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C50B" w14:textId="77777777" w:rsidR="00C46EA6" w:rsidRPr="00070EAB" w:rsidRDefault="00000000" w:rsidP="00F9082A">
      <w:pPr>
        <w:pStyle w:val="1"/>
        <w:spacing w:before="120"/>
        <w:rPr>
          <w:rFonts w:ascii="Calibri Light" w:eastAsia="IBM Plex Sans" w:hAnsi="Calibri Light" w:cs="Calibri Light"/>
        </w:rPr>
      </w:pPr>
      <w:r w:rsidRPr="00070EAB">
        <w:rPr>
          <w:rFonts w:ascii="Calibri Light" w:eastAsia="IBM Plex Sans" w:hAnsi="Calibri Light" w:cs="Calibri Light"/>
        </w:rPr>
        <w:t>Step by step guidelines for the full pathway</w:t>
      </w:r>
    </w:p>
    <w:tbl>
      <w:tblPr>
        <w:tblW w:w="0" w:type="auto"/>
        <w:jc w:val="center"/>
        <w:tblLook w:val="04A0" w:firstRow="1" w:lastRow="0" w:firstColumn="1" w:lastColumn="0" w:noHBand="0" w:noVBand="1"/>
      </w:tblPr>
      <w:tblGrid>
        <w:gridCol w:w="9360"/>
      </w:tblGrid>
      <w:tr w:rsidR="00C46EA6" w:rsidRPr="00070EAB" w14:paraId="456FBA8F" w14:textId="77777777">
        <w:trPr>
          <w:jc w:val="center"/>
        </w:trPr>
        <w:tc>
          <w:tcPr>
            <w:tcW w:w="9360" w:type="dxa"/>
            <w:shd w:val="clear" w:color="auto" w:fill="1F5C99"/>
            <w:tcMar>
              <w:top w:w="80" w:type="dxa"/>
              <w:left w:w="90" w:type="dxa"/>
              <w:bottom w:w="80" w:type="dxa"/>
              <w:right w:w="90" w:type="dxa"/>
            </w:tcMar>
          </w:tcPr>
          <w:p w14:paraId="64EEF915" w14:textId="77777777" w:rsidR="00C46EA6" w:rsidRPr="00070EAB" w:rsidRDefault="00000000" w:rsidP="00F9082A">
            <w:pPr>
              <w:pStyle w:val="2"/>
              <w:rPr>
                <w:rFonts w:ascii="Calibri Light" w:eastAsia="IBM Plex Sans" w:hAnsi="Calibri Light" w:cs="Calibri Light"/>
                <w:color w:val="E6F1FB"/>
              </w:rPr>
            </w:pPr>
            <w:r w:rsidRPr="00070EAB">
              <w:rPr>
                <w:rFonts w:ascii="Calibri Light" w:eastAsia="IBM Plex Sans" w:hAnsi="Calibri Light" w:cs="Calibri Light"/>
                <w:color w:val="E6F1FB"/>
              </w:rPr>
              <w:t>PART 5: Refining and Communicating</w:t>
            </w:r>
          </w:p>
          <w:p w14:paraId="3ED67C6A" w14:textId="11BD93B6" w:rsidR="00C46EA6" w:rsidRPr="00070EAB" w:rsidRDefault="00000000" w:rsidP="00F9082A">
            <w:pPr>
              <w:rPr>
                <w:rFonts w:cs="Calibri Light"/>
              </w:rPr>
            </w:pPr>
            <w:r w:rsidRPr="00070EAB">
              <w:rPr>
                <w:rFonts w:eastAsia="IBM Plex Sans" w:cs="Calibri Light"/>
                <w:color w:val="DDDDDD"/>
                <w:sz w:val="21"/>
                <w:szCs w:val="21"/>
              </w:rPr>
              <w:t xml:space="preserve">60 min standard route | 45 min compressed </w:t>
            </w:r>
            <w:r w:rsidR="003848BE">
              <w:rPr>
                <w:rFonts w:eastAsia="IBM Plex Sans" w:cs="Calibri Light"/>
                <w:color w:val="DDDDDD"/>
                <w:sz w:val="21"/>
                <w:szCs w:val="21"/>
                <w:lang w:val="en-US"/>
              </w:rPr>
              <w:t>delivery</w:t>
            </w:r>
            <w:r w:rsidRPr="00070EAB">
              <w:rPr>
                <w:rFonts w:eastAsia="IBM Plex Sans" w:cs="Calibri Light"/>
                <w:color w:val="DDDDDD"/>
                <w:sz w:val="21"/>
                <w:szCs w:val="21"/>
              </w:rPr>
              <w:t xml:space="preserve"> | GenAI role(s): Optional implementation and communication assistant only after the human evidence-and-decision gate</w:t>
            </w:r>
          </w:p>
        </w:tc>
      </w:tr>
    </w:tbl>
    <w:p w14:paraId="6A54E7CC" w14:textId="77777777" w:rsidR="00C46EA6" w:rsidRPr="00070EAB" w:rsidRDefault="00000000">
      <w:pPr>
        <w:pStyle w:val="3"/>
        <w:rPr>
          <w:rFonts w:ascii="Calibri Light" w:hAnsi="Calibri Light" w:cs="Calibri Light"/>
        </w:rPr>
      </w:pPr>
      <w:r w:rsidRPr="00070EAB">
        <w:rPr>
          <w:rFonts w:ascii="Calibri Light" w:hAnsi="Calibri Light" w:cs="Calibri Light"/>
        </w:rPr>
        <w:t>Overview</w:t>
      </w:r>
    </w:p>
    <w:p w14:paraId="04D8A0E6" w14:textId="77777777" w:rsidR="00E22D33" w:rsidRPr="00070EAB" w:rsidRDefault="00E22D33" w:rsidP="00E22D33">
      <w:pPr>
        <w:spacing w:after="60"/>
        <w:rPr>
          <w:rFonts w:cs="Calibri Light"/>
        </w:rPr>
      </w:pPr>
      <w:r w:rsidRPr="00070EAB">
        <w:rPr>
          <w:rFonts w:cs="Calibri Light"/>
        </w:rPr>
        <w:t xml:space="preserve">In Part 5, creator groups close the Full Pathway by acting on the evidence returned from Part 4. They verify that the handover is complete, confirm one </w:t>
      </w:r>
      <w:proofErr w:type="gramStart"/>
      <w:r w:rsidRPr="00070EAB">
        <w:rPr>
          <w:rFonts w:cs="Calibri Light"/>
        </w:rPr>
        <w:t>evidence-based</w:t>
      </w:r>
      <w:proofErr w:type="gramEnd"/>
      <w:r w:rsidRPr="00070EAB">
        <w:rPr>
          <w:rFonts w:cs="Calibri Light"/>
        </w:rPr>
        <w:t xml:space="preserve"> Improve or Keep decision, make no more than one bounded refinement where required, run one matched verification using the reserved Part 4 input, and communicate the outcome and remaining limitations.</w:t>
      </w:r>
    </w:p>
    <w:p w14:paraId="16C58F38" w14:textId="77777777" w:rsidR="00E22D33" w:rsidRPr="00070EAB" w:rsidRDefault="00E22D33" w:rsidP="00E22D33">
      <w:pPr>
        <w:spacing w:after="60"/>
        <w:rPr>
          <w:rFonts w:cs="Calibri Light"/>
        </w:rPr>
      </w:pPr>
      <w:r w:rsidRPr="00070EAB">
        <w:rPr>
          <w:rFonts w:cs="Calibri Light"/>
        </w:rPr>
        <w:t xml:space="preserve">Part 5 should be understood as an Evidence-to-Refinement Closure Lab. Its canonical flow </w:t>
      </w:r>
      <w:proofErr w:type="gramStart"/>
      <w:r w:rsidRPr="00070EAB">
        <w:rPr>
          <w:rFonts w:cs="Calibri Light"/>
        </w:rPr>
        <w:t>is:</w:t>
      </w:r>
      <w:proofErr w:type="gramEnd"/>
      <w:r w:rsidRPr="00070EAB">
        <w:rPr>
          <w:rFonts w:cs="Calibri Light"/>
        </w:rPr>
        <w:t xml:space="preserve"> validate the handover → review the evidence → refine one feature or keep it as designed → run one matched verification → communicate the result and remaining limitations → close the pathway. The chatbot purpose, target user and approved scope remain fixed, and any change must be traceable to </w:t>
      </w:r>
      <w:proofErr w:type="gramStart"/>
      <w:r w:rsidRPr="00070EAB">
        <w:rPr>
          <w:rFonts w:cs="Calibri Light"/>
        </w:rPr>
        <w:t>the Part</w:t>
      </w:r>
      <w:proofErr w:type="gramEnd"/>
      <w:r w:rsidRPr="00070EAB">
        <w:rPr>
          <w:rFonts w:cs="Calibri Light"/>
        </w:rPr>
        <w:t xml:space="preserve"> 4 evidence.</w:t>
      </w:r>
    </w:p>
    <w:p w14:paraId="03B5C083" w14:textId="77777777" w:rsidR="00E22D33" w:rsidRPr="00070EAB" w:rsidRDefault="00E22D33" w:rsidP="00E22D33">
      <w:pPr>
        <w:spacing w:after="60"/>
        <w:rPr>
          <w:rFonts w:cs="Calibri Light"/>
        </w:rPr>
      </w:pPr>
      <w:r w:rsidRPr="00070EAB">
        <w:rPr>
          <w:rFonts w:cs="Calibri Light"/>
        </w:rPr>
        <w:t>The standard delivery is 60 minutes. A 45-minute compressed delivery is supported only when the Part 4 handover is complete, prototypes are already accessible, groups use one prepared implementation option where possible, and no second revision cycle or presentation-design task is added. Verification, limitation disclosure and final saving are protected in both delivery formats.</w:t>
      </w:r>
    </w:p>
    <w:p w14:paraId="737133E5" w14:textId="1A44C5D5" w:rsidR="00C46EA6" w:rsidRPr="00070EAB" w:rsidRDefault="00E22D33" w:rsidP="00E22D33">
      <w:pPr>
        <w:spacing w:after="60"/>
        <w:rPr>
          <w:rFonts w:cs="Calibri Light"/>
        </w:rPr>
      </w:pPr>
      <w:r w:rsidRPr="00070EAB">
        <w:rPr>
          <w:rFonts w:cs="Calibri Light"/>
        </w:rPr>
        <w:t xml:space="preserve">Across implementation options, equivalence means the same evidence-to-action reasoning, the same reserved-input verification and the same Creator Statement fields, not an identical technical </w:t>
      </w:r>
      <w:proofErr w:type="gramStart"/>
      <w:r w:rsidRPr="00070EAB">
        <w:rPr>
          <w:rFonts w:cs="Calibri Light"/>
        </w:rPr>
        <w:t>experience.</w:t>
      </w:r>
      <w:r w:rsidR="00000000" w:rsidRPr="00070EAB">
        <w:rPr>
          <w:rFonts w:cs="Calibri Light"/>
        </w:rPr>
        <w:t>.</w:t>
      </w:r>
      <w:proofErr w:type="gramEnd"/>
    </w:p>
    <w:p w14:paraId="58E0C18A" w14:textId="77777777" w:rsidR="00C46EA6" w:rsidRPr="00070EAB" w:rsidRDefault="00000000">
      <w:pPr>
        <w:pStyle w:val="3"/>
        <w:rPr>
          <w:rFonts w:ascii="Calibri Light" w:hAnsi="Calibri Light" w:cs="Calibri Light"/>
        </w:rPr>
      </w:pPr>
      <w:r w:rsidRPr="00070EAB">
        <w:rPr>
          <w:rFonts w:ascii="Calibri Light" w:hAnsi="Calibri Light" w:cs="Calibri Light"/>
        </w:rPr>
        <w:t>Expected Student Output</w:t>
      </w:r>
    </w:p>
    <w:p w14:paraId="416DB3F5" w14:textId="77777777" w:rsidR="00C46EA6" w:rsidRPr="00070EAB" w:rsidRDefault="00000000">
      <w:pPr>
        <w:spacing w:after="60"/>
        <w:rPr>
          <w:rFonts w:cs="Calibri Light"/>
        </w:rPr>
      </w:pPr>
      <w:proofErr w:type="gramStart"/>
      <w:r w:rsidRPr="00070EAB">
        <w:rPr>
          <w:rFonts w:cs="Calibri Light"/>
        </w:rPr>
        <w:t>By</w:t>
      </w:r>
      <w:proofErr w:type="gramEnd"/>
      <w:r w:rsidRPr="00070EAB">
        <w:rPr>
          <w:rFonts w:cs="Calibri Light"/>
        </w:rPr>
        <w:t xml:space="preserve"> the end of this part, each creator group should have produced or demonstrated:</w:t>
      </w:r>
    </w:p>
    <w:p w14:paraId="289D9C44"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1. one completed Part 5 entry gate confirming that the prototype, Part 3 Test Brief and Part 4 student test and review record are present and that the record is READY FOR PART 5;</w:t>
      </w:r>
    </w:p>
    <w:p w14:paraId="4180A383"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2. one evidence-to-action confirmation that cites a Part 4 test mission, preserves the recorded observable behaviour and classifies the concern as supported, unsupported preference, or out-of-scope limitation;</w:t>
      </w:r>
    </w:p>
    <w:p w14:paraId="7F0DA503"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3. one bounded refinement to the selected feature, or one justified Keep as designed decision with no unnecessary change;</w:t>
      </w:r>
    </w:p>
    <w:p w14:paraId="49806EC8"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4. one matched verification using the exact input reserved in Part 4 and a recorded outcome: Improved / Partly improved / Not improved / Blocked, or Confirmed / Not confirmed / Blocked;</w:t>
      </w:r>
    </w:p>
    <w:p w14:paraId="5F26D0E3"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5. one concise Creator Statement explaining what changed or was kept, why, what the matched verification showed and what limitation or boundary remains;</w:t>
      </w:r>
    </w:p>
    <w:p w14:paraId="6F287352"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6. one final judgement on the Part 1 principle using evidence from the completed pathway; and</w:t>
      </w:r>
    </w:p>
    <w:p w14:paraId="7DDD0F57"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7. one saved final prototype state and one completed Full Pathway Completion Check.</w:t>
      </w:r>
    </w:p>
    <w:p w14:paraId="24A274DE" w14:textId="77777777" w:rsidR="00C46EA6" w:rsidRPr="00070EAB" w:rsidRDefault="00000000">
      <w:pPr>
        <w:pStyle w:val="4"/>
        <w:spacing w:after="60"/>
        <w:rPr>
          <w:rFonts w:cs="Calibri Light"/>
        </w:rPr>
      </w:pPr>
      <w:r w:rsidRPr="00070EAB">
        <w:rPr>
          <w:rFonts w:cs="Calibri Light"/>
        </w:rPr>
        <w:lastRenderedPageBreak/>
        <w:t>Minimum expectation</w:t>
      </w:r>
    </w:p>
    <w:p w14:paraId="076A30A9" w14:textId="77777777" w:rsidR="00C46EA6" w:rsidRPr="00070EAB" w:rsidRDefault="00000000">
      <w:pPr>
        <w:spacing w:after="60"/>
        <w:rPr>
          <w:rFonts w:cs="Calibri Light"/>
        </w:rPr>
      </w:pPr>
      <w:r w:rsidRPr="00070EAB">
        <w:rPr>
          <w:rFonts w:cs="Calibri Light"/>
        </w:rPr>
        <w:t>The protected minimum is not a polished showcase and not a claim that the chatbot is fully correct, safe or unbiased. It is a traceable closure chain: valid handover -&gt; evidence-linked action -&gt; one bounded change or justified Keep -&gt; same-input verification -&gt; honest limitation statement -&gt; final principle judgement -&gt; saved completion evidence.</w:t>
      </w:r>
    </w:p>
    <w:p w14:paraId="0FD965DD"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A RETEST NEEDED record does not enter refinement. Missing independent evidence is completed before Part 5.</w:t>
      </w:r>
    </w:p>
    <w:p w14:paraId="2225980B"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Only one main refinement is permitted. Technical access recovery is completed before the timed activity or recorded as Blocked.</w:t>
      </w:r>
    </w:p>
    <w:p w14:paraId="17469FC9"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The reserved verification input is copied exactly; students do not choose an easier input after the change.</w:t>
      </w:r>
    </w:p>
    <w:p w14:paraId="0B6CA7EE"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Partly improved, Not improved, Not confirmed and Blocked are legitimate evidence outcomes and must be disclosed.</w:t>
      </w:r>
    </w:p>
    <w:p w14:paraId="62731AFE"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Every group names at least one remaining limitation or boundary of use; groups do not invent an unresolved defect.</w:t>
      </w:r>
    </w:p>
    <w:p w14:paraId="74DF71B0" w14:textId="77777777" w:rsidR="00C46EA6" w:rsidRPr="00070EAB" w:rsidRDefault="00000000" w:rsidP="00E22D33">
      <w:pPr>
        <w:pStyle w:val="a7"/>
        <w:rPr>
          <w:rFonts w:ascii="Calibri Light" w:hAnsi="Calibri Light" w:cs="Calibri Light"/>
          <w:sz w:val="22"/>
        </w:rPr>
      </w:pPr>
      <w:r w:rsidRPr="00070EAB">
        <w:rPr>
          <w:rFonts w:ascii="Calibri Light" w:hAnsi="Calibri Light" w:cs="Calibri Light"/>
          <w:sz w:val="22"/>
        </w:rPr>
        <w:t>• The final prototype is saved and identifiable.</w:t>
      </w:r>
    </w:p>
    <w:tbl>
      <w:tblPr>
        <w:tblW w:w="0" w:type="auto"/>
        <w:jc w:val="center"/>
        <w:tblLook w:val="04A0" w:firstRow="1" w:lastRow="0" w:firstColumn="1" w:lastColumn="0" w:noHBand="0" w:noVBand="1"/>
      </w:tblPr>
      <w:tblGrid>
        <w:gridCol w:w="9360"/>
      </w:tblGrid>
      <w:tr w:rsidR="00C46EA6" w:rsidRPr="00070EAB" w14:paraId="1C47AA4F" w14:textId="77777777">
        <w:trPr>
          <w:cantSplit/>
          <w:jc w:val="center"/>
        </w:trPr>
        <w:tc>
          <w:tcPr>
            <w:tcW w:w="9360" w:type="dxa"/>
            <w:shd w:val="clear" w:color="auto" w:fill="FFF2CC"/>
            <w:tcMar>
              <w:top w:w="55" w:type="dxa"/>
              <w:left w:w="75" w:type="dxa"/>
              <w:bottom w:w="55" w:type="dxa"/>
              <w:right w:w="75" w:type="dxa"/>
            </w:tcMar>
          </w:tcPr>
          <w:p w14:paraId="3B1970F6" w14:textId="77777777" w:rsidR="00C46EA6" w:rsidRPr="00070EAB" w:rsidRDefault="00000000">
            <w:pPr>
              <w:spacing w:after="20"/>
              <w:rPr>
                <w:rFonts w:cs="Calibri Light"/>
              </w:rPr>
            </w:pPr>
            <w:r w:rsidRPr="00070EAB">
              <w:rPr>
                <w:rFonts w:cs="Calibri Light"/>
                <w:b/>
                <w:color w:val="0E4F6C"/>
                <w:sz w:val="17"/>
              </w:rPr>
              <w:t>Part 5 stop rule</w:t>
            </w:r>
          </w:p>
          <w:p w14:paraId="5A0F694E" w14:textId="77777777" w:rsidR="00C46EA6" w:rsidRPr="00070EAB" w:rsidRDefault="00000000">
            <w:pPr>
              <w:spacing w:after="0"/>
              <w:rPr>
                <w:rFonts w:cs="Calibri Light"/>
              </w:rPr>
            </w:pPr>
            <w:r w:rsidRPr="00070EAB">
              <w:rPr>
                <w:rFonts w:cs="Calibri Light"/>
                <w:color w:val="000000"/>
                <w:sz w:val="17"/>
              </w:rPr>
              <w:t>STOP AFTER ONE MATCHED VERIFICATION AND THE COMPLETION RECORD. Do not start a second redesign cycle, add several extra features, build a slide deck or keep re-testing until the outcome appears successful.</w:t>
            </w:r>
          </w:p>
        </w:tc>
      </w:tr>
    </w:tbl>
    <w:p w14:paraId="045D4B6E" w14:textId="77777777" w:rsidR="00C46EA6" w:rsidRPr="00070EAB" w:rsidRDefault="00000000">
      <w:pPr>
        <w:pStyle w:val="3"/>
        <w:rPr>
          <w:rFonts w:ascii="Calibri Light" w:hAnsi="Calibri Light" w:cs="Calibri Light"/>
        </w:rPr>
      </w:pPr>
      <w:r w:rsidRPr="00070EAB">
        <w:rPr>
          <w:rFonts w:ascii="Calibri Light" w:hAnsi="Calibri Light" w:cs="Calibri Light"/>
        </w:rPr>
        <w:t>Key Teaching Moves / Implementation steps</w:t>
      </w:r>
    </w:p>
    <w:p w14:paraId="0A236D51" w14:textId="77777777" w:rsidR="00C46EA6" w:rsidRPr="00070EAB" w:rsidRDefault="00000000">
      <w:pPr>
        <w:pStyle w:val="4"/>
        <w:spacing w:after="60"/>
        <w:rPr>
          <w:rFonts w:cs="Calibri Light"/>
        </w:rPr>
      </w:pPr>
      <w:r w:rsidRPr="00070EAB">
        <w:rPr>
          <w:rFonts w:cs="Calibri Light"/>
        </w:rPr>
        <w:t>Implementation notes</w:t>
      </w:r>
    </w:p>
    <w:p w14:paraId="0C25724D" w14:textId="77777777" w:rsidR="00C46EA6" w:rsidRPr="00070EAB" w:rsidRDefault="00000000">
      <w:pPr>
        <w:spacing w:after="60"/>
        <w:rPr>
          <w:rFonts w:cs="Calibri Light"/>
        </w:rPr>
      </w:pPr>
      <w:r w:rsidRPr="00070EAB">
        <w:rPr>
          <w:rFonts w:cs="Calibri Light"/>
        </w:rPr>
        <w:t>The Part 5 entry gate is mandatory. The prototype, Part 3 Test Brief and completed Part 4 record must be located together. Part 5 must use the same artefact and state tested in Part 4. A paper artefact is valid only when Part 4 tested that paper artefact or an explicitly linked verified equivalent. If the Part 4 record says RETEST NEEDED, if a mandatory test is missing, or if the tested prototype cannot be identified, refinement does not begin.</w:t>
      </w:r>
    </w:p>
    <w:p w14:paraId="139EBE74" w14:textId="77777777" w:rsidR="00C46EA6" w:rsidRPr="00070EAB" w:rsidRDefault="00000000">
      <w:pPr>
        <w:spacing w:after="60"/>
        <w:rPr>
          <w:rFonts w:cs="Calibri Light"/>
        </w:rPr>
      </w:pPr>
      <w:r w:rsidRPr="00070EAB">
        <w:rPr>
          <w:rFonts w:cs="Calibri Light"/>
        </w:rPr>
        <w:t>Creators review both the recorded behaviour and the tester interpretation. They may conclude that the interpretation is supported, only partly supported, unsupported by the evidence, or outside the approved Part 5 scope. They must cite the test mission that justifies the action.</w:t>
      </w:r>
    </w:p>
    <w:p w14:paraId="4BFD30BF" w14:textId="77777777" w:rsidR="00C46EA6" w:rsidRPr="00070EAB" w:rsidRDefault="00000000">
      <w:pPr>
        <w:spacing w:after="60"/>
        <w:rPr>
          <w:rFonts w:cs="Calibri Light"/>
        </w:rPr>
      </w:pPr>
      <w:r w:rsidRPr="00070EAB">
        <w:rPr>
          <w:rFonts w:cs="Calibri Light"/>
        </w:rPr>
        <w:t>Improve and Keep as designed remain equally valid. Improve is selected only when one specific, learning-relevant feature can be changed without altering the purpose, target user or approved scope. Keep is selected when the evidence supports the feature or when a suggested change is only a preference.</w:t>
      </w:r>
    </w:p>
    <w:p w14:paraId="4B43E99A" w14:textId="77777777" w:rsidR="00C46EA6" w:rsidRPr="00070EAB" w:rsidRDefault="00000000">
      <w:pPr>
        <w:spacing w:after="60"/>
        <w:rPr>
          <w:rFonts w:cs="Calibri Light"/>
        </w:rPr>
      </w:pPr>
      <w:r w:rsidRPr="00070EAB">
        <w:rPr>
          <w:rFonts w:cs="Calibri Light"/>
        </w:rPr>
        <w:t>Matched verification is not another independent four-mission test. It is one controlled confirmation of the selected feature using the Part 4-reserved input. The creators may operate the prototype themselves because the question is now whether the chosen action worked, not whether a fresh user can understand the entire system.</w:t>
      </w:r>
    </w:p>
    <w:tbl>
      <w:tblPr>
        <w:tblW w:w="0" w:type="auto"/>
        <w:jc w:val="center"/>
        <w:tblLook w:val="04A0" w:firstRow="1" w:lastRow="0" w:firstColumn="1" w:lastColumn="0" w:noHBand="0" w:noVBand="1"/>
      </w:tblPr>
      <w:tblGrid>
        <w:gridCol w:w="9360"/>
      </w:tblGrid>
      <w:tr w:rsidR="00C46EA6" w:rsidRPr="00070EAB" w14:paraId="6001AABF" w14:textId="77777777">
        <w:trPr>
          <w:cantSplit/>
          <w:jc w:val="center"/>
        </w:trPr>
        <w:tc>
          <w:tcPr>
            <w:tcW w:w="9360" w:type="dxa"/>
            <w:shd w:val="clear" w:color="auto" w:fill="E2F0D9"/>
            <w:tcMar>
              <w:top w:w="55" w:type="dxa"/>
              <w:left w:w="75" w:type="dxa"/>
              <w:bottom w:w="55" w:type="dxa"/>
              <w:right w:w="75" w:type="dxa"/>
            </w:tcMar>
          </w:tcPr>
          <w:p w14:paraId="07658719" w14:textId="77777777" w:rsidR="00C46EA6" w:rsidRPr="00070EAB" w:rsidRDefault="00000000">
            <w:pPr>
              <w:spacing w:after="20"/>
              <w:rPr>
                <w:rFonts w:cs="Calibri Light"/>
              </w:rPr>
            </w:pPr>
            <w:r w:rsidRPr="00070EAB">
              <w:rPr>
                <w:rFonts w:cs="Calibri Light"/>
                <w:b/>
                <w:color w:val="0E4F6C"/>
                <w:sz w:val="17"/>
              </w:rPr>
              <w:lastRenderedPageBreak/>
              <w:t>Student-facing evidence rule</w:t>
            </w:r>
          </w:p>
          <w:p w14:paraId="5CFC8EDD" w14:textId="77777777" w:rsidR="00C46EA6" w:rsidRPr="00070EAB" w:rsidRDefault="00000000" w:rsidP="00A4451D">
            <w:pPr>
              <w:spacing w:after="60"/>
              <w:rPr>
                <w:rFonts w:cs="Calibri Light"/>
              </w:rPr>
            </w:pPr>
            <w:r w:rsidRPr="00070EAB">
              <w:rPr>
                <w:rFonts w:cs="Calibri Light"/>
              </w:rPr>
              <w:t>DO NOT CHANGE THE EVIDENCE. Copy the Part 4 test mission, exact input and observed behaviour. Decide what the evidence supports. Change no more than one feature. Re-run the reserved input and record what actually happened.</w:t>
            </w:r>
          </w:p>
        </w:tc>
      </w:tr>
    </w:tbl>
    <w:p w14:paraId="3B0041E5" w14:textId="77777777" w:rsidR="00C46EA6" w:rsidRPr="00070EAB" w:rsidRDefault="00000000">
      <w:pPr>
        <w:pStyle w:val="4"/>
        <w:rPr>
          <w:rFonts w:cs="Calibri Light"/>
        </w:rPr>
      </w:pPr>
      <w:r w:rsidRPr="00070EAB">
        <w:rPr>
          <w:rFonts w:cs="Calibri Light"/>
        </w:rPr>
        <w:t>Before the lesson</w:t>
      </w:r>
    </w:p>
    <w:tbl>
      <w:tblPr>
        <w:tblStyle w:val="ab"/>
        <w:tblW w:w="5000" w:type="pct"/>
        <w:jc w:val="center"/>
        <w:tblLook w:val="04A0" w:firstRow="1" w:lastRow="0" w:firstColumn="1" w:lastColumn="0" w:noHBand="0" w:noVBand="1"/>
      </w:tblPr>
      <w:tblGrid>
        <w:gridCol w:w="2543"/>
        <w:gridCol w:w="3639"/>
        <w:gridCol w:w="3168"/>
      </w:tblGrid>
      <w:tr w:rsidR="00C46EA6" w:rsidRPr="00070EAB" w14:paraId="2583DEF8" w14:textId="77777777" w:rsidTr="00070EAB">
        <w:trPr>
          <w:tblHeader/>
          <w:jc w:val="center"/>
        </w:trPr>
        <w:tc>
          <w:tcPr>
            <w:tcW w:w="1360" w:type="pct"/>
            <w:shd w:val="clear" w:color="auto" w:fill="1F4E79"/>
            <w:tcMar>
              <w:top w:w="55" w:type="dxa"/>
              <w:left w:w="75" w:type="dxa"/>
              <w:bottom w:w="55" w:type="dxa"/>
              <w:right w:w="75" w:type="dxa"/>
            </w:tcMar>
            <w:vAlign w:val="center"/>
          </w:tcPr>
          <w:p w14:paraId="13ECC63C" w14:textId="77777777" w:rsidR="00C46EA6" w:rsidRPr="00070EAB" w:rsidRDefault="00000000">
            <w:pPr>
              <w:spacing w:after="0" w:line="240" w:lineRule="auto"/>
              <w:rPr>
                <w:rFonts w:cs="Calibri Light"/>
              </w:rPr>
            </w:pPr>
            <w:r w:rsidRPr="00070EAB">
              <w:rPr>
                <w:rFonts w:cs="Calibri Light"/>
                <w:b/>
                <w:color w:val="FFFFFF"/>
                <w:sz w:val="15"/>
              </w:rPr>
              <w:t>Readiness check</w:t>
            </w:r>
          </w:p>
        </w:tc>
        <w:tc>
          <w:tcPr>
            <w:tcW w:w="1946" w:type="pct"/>
            <w:shd w:val="clear" w:color="auto" w:fill="1F4E79"/>
            <w:tcMar>
              <w:top w:w="55" w:type="dxa"/>
              <w:left w:w="75" w:type="dxa"/>
              <w:bottom w:w="55" w:type="dxa"/>
              <w:right w:w="75" w:type="dxa"/>
            </w:tcMar>
            <w:vAlign w:val="center"/>
          </w:tcPr>
          <w:p w14:paraId="7D7DAFAE" w14:textId="77777777" w:rsidR="00C46EA6" w:rsidRPr="00070EAB" w:rsidRDefault="00000000">
            <w:pPr>
              <w:spacing w:after="0" w:line="240" w:lineRule="auto"/>
              <w:rPr>
                <w:rFonts w:cs="Calibri Light"/>
              </w:rPr>
            </w:pPr>
            <w:r w:rsidRPr="00070EAB">
              <w:rPr>
                <w:rFonts w:cs="Calibri Light"/>
                <w:b/>
                <w:color w:val="FFFFFF"/>
                <w:sz w:val="15"/>
              </w:rPr>
              <w:t>Required condition</w:t>
            </w:r>
          </w:p>
        </w:tc>
        <w:tc>
          <w:tcPr>
            <w:tcW w:w="1694" w:type="pct"/>
            <w:shd w:val="clear" w:color="auto" w:fill="1F4E79"/>
            <w:tcMar>
              <w:top w:w="55" w:type="dxa"/>
              <w:left w:w="75" w:type="dxa"/>
              <w:bottom w:w="55" w:type="dxa"/>
              <w:right w:w="75" w:type="dxa"/>
            </w:tcMar>
            <w:vAlign w:val="center"/>
          </w:tcPr>
          <w:p w14:paraId="59C995C7" w14:textId="77777777" w:rsidR="00C46EA6" w:rsidRPr="00070EAB" w:rsidRDefault="00000000">
            <w:pPr>
              <w:spacing w:after="0" w:line="240" w:lineRule="auto"/>
              <w:rPr>
                <w:rFonts w:cs="Calibri Light"/>
              </w:rPr>
            </w:pPr>
            <w:r w:rsidRPr="00070EAB">
              <w:rPr>
                <w:rFonts w:cs="Calibri Light"/>
                <w:b/>
                <w:color w:val="FFFFFF"/>
                <w:sz w:val="15"/>
              </w:rPr>
              <w:t>If not ready</w:t>
            </w:r>
          </w:p>
        </w:tc>
      </w:tr>
      <w:tr w:rsidR="00C46EA6" w:rsidRPr="00070EAB" w14:paraId="573FAF47" w14:textId="77777777" w:rsidTr="00070EAB">
        <w:trPr>
          <w:jc w:val="center"/>
        </w:trPr>
        <w:tc>
          <w:tcPr>
            <w:tcW w:w="1360" w:type="pct"/>
            <w:shd w:val="clear" w:color="auto" w:fill="FFFFFF"/>
            <w:tcMar>
              <w:top w:w="55" w:type="dxa"/>
              <w:left w:w="75" w:type="dxa"/>
              <w:bottom w:w="55" w:type="dxa"/>
              <w:right w:w="75" w:type="dxa"/>
            </w:tcMar>
            <w:vAlign w:val="center"/>
          </w:tcPr>
          <w:p w14:paraId="4F0D843E" w14:textId="77777777" w:rsidR="00C46EA6" w:rsidRPr="00070EAB" w:rsidRDefault="00000000">
            <w:pPr>
              <w:spacing w:after="0" w:line="240" w:lineRule="auto"/>
              <w:rPr>
                <w:rFonts w:cs="Calibri Light"/>
              </w:rPr>
            </w:pPr>
            <w:r w:rsidRPr="00070EAB">
              <w:rPr>
                <w:rFonts w:cs="Calibri Light"/>
                <w:color w:val="000000"/>
                <w:sz w:val="14"/>
              </w:rPr>
              <w:t>Evidence package</w:t>
            </w:r>
          </w:p>
        </w:tc>
        <w:tc>
          <w:tcPr>
            <w:tcW w:w="1946" w:type="pct"/>
            <w:shd w:val="clear" w:color="auto" w:fill="FFFFFF"/>
            <w:tcMar>
              <w:top w:w="55" w:type="dxa"/>
              <w:left w:w="75" w:type="dxa"/>
              <w:bottom w:w="55" w:type="dxa"/>
              <w:right w:w="75" w:type="dxa"/>
            </w:tcMar>
            <w:vAlign w:val="center"/>
          </w:tcPr>
          <w:p w14:paraId="5497288C" w14:textId="77777777" w:rsidR="00C46EA6" w:rsidRPr="00070EAB" w:rsidRDefault="00000000">
            <w:pPr>
              <w:spacing w:after="0" w:line="240" w:lineRule="auto"/>
              <w:rPr>
                <w:rFonts w:cs="Calibri Light"/>
              </w:rPr>
            </w:pPr>
            <w:r w:rsidRPr="00070EAB">
              <w:rPr>
                <w:rFonts w:cs="Calibri Light"/>
                <w:color w:val="000000"/>
                <w:sz w:val="14"/>
              </w:rPr>
              <w:t>Prototype, Part 3 Test Brief and completed Part 4 record are together.</w:t>
            </w:r>
          </w:p>
        </w:tc>
        <w:tc>
          <w:tcPr>
            <w:tcW w:w="1694" w:type="pct"/>
            <w:shd w:val="clear" w:color="auto" w:fill="FFFFFF"/>
            <w:tcMar>
              <w:top w:w="55" w:type="dxa"/>
              <w:left w:w="75" w:type="dxa"/>
              <w:bottom w:w="55" w:type="dxa"/>
              <w:right w:w="75" w:type="dxa"/>
            </w:tcMar>
            <w:vAlign w:val="center"/>
          </w:tcPr>
          <w:p w14:paraId="45FB5D86" w14:textId="77777777" w:rsidR="00C46EA6" w:rsidRPr="00070EAB" w:rsidRDefault="00000000">
            <w:pPr>
              <w:spacing w:after="0" w:line="240" w:lineRule="auto"/>
              <w:rPr>
                <w:rFonts w:cs="Calibri Light"/>
              </w:rPr>
            </w:pPr>
            <w:r w:rsidRPr="00070EAB">
              <w:rPr>
                <w:rFonts w:cs="Calibri Light"/>
                <w:color w:val="000000"/>
                <w:sz w:val="14"/>
              </w:rPr>
              <w:t>Locate the missing item. Do not reconstruct evidence from memory.</w:t>
            </w:r>
          </w:p>
        </w:tc>
      </w:tr>
      <w:tr w:rsidR="00C46EA6" w:rsidRPr="00070EAB" w14:paraId="50331AB1" w14:textId="77777777" w:rsidTr="00070EAB">
        <w:trPr>
          <w:jc w:val="center"/>
        </w:trPr>
        <w:tc>
          <w:tcPr>
            <w:tcW w:w="1360" w:type="pct"/>
            <w:shd w:val="clear" w:color="auto" w:fill="EEF6FA"/>
            <w:tcMar>
              <w:top w:w="55" w:type="dxa"/>
              <w:left w:w="75" w:type="dxa"/>
              <w:bottom w:w="55" w:type="dxa"/>
              <w:right w:w="75" w:type="dxa"/>
            </w:tcMar>
            <w:vAlign w:val="center"/>
          </w:tcPr>
          <w:p w14:paraId="41340937" w14:textId="77777777" w:rsidR="00C46EA6" w:rsidRPr="00070EAB" w:rsidRDefault="00000000">
            <w:pPr>
              <w:spacing w:after="0" w:line="240" w:lineRule="auto"/>
              <w:rPr>
                <w:rFonts w:cs="Calibri Light"/>
              </w:rPr>
            </w:pPr>
            <w:r w:rsidRPr="00070EAB">
              <w:rPr>
                <w:rFonts w:cs="Calibri Light"/>
                <w:color w:val="000000"/>
                <w:sz w:val="14"/>
              </w:rPr>
              <w:t>Part 4 status</w:t>
            </w:r>
          </w:p>
        </w:tc>
        <w:tc>
          <w:tcPr>
            <w:tcW w:w="1946" w:type="pct"/>
            <w:shd w:val="clear" w:color="auto" w:fill="EEF6FA"/>
            <w:tcMar>
              <w:top w:w="55" w:type="dxa"/>
              <w:left w:w="75" w:type="dxa"/>
              <w:bottom w:w="55" w:type="dxa"/>
              <w:right w:w="75" w:type="dxa"/>
            </w:tcMar>
            <w:vAlign w:val="center"/>
          </w:tcPr>
          <w:p w14:paraId="04525555" w14:textId="77777777" w:rsidR="00C46EA6" w:rsidRPr="00070EAB" w:rsidRDefault="00000000">
            <w:pPr>
              <w:spacing w:after="0" w:line="240" w:lineRule="auto"/>
              <w:rPr>
                <w:rFonts w:cs="Calibri Light"/>
              </w:rPr>
            </w:pPr>
            <w:r w:rsidRPr="00070EAB">
              <w:rPr>
                <w:rFonts w:cs="Calibri Light"/>
                <w:color w:val="000000"/>
                <w:sz w:val="14"/>
              </w:rPr>
              <w:t>READY FOR PART 5 with Improve or Keep and a reserved input.</w:t>
            </w:r>
          </w:p>
        </w:tc>
        <w:tc>
          <w:tcPr>
            <w:tcW w:w="1694" w:type="pct"/>
            <w:shd w:val="clear" w:color="auto" w:fill="EEF6FA"/>
            <w:tcMar>
              <w:top w:w="55" w:type="dxa"/>
              <w:left w:w="75" w:type="dxa"/>
              <w:bottom w:w="55" w:type="dxa"/>
              <w:right w:w="75" w:type="dxa"/>
            </w:tcMar>
            <w:vAlign w:val="center"/>
          </w:tcPr>
          <w:p w14:paraId="65A042E4" w14:textId="77777777" w:rsidR="00C46EA6" w:rsidRPr="00070EAB" w:rsidRDefault="00000000">
            <w:pPr>
              <w:spacing w:after="0" w:line="240" w:lineRule="auto"/>
              <w:rPr>
                <w:rFonts w:cs="Calibri Light"/>
              </w:rPr>
            </w:pPr>
            <w:r w:rsidRPr="00070EAB">
              <w:rPr>
                <w:rFonts w:cs="Calibri Light"/>
                <w:color w:val="000000"/>
                <w:sz w:val="14"/>
              </w:rPr>
              <w:t>If RETEST NEEDED or a mandatory test is missing, complete Part 4 evidence first.</w:t>
            </w:r>
          </w:p>
        </w:tc>
      </w:tr>
      <w:tr w:rsidR="00C46EA6" w:rsidRPr="00070EAB" w14:paraId="0047A950" w14:textId="77777777" w:rsidTr="00070EAB">
        <w:trPr>
          <w:jc w:val="center"/>
        </w:trPr>
        <w:tc>
          <w:tcPr>
            <w:tcW w:w="1360" w:type="pct"/>
            <w:shd w:val="clear" w:color="auto" w:fill="FFFFFF"/>
            <w:tcMar>
              <w:top w:w="55" w:type="dxa"/>
              <w:left w:w="75" w:type="dxa"/>
              <w:bottom w:w="55" w:type="dxa"/>
              <w:right w:w="75" w:type="dxa"/>
            </w:tcMar>
            <w:vAlign w:val="center"/>
          </w:tcPr>
          <w:p w14:paraId="5393C76D" w14:textId="77777777" w:rsidR="00C46EA6" w:rsidRPr="00070EAB" w:rsidRDefault="00000000">
            <w:pPr>
              <w:spacing w:after="0" w:line="240" w:lineRule="auto"/>
              <w:rPr>
                <w:rFonts w:cs="Calibri Light"/>
              </w:rPr>
            </w:pPr>
            <w:r w:rsidRPr="00070EAB">
              <w:rPr>
                <w:rFonts w:cs="Calibri Light"/>
                <w:color w:val="000000"/>
                <w:sz w:val="14"/>
              </w:rPr>
              <w:t>Prototype identity</w:t>
            </w:r>
          </w:p>
        </w:tc>
        <w:tc>
          <w:tcPr>
            <w:tcW w:w="1946" w:type="pct"/>
            <w:shd w:val="clear" w:color="auto" w:fill="FFFFFF"/>
            <w:tcMar>
              <w:top w:w="55" w:type="dxa"/>
              <w:left w:w="75" w:type="dxa"/>
              <w:bottom w:w="55" w:type="dxa"/>
              <w:right w:w="75" w:type="dxa"/>
            </w:tcMar>
            <w:vAlign w:val="center"/>
          </w:tcPr>
          <w:p w14:paraId="6756733E" w14:textId="77777777" w:rsidR="00C46EA6" w:rsidRPr="00070EAB" w:rsidRDefault="00000000">
            <w:pPr>
              <w:spacing w:after="0" w:line="240" w:lineRule="auto"/>
              <w:rPr>
                <w:rFonts w:cs="Calibri Light"/>
              </w:rPr>
            </w:pPr>
            <w:r w:rsidRPr="00070EAB">
              <w:rPr>
                <w:rFonts w:cs="Calibri Light"/>
                <w:color w:val="000000"/>
                <w:sz w:val="14"/>
              </w:rPr>
              <w:t>The accessible prototype is the same state that Part 4 tested.</w:t>
            </w:r>
          </w:p>
        </w:tc>
        <w:tc>
          <w:tcPr>
            <w:tcW w:w="1694" w:type="pct"/>
            <w:shd w:val="clear" w:color="auto" w:fill="FFFFFF"/>
            <w:tcMar>
              <w:top w:w="55" w:type="dxa"/>
              <w:left w:w="75" w:type="dxa"/>
              <w:bottom w:w="55" w:type="dxa"/>
              <w:right w:w="75" w:type="dxa"/>
            </w:tcMar>
            <w:vAlign w:val="center"/>
          </w:tcPr>
          <w:p w14:paraId="7A8FF8C5" w14:textId="77777777" w:rsidR="00C46EA6" w:rsidRPr="00070EAB" w:rsidRDefault="00000000">
            <w:pPr>
              <w:spacing w:after="0" w:line="240" w:lineRule="auto"/>
              <w:rPr>
                <w:rFonts w:cs="Calibri Light"/>
              </w:rPr>
            </w:pPr>
            <w:r w:rsidRPr="00070EAB">
              <w:rPr>
                <w:rFonts w:cs="Calibri Light"/>
                <w:color w:val="000000"/>
                <w:sz w:val="14"/>
              </w:rPr>
              <w:t>Recover the tested copy. Do not verify a different or already-edited version.</w:t>
            </w:r>
          </w:p>
        </w:tc>
      </w:tr>
      <w:tr w:rsidR="00C46EA6" w:rsidRPr="00070EAB" w14:paraId="409C25BA" w14:textId="77777777" w:rsidTr="00070EAB">
        <w:trPr>
          <w:jc w:val="center"/>
        </w:trPr>
        <w:tc>
          <w:tcPr>
            <w:tcW w:w="1360" w:type="pct"/>
            <w:shd w:val="clear" w:color="auto" w:fill="EEF6FA"/>
            <w:tcMar>
              <w:top w:w="55" w:type="dxa"/>
              <w:left w:w="75" w:type="dxa"/>
              <w:bottom w:w="55" w:type="dxa"/>
              <w:right w:w="75" w:type="dxa"/>
            </w:tcMar>
            <w:vAlign w:val="center"/>
          </w:tcPr>
          <w:p w14:paraId="58370C65" w14:textId="77777777" w:rsidR="00C46EA6" w:rsidRPr="00070EAB" w:rsidRDefault="00000000">
            <w:pPr>
              <w:spacing w:after="0" w:line="240" w:lineRule="auto"/>
              <w:rPr>
                <w:rFonts w:cs="Calibri Light"/>
              </w:rPr>
            </w:pPr>
            <w:r w:rsidRPr="00070EAB">
              <w:rPr>
                <w:rFonts w:cs="Calibri Light"/>
                <w:color w:val="000000"/>
                <w:sz w:val="14"/>
              </w:rPr>
              <w:t>Route readiness</w:t>
            </w:r>
          </w:p>
        </w:tc>
        <w:tc>
          <w:tcPr>
            <w:tcW w:w="1946" w:type="pct"/>
            <w:shd w:val="clear" w:color="auto" w:fill="EEF6FA"/>
            <w:tcMar>
              <w:top w:w="55" w:type="dxa"/>
              <w:left w:w="75" w:type="dxa"/>
              <w:bottom w:w="55" w:type="dxa"/>
              <w:right w:w="75" w:type="dxa"/>
            </w:tcMar>
            <w:vAlign w:val="center"/>
          </w:tcPr>
          <w:p w14:paraId="52E37095" w14:textId="3ECB4E4B" w:rsidR="00C46EA6" w:rsidRPr="00070EAB" w:rsidRDefault="00FB2294">
            <w:pPr>
              <w:spacing w:after="0" w:line="240" w:lineRule="auto"/>
              <w:rPr>
                <w:rFonts w:cs="Calibri Light"/>
              </w:rPr>
            </w:pPr>
            <w:r w:rsidRPr="00FB2294">
              <w:rPr>
                <w:rFonts w:cs="Calibri Light"/>
                <w:color w:val="000000"/>
                <w:sz w:val="14"/>
              </w:rPr>
              <w:t>The selected implementation option opens, resets and can be saved or recorded.</w:t>
            </w:r>
          </w:p>
        </w:tc>
        <w:tc>
          <w:tcPr>
            <w:tcW w:w="1694" w:type="pct"/>
            <w:shd w:val="clear" w:color="auto" w:fill="EEF6FA"/>
            <w:tcMar>
              <w:top w:w="55" w:type="dxa"/>
              <w:left w:w="75" w:type="dxa"/>
              <w:bottom w:w="55" w:type="dxa"/>
              <w:right w:w="75" w:type="dxa"/>
            </w:tcMar>
            <w:vAlign w:val="center"/>
          </w:tcPr>
          <w:p w14:paraId="7A62EFF3" w14:textId="77777777" w:rsidR="00C46EA6" w:rsidRPr="00070EAB" w:rsidRDefault="00000000">
            <w:pPr>
              <w:spacing w:after="0" w:line="240" w:lineRule="auto"/>
              <w:rPr>
                <w:rFonts w:cs="Calibri Light"/>
              </w:rPr>
            </w:pPr>
            <w:r w:rsidRPr="00070EAB">
              <w:rPr>
                <w:rFonts w:cs="Calibri Light"/>
                <w:color w:val="000000"/>
                <w:sz w:val="14"/>
              </w:rPr>
              <w:t>Use one recovery attempt. Use a paper artefact only if Part 4 tested it or an explicitly linked verified equivalent. Otherwise record BLOCKED AT ENTRY and postpone.</w:t>
            </w:r>
          </w:p>
        </w:tc>
      </w:tr>
      <w:tr w:rsidR="00C46EA6" w:rsidRPr="00070EAB" w14:paraId="02ECED8E" w14:textId="77777777" w:rsidTr="00070EAB">
        <w:trPr>
          <w:jc w:val="center"/>
        </w:trPr>
        <w:tc>
          <w:tcPr>
            <w:tcW w:w="1360" w:type="pct"/>
            <w:shd w:val="clear" w:color="auto" w:fill="FFFFFF"/>
            <w:tcMar>
              <w:top w:w="55" w:type="dxa"/>
              <w:left w:w="75" w:type="dxa"/>
              <w:bottom w:w="55" w:type="dxa"/>
              <w:right w:w="75" w:type="dxa"/>
            </w:tcMar>
            <w:vAlign w:val="center"/>
          </w:tcPr>
          <w:p w14:paraId="41603280" w14:textId="77777777" w:rsidR="00C46EA6" w:rsidRPr="00070EAB" w:rsidRDefault="00000000">
            <w:pPr>
              <w:spacing w:after="0" w:line="240" w:lineRule="auto"/>
              <w:rPr>
                <w:rFonts w:cs="Calibri Light"/>
              </w:rPr>
            </w:pPr>
            <w:r w:rsidRPr="00070EAB">
              <w:rPr>
                <w:rFonts w:cs="Calibri Light"/>
                <w:color w:val="000000"/>
                <w:sz w:val="14"/>
              </w:rPr>
              <w:t>Record ownership</w:t>
            </w:r>
          </w:p>
        </w:tc>
        <w:tc>
          <w:tcPr>
            <w:tcW w:w="1946" w:type="pct"/>
            <w:shd w:val="clear" w:color="auto" w:fill="FFFFFF"/>
            <w:tcMar>
              <w:top w:w="55" w:type="dxa"/>
              <w:left w:w="75" w:type="dxa"/>
              <w:bottom w:w="55" w:type="dxa"/>
              <w:right w:w="75" w:type="dxa"/>
            </w:tcMar>
            <w:vAlign w:val="center"/>
          </w:tcPr>
          <w:p w14:paraId="227E41DA" w14:textId="77777777" w:rsidR="00C46EA6" w:rsidRPr="00070EAB" w:rsidRDefault="00000000">
            <w:pPr>
              <w:spacing w:after="0" w:line="240" w:lineRule="auto"/>
              <w:rPr>
                <w:rFonts w:cs="Calibri Light"/>
              </w:rPr>
            </w:pPr>
            <w:r w:rsidRPr="00070EAB">
              <w:rPr>
                <w:rFonts w:cs="Calibri Light"/>
                <w:color w:val="000000"/>
                <w:sz w:val="14"/>
              </w:rPr>
              <w:t>One student refinement and completion record is labelled for each creator prototype.</w:t>
            </w:r>
          </w:p>
        </w:tc>
        <w:tc>
          <w:tcPr>
            <w:tcW w:w="1694" w:type="pct"/>
            <w:shd w:val="clear" w:color="auto" w:fill="FFFFFF"/>
            <w:tcMar>
              <w:top w:w="55" w:type="dxa"/>
              <w:left w:w="75" w:type="dxa"/>
              <w:bottom w:w="55" w:type="dxa"/>
              <w:right w:w="75" w:type="dxa"/>
            </w:tcMar>
            <w:vAlign w:val="center"/>
          </w:tcPr>
          <w:p w14:paraId="60B10A81" w14:textId="77777777" w:rsidR="00C46EA6" w:rsidRPr="00070EAB" w:rsidRDefault="00000000">
            <w:pPr>
              <w:spacing w:after="0" w:line="240" w:lineRule="auto"/>
              <w:rPr>
                <w:rFonts w:cs="Calibri Light"/>
              </w:rPr>
            </w:pPr>
            <w:r w:rsidRPr="00070EAB">
              <w:rPr>
                <w:rFonts w:cs="Calibri Light"/>
                <w:color w:val="000000"/>
                <w:sz w:val="14"/>
              </w:rPr>
              <w:t>Prepare records before students begin.</w:t>
            </w:r>
          </w:p>
        </w:tc>
      </w:tr>
      <w:tr w:rsidR="00C46EA6" w:rsidRPr="00070EAB" w14:paraId="17797B04" w14:textId="77777777" w:rsidTr="00070EAB">
        <w:trPr>
          <w:jc w:val="center"/>
        </w:trPr>
        <w:tc>
          <w:tcPr>
            <w:tcW w:w="1360" w:type="pct"/>
            <w:shd w:val="clear" w:color="auto" w:fill="EEF6FA"/>
            <w:tcMar>
              <w:top w:w="55" w:type="dxa"/>
              <w:left w:w="75" w:type="dxa"/>
              <w:bottom w:w="55" w:type="dxa"/>
              <w:right w:w="75" w:type="dxa"/>
            </w:tcMar>
            <w:vAlign w:val="center"/>
          </w:tcPr>
          <w:p w14:paraId="56620945" w14:textId="77777777" w:rsidR="00C46EA6" w:rsidRPr="00070EAB" w:rsidRDefault="00000000">
            <w:pPr>
              <w:spacing w:after="0" w:line="240" w:lineRule="auto"/>
              <w:rPr>
                <w:rFonts w:cs="Calibri Light"/>
              </w:rPr>
            </w:pPr>
            <w:r w:rsidRPr="00070EAB">
              <w:rPr>
                <w:rFonts w:cs="Calibri Light"/>
                <w:color w:val="000000"/>
                <w:sz w:val="14"/>
              </w:rPr>
              <w:t>Purpose freeze</w:t>
            </w:r>
          </w:p>
        </w:tc>
        <w:tc>
          <w:tcPr>
            <w:tcW w:w="1946" w:type="pct"/>
            <w:shd w:val="clear" w:color="auto" w:fill="EEF6FA"/>
            <w:tcMar>
              <w:top w:w="55" w:type="dxa"/>
              <w:left w:w="75" w:type="dxa"/>
              <w:bottom w:w="55" w:type="dxa"/>
              <w:right w:w="75" w:type="dxa"/>
            </w:tcMar>
            <w:vAlign w:val="center"/>
          </w:tcPr>
          <w:p w14:paraId="0A0A8E1D" w14:textId="77777777" w:rsidR="00C46EA6" w:rsidRPr="00070EAB" w:rsidRDefault="00000000">
            <w:pPr>
              <w:spacing w:after="0" w:line="240" w:lineRule="auto"/>
              <w:rPr>
                <w:rFonts w:cs="Calibri Light"/>
              </w:rPr>
            </w:pPr>
            <w:r w:rsidRPr="00070EAB">
              <w:rPr>
                <w:rFonts w:cs="Calibri Light"/>
                <w:color w:val="000000"/>
                <w:sz w:val="14"/>
              </w:rPr>
              <w:t>Purpose, target user and approved scope are visible in the Test Brief.</w:t>
            </w:r>
          </w:p>
        </w:tc>
        <w:tc>
          <w:tcPr>
            <w:tcW w:w="1694" w:type="pct"/>
            <w:shd w:val="clear" w:color="auto" w:fill="EEF6FA"/>
            <w:tcMar>
              <w:top w:w="55" w:type="dxa"/>
              <w:left w:w="75" w:type="dxa"/>
              <w:bottom w:w="55" w:type="dxa"/>
              <w:right w:w="75" w:type="dxa"/>
            </w:tcMar>
            <w:vAlign w:val="center"/>
          </w:tcPr>
          <w:p w14:paraId="51FAA42F" w14:textId="77777777" w:rsidR="00C46EA6" w:rsidRPr="00070EAB" w:rsidRDefault="00000000">
            <w:pPr>
              <w:spacing w:after="0" w:line="240" w:lineRule="auto"/>
              <w:rPr>
                <w:rFonts w:cs="Calibri Light"/>
              </w:rPr>
            </w:pPr>
            <w:r w:rsidRPr="00070EAB">
              <w:rPr>
                <w:rFonts w:cs="Calibri Light"/>
                <w:color w:val="000000"/>
                <w:sz w:val="14"/>
              </w:rPr>
              <w:t>Retrieve the Test Brief; do not let students redefine the project.</w:t>
            </w:r>
          </w:p>
        </w:tc>
      </w:tr>
      <w:tr w:rsidR="00C46EA6" w:rsidRPr="00070EAB" w14:paraId="65FDBA11" w14:textId="77777777" w:rsidTr="00070EAB">
        <w:trPr>
          <w:jc w:val="center"/>
        </w:trPr>
        <w:tc>
          <w:tcPr>
            <w:tcW w:w="1360" w:type="pct"/>
            <w:shd w:val="clear" w:color="auto" w:fill="FFFFFF"/>
            <w:tcMar>
              <w:top w:w="55" w:type="dxa"/>
              <w:left w:w="75" w:type="dxa"/>
              <w:bottom w:w="55" w:type="dxa"/>
              <w:right w:w="75" w:type="dxa"/>
            </w:tcMar>
            <w:vAlign w:val="center"/>
          </w:tcPr>
          <w:p w14:paraId="2A70F70F" w14:textId="77777777" w:rsidR="00C46EA6" w:rsidRPr="00070EAB" w:rsidRDefault="00000000">
            <w:pPr>
              <w:spacing w:after="0" w:line="240" w:lineRule="auto"/>
              <w:rPr>
                <w:rFonts w:cs="Calibri Light"/>
              </w:rPr>
            </w:pPr>
            <w:r w:rsidRPr="00070EAB">
              <w:rPr>
                <w:rFonts w:cs="Calibri Light"/>
                <w:color w:val="000000"/>
                <w:sz w:val="14"/>
              </w:rPr>
              <w:t>Privacy</w:t>
            </w:r>
          </w:p>
        </w:tc>
        <w:tc>
          <w:tcPr>
            <w:tcW w:w="1946" w:type="pct"/>
            <w:shd w:val="clear" w:color="auto" w:fill="FFFFFF"/>
            <w:tcMar>
              <w:top w:w="55" w:type="dxa"/>
              <w:left w:w="75" w:type="dxa"/>
              <w:bottom w:w="55" w:type="dxa"/>
              <w:right w:w="75" w:type="dxa"/>
            </w:tcMar>
            <w:vAlign w:val="center"/>
          </w:tcPr>
          <w:p w14:paraId="4AC2D38A" w14:textId="77777777" w:rsidR="00C46EA6" w:rsidRPr="00070EAB" w:rsidRDefault="00000000">
            <w:pPr>
              <w:spacing w:after="0" w:line="240" w:lineRule="auto"/>
              <w:rPr>
                <w:rFonts w:cs="Calibri Light"/>
              </w:rPr>
            </w:pPr>
            <w:r w:rsidRPr="00070EAB">
              <w:rPr>
                <w:rFonts w:cs="Calibri Light"/>
                <w:color w:val="000000"/>
                <w:sz w:val="14"/>
              </w:rPr>
              <w:t>Files, prompts and labels contain no personal or sensitive information.</w:t>
            </w:r>
          </w:p>
        </w:tc>
        <w:tc>
          <w:tcPr>
            <w:tcW w:w="1694" w:type="pct"/>
            <w:shd w:val="clear" w:color="auto" w:fill="FFFFFF"/>
            <w:tcMar>
              <w:top w:w="55" w:type="dxa"/>
              <w:left w:w="75" w:type="dxa"/>
              <w:bottom w:w="55" w:type="dxa"/>
              <w:right w:w="75" w:type="dxa"/>
            </w:tcMar>
            <w:vAlign w:val="center"/>
          </w:tcPr>
          <w:p w14:paraId="2F3A2DD9" w14:textId="77777777" w:rsidR="00C46EA6" w:rsidRPr="00070EAB" w:rsidRDefault="00000000">
            <w:pPr>
              <w:spacing w:after="0" w:line="240" w:lineRule="auto"/>
              <w:rPr>
                <w:rFonts w:cs="Calibri Light"/>
              </w:rPr>
            </w:pPr>
            <w:r w:rsidRPr="00070EAB">
              <w:rPr>
                <w:rFonts w:cs="Calibri Light"/>
                <w:color w:val="000000"/>
                <w:sz w:val="14"/>
              </w:rPr>
              <w:t>Remove or replace the information before Part 5.</w:t>
            </w:r>
          </w:p>
        </w:tc>
      </w:tr>
    </w:tbl>
    <w:p w14:paraId="51D80F04" w14:textId="77777777" w:rsidR="00C46EA6" w:rsidRDefault="00000000">
      <w:pPr>
        <w:pStyle w:val="4"/>
        <w:rPr>
          <w:rFonts w:cs="Calibri Light"/>
          <w:lang w:val="el-GR"/>
        </w:rPr>
      </w:pPr>
      <w:r w:rsidRPr="00070EAB">
        <w:rPr>
          <w:rFonts w:cs="Calibri Light"/>
        </w:rPr>
        <w:t>Implementation flow</w:t>
      </w:r>
    </w:p>
    <w:tbl>
      <w:tblPr>
        <w:tblStyle w:val="ab"/>
        <w:tblW w:w="5000" w:type="pct"/>
        <w:jc w:val="center"/>
        <w:tblLook w:val="04A0" w:firstRow="1" w:lastRow="0" w:firstColumn="1" w:lastColumn="0" w:noHBand="0" w:noVBand="1"/>
      </w:tblPr>
      <w:tblGrid>
        <w:gridCol w:w="875"/>
        <w:gridCol w:w="2519"/>
        <w:gridCol w:w="1418"/>
        <w:gridCol w:w="4532"/>
      </w:tblGrid>
      <w:tr w:rsidR="00E55E60" w:rsidRPr="00EF763D" w14:paraId="3030C256"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79645029" w14:textId="77777777" w:rsidR="00E55E60" w:rsidRPr="00EF763D" w:rsidRDefault="00E55E60" w:rsidP="004372FE">
            <w:pPr>
              <w:spacing w:after="80"/>
              <w:rPr>
                <w:rFonts w:cs="Calibri Light"/>
                <w:sz w:val="18"/>
                <w:szCs w:val="20"/>
              </w:rPr>
            </w:pPr>
            <w:r w:rsidRPr="00EF763D">
              <w:rPr>
                <w:rFonts w:cs="Calibri Light"/>
                <w:b/>
                <w:color w:val="FFFFFF"/>
                <w:sz w:val="18"/>
                <w:szCs w:val="20"/>
              </w:rPr>
              <w:t>Step</w:t>
            </w:r>
          </w:p>
        </w:tc>
        <w:tc>
          <w:tcPr>
            <w:tcW w:w="134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1864394C" w14:textId="77777777" w:rsidR="00E55E60" w:rsidRPr="00EF763D" w:rsidRDefault="00E55E60" w:rsidP="004372FE">
            <w:pPr>
              <w:spacing w:after="80"/>
              <w:rPr>
                <w:rFonts w:cs="Calibri Light"/>
                <w:sz w:val="18"/>
                <w:szCs w:val="20"/>
              </w:rPr>
            </w:pPr>
            <w:r w:rsidRPr="00EF763D">
              <w:rPr>
                <w:rFonts w:cs="Calibri Light"/>
                <w:b/>
                <w:color w:val="FFFFFF"/>
                <w:sz w:val="18"/>
                <w:szCs w:val="20"/>
              </w:rPr>
              <w:t>Teaching move</w:t>
            </w:r>
          </w:p>
        </w:tc>
        <w:tc>
          <w:tcPr>
            <w:tcW w:w="759"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57F6CA96" w14:textId="77777777" w:rsidR="00E55E60" w:rsidRPr="00EF763D" w:rsidRDefault="00E55E60" w:rsidP="004372FE">
            <w:pPr>
              <w:spacing w:after="80"/>
              <w:rPr>
                <w:rFonts w:cs="Calibri Light"/>
                <w:sz w:val="18"/>
                <w:szCs w:val="20"/>
              </w:rPr>
            </w:pPr>
            <w:r w:rsidRPr="00EF763D">
              <w:rPr>
                <w:rFonts w:cs="Calibri Light"/>
                <w:b/>
                <w:color w:val="FFFFFF"/>
                <w:sz w:val="18"/>
                <w:szCs w:val="20"/>
              </w:rPr>
              <w:t>Suggested time</w:t>
            </w:r>
          </w:p>
        </w:tc>
        <w:tc>
          <w:tcPr>
            <w:tcW w:w="2425" w:type="pct"/>
            <w:tcBorders>
              <w:top w:val="single" w:sz="6" w:space="0" w:color="D0D7DE"/>
              <w:left w:val="single" w:sz="6" w:space="0" w:color="D0D7DE"/>
              <w:bottom w:val="single" w:sz="6" w:space="0" w:color="D0D7DE"/>
              <w:right w:val="single" w:sz="6" w:space="0" w:color="D0D7DE"/>
            </w:tcBorders>
            <w:shd w:val="clear" w:color="auto" w:fill="1F4E79"/>
          </w:tcPr>
          <w:p w14:paraId="31C6BC40" w14:textId="77777777" w:rsidR="00E55E60" w:rsidRPr="00EF763D" w:rsidRDefault="00E55E60" w:rsidP="004372FE">
            <w:pPr>
              <w:spacing w:after="80"/>
              <w:rPr>
                <w:rFonts w:cs="Calibri Light"/>
                <w:b/>
                <w:color w:val="FFFFFF"/>
                <w:sz w:val="18"/>
                <w:szCs w:val="20"/>
              </w:rPr>
            </w:pPr>
            <w:r w:rsidRPr="00AD49B3">
              <w:rPr>
                <w:rFonts w:cs="Calibri Light"/>
                <w:b/>
                <w:color w:val="FFFFFF"/>
                <w:sz w:val="18"/>
                <w:szCs w:val="20"/>
              </w:rPr>
              <w:t>Minimum expectation</w:t>
            </w:r>
          </w:p>
        </w:tc>
      </w:tr>
      <w:tr w:rsidR="00E55E60" w:rsidRPr="00EF763D" w14:paraId="6DF032BF"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99C23F9" w14:textId="40DEA7C0" w:rsidR="00E55E60" w:rsidRPr="00E55E60" w:rsidRDefault="00E55E60" w:rsidP="00E55E60">
            <w:pPr>
              <w:spacing w:after="80"/>
              <w:rPr>
                <w:rFonts w:cs="Calibri Light"/>
                <w:sz w:val="18"/>
                <w:szCs w:val="18"/>
              </w:rPr>
            </w:pPr>
            <w:r w:rsidRPr="00E55E60">
              <w:rPr>
                <w:sz w:val="18"/>
                <w:szCs w:val="18"/>
              </w:rPr>
              <w:t>1</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61CF347" w14:textId="0E3DA872" w:rsidR="00E55E60" w:rsidRPr="00E55E60" w:rsidRDefault="00E55E60" w:rsidP="00E55E60">
            <w:pPr>
              <w:spacing w:after="80"/>
              <w:rPr>
                <w:rFonts w:cs="Calibri Light"/>
                <w:sz w:val="18"/>
                <w:szCs w:val="18"/>
              </w:rPr>
            </w:pPr>
            <w:r w:rsidRPr="00E55E60">
              <w:rPr>
                <w:sz w:val="18"/>
                <w:szCs w:val="18"/>
              </w:rPr>
              <w:t>Validate the Part 4 evidence package</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FADD33F" w14:textId="6F2F6952" w:rsidR="00E55E60" w:rsidRPr="00E55E60" w:rsidRDefault="00E55E60" w:rsidP="00E55E60">
            <w:pPr>
              <w:spacing w:after="80"/>
              <w:rPr>
                <w:rFonts w:cs="Calibri Light"/>
                <w:sz w:val="18"/>
                <w:szCs w:val="18"/>
              </w:rPr>
            </w:pPr>
            <w:r w:rsidRPr="00E55E60">
              <w:rPr>
                <w:sz w:val="18"/>
                <w:szCs w:val="18"/>
              </w:rPr>
              <w:t>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A8DD34E" w14:textId="56A96705" w:rsidR="00E55E60" w:rsidRPr="00E55E60" w:rsidRDefault="00E55E60" w:rsidP="00E55E60">
            <w:pPr>
              <w:spacing w:after="80"/>
              <w:rPr>
                <w:rFonts w:cs="Calibri Light"/>
                <w:sz w:val="18"/>
                <w:szCs w:val="18"/>
              </w:rPr>
            </w:pPr>
            <w:r w:rsidRPr="00E55E60">
              <w:rPr>
                <w:sz w:val="18"/>
                <w:szCs w:val="18"/>
              </w:rPr>
              <w:t>The group has a valid entry status and can proceed with Part 5.</w:t>
            </w:r>
          </w:p>
        </w:tc>
      </w:tr>
      <w:tr w:rsidR="00E55E60" w:rsidRPr="00EF763D" w14:paraId="561C54E7"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2D7BA4E" w14:textId="6C79E8EE" w:rsidR="00E55E60" w:rsidRPr="00E55E60" w:rsidRDefault="00E55E60" w:rsidP="00E55E60">
            <w:pPr>
              <w:spacing w:after="80"/>
              <w:rPr>
                <w:rFonts w:cs="Calibri Light"/>
                <w:sz w:val="18"/>
                <w:szCs w:val="18"/>
              </w:rPr>
            </w:pPr>
            <w:r w:rsidRPr="00E55E60">
              <w:rPr>
                <w:sz w:val="18"/>
                <w:szCs w:val="18"/>
              </w:rPr>
              <w:t>2</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91311FD" w14:textId="74FBC45F" w:rsidR="00E55E60" w:rsidRPr="00E55E60" w:rsidRDefault="00E55E60" w:rsidP="00E55E60">
            <w:pPr>
              <w:spacing w:after="80"/>
              <w:rPr>
                <w:rFonts w:cs="Calibri Light"/>
                <w:sz w:val="18"/>
                <w:szCs w:val="18"/>
              </w:rPr>
            </w:pPr>
            <w:r w:rsidRPr="00E55E60">
              <w:rPr>
                <w:sz w:val="18"/>
                <w:szCs w:val="18"/>
              </w:rPr>
              <w:t>Review evidence before selecting action</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BA5CD9D" w14:textId="743C0F77" w:rsidR="00E55E60" w:rsidRPr="00E55E60" w:rsidRDefault="00E55E60" w:rsidP="00E55E60">
            <w:pPr>
              <w:spacing w:after="80"/>
              <w:rPr>
                <w:rFonts w:cs="Calibri Light"/>
                <w:sz w:val="18"/>
                <w:szCs w:val="18"/>
              </w:rPr>
            </w:pPr>
            <w:r w:rsidRPr="00E55E60">
              <w:rPr>
                <w:sz w:val="18"/>
                <w:szCs w:val="18"/>
              </w:rPr>
              <w:t>8–10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72CDA413" w14:textId="50414913" w:rsidR="00E55E60" w:rsidRPr="00E55E60" w:rsidRDefault="00E55E60" w:rsidP="00E55E60">
            <w:pPr>
              <w:spacing w:after="80"/>
              <w:rPr>
                <w:rFonts w:cs="Calibri Light"/>
                <w:sz w:val="18"/>
                <w:szCs w:val="18"/>
              </w:rPr>
            </w:pPr>
            <w:r w:rsidRPr="00E55E60">
              <w:rPr>
                <w:sz w:val="18"/>
                <w:szCs w:val="18"/>
              </w:rPr>
              <w:t>The action is justified by the recorded Part 4 evidence.</w:t>
            </w:r>
          </w:p>
        </w:tc>
      </w:tr>
      <w:tr w:rsidR="00E55E60" w:rsidRPr="00EF763D" w14:paraId="20206039"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7F20041" w14:textId="749DC118" w:rsidR="00E55E60" w:rsidRPr="00E55E60" w:rsidRDefault="00E55E60" w:rsidP="00E55E60">
            <w:pPr>
              <w:spacing w:after="80"/>
              <w:rPr>
                <w:rFonts w:cs="Calibri Light"/>
                <w:sz w:val="18"/>
                <w:szCs w:val="18"/>
              </w:rPr>
            </w:pPr>
            <w:r w:rsidRPr="00E55E60">
              <w:rPr>
                <w:sz w:val="18"/>
                <w:szCs w:val="18"/>
              </w:rPr>
              <w:t>3</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A008B64" w14:textId="6AC54BA3" w:rsidR="00E55E60" w:rsidRPr="00E55E60" w:rsidRDefault="00E55E60" w:rsidP="00E55E60">
            <w:pPr>
              <w:spacing w:after="80"/>
              <w:rPr>
                <w:rFonts w:cs="Calibri Light"/>
                <w:sz w:val="18"/>
                <w:szCs w:val="18"/>
              </w:rPr>
            </w:pPr>
            <w:r w:rsidRPr="00E55E60">
              <w:rPr>
                <w:sz w:val="18"/>
                <w:szCs w:val="18"/>
              </w:rPr>
              <w:t>Freeze purpose, user and scope</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1F043A2" w14:textId="769AC884" w:rsidR="00E55E60" w:rsidRPr="00E55E60" w:rsidRDefault="00E55E60" w:rsidP="00E55E60">
            <w:pPr>
              <w:spacing w:after="80"/>
              <w:rPr>
                <w:rFonts w:cs="Calibri Light"/>
                <w:sz w:val="18"/>
                <w:szCs w:val="18"/>
              </w:rPr>
            </w:pPr>
            <w:r w:rsidRPr="00E55E60">
              <w:rPr>
                <w:sz w:val="18"/>
                <w:szCs w:val="18"/>
              </w:rPr>
              <w:t>3–5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95F828E" w14:textId="7064A5A7" w:rsidR="00E55E60" w:rsidRPr="00E55E60" w:rsidRDefault="00E55E60" w:rsidP="00E55E60">
            <w:pPr>
              <w:spacing w:after="80"/>
              <w:rPr>
                <w:rFonts w:cs="Calibri Light"/>
                <w:sz w:val="18"/>
                <w:szCs w:val="18"/>
              </w:rPr>
            </w:pPr>
            <w:r w:rsidRPr="00E55E60">
              <w:rPr>
                <w:sz w:val="18"/>
                <w:szCs w:val="18"/>
              </w:rPr>
              <w:t>The planned action remains bounded and does not change the approved project scope.</w:t>
            </w:r>
          </w:p>
        </w:tc>
      </w:tr>
      <w:tr w:rsidR="00E55E60" w:rsidRPr="00EF763D" w14:paraId="491B5EED"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5182DFF" w14:textId="4351A800" w:rsidR="00E55E60" w:rsidRPr="00E55E60" w:rsidRDefault="00E55E60" w:rsidP="00E55E60">
            <w:pPr>
              <w:spacing w:after="80"/>
              <w:rPr>
                <w:rFonts w:cs="Calibri Light"/>
                <w:sz w:val="18"/>
                <w:szCs w:val="18"/>
              </w:rPr>
            </w:pPr>
            <w:r w:rsidRPr="00E55E60">
              <w:rPr>
                <w:sz w:val="18"/>
                <w:szCs w:val="18"/>
              </w:rPr>
              <w:t>4</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BA94775" w14:textId="51EDF564" w:rsidR="00E55E60" w:rsidRPr="00E55E60" w:rsidRDefault="00E55E60" w:rsidP="00E55E60">
            <w:pPr>
              <w:spacing w:after="80"/>
              <w:rPr>
                <w:rFonts w:cs="Calibri Light"/>
                <w:sz w:val="18"/>
                <w:szCs w:val="18"/>
              </w:rPr>
            </w:pPr>
            <w:r w:rsidRPr="00E55E60">
              <w:rPr>
                <w:sz w:val="18"/>
                <w:szCs w:val="18"/>
              </w:rPr>
              <w:t>Make one refinement or preserve Keep</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82739B6" w14:textId="636535E3" w:rsidR="00E55E60" w:rsidRPr="00E55E60" w:rsidRDefault="00E55E60" w:rsidP="00E55E60">
            <w:pPr>
              <w:spacing w:after="80"/>
              <w:rPr>
                <w:rFonts w:cs="Calibri Light"/>
                <w:sz w:val="18"/>
                <w:szCs w:val="18"/>
              </w:rPr>
            </w:pPr>
            <w:r w:rsidRPr="00E55E60">
              <w:rPr>
                <w:sz w:val="18"/>
                <w:szCs w:val="18"/>
              </w:rPr>
              <w:t>12–15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63DDA54D" w14:textId="3DB3649F" w:rsidR="00E55E60" w:rsidRPr="00E55E60" w:rsidRDefault="00E55E60" w:rsidP="00E55E60">
            <w:pPr>
              <w:spacing w:after="80"/>
              <w:rPr>
                <w:rFonts w:cs="Calibri Light"/>
                <w:sz w:val="18"/>
                <w:szCs w:val="18"/>
              </w:rPr>
            </w:pPr>
            <w:r w:rsidRPr="00E55E60">
              <w:rPr>
                <w:sz w:val="18"/>
                <w:szCs w:val="18"/>
              </w:rPr>
              <w:t xml:space="preserve">One bounded change is </w:t>
            </w:r>
            <w:proofErr w:type="gramStart"/>
            <w:r w:rsidRPr="00E55E60">
              <w:rPr>
                <w:sz w:val="18"/>
                <w:szCs w:val="18"/>
              </w:rPr>
              <w:t>made, or</w:t>
            </w:r>
            <w:proofErr w:type="gramEnd"/>
            <w:r w:rsidRPr="00E55E60">
              <w:rPr>
                <w:sz w:val="18"/>
                <w:szCs w:val="18"/>
              </w:rPr>
              <w:t xml:space="preserve"> Keep as designed is preserved.</w:t>
            </w:r>
          </w:p>
        </w:tc>
      </w:tr>
      <w:tr w:rsidR="00E55E60" w:rsidRPr="00EF763D" w14:paraId="413F81F0"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A158FC7" w14:textId="65E6B8BB" w:rsidR="00E55E60" w:rsidRPr="00E55E60" w:rsidRDefault="00E55E60" w:rsidP="00E55E60">
            <w:pPr>
              <w:spacing w:after="80"/>
              <w:rPr>
                <w:rFonts w:cs="Calibri Light"/>
                <w:sz w:val="18"/>
                <w:szCs w:val="18"/>
              </w:rPr>
            </w:pPr>
            <w:r w:rsidRPr="00E55E60">
              <w:rPr>
                <w:sz w:val="18"/>
                <w:szCs w:val="18"/>
              </w:rPr>
              <w:t>5</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8398B6C" w14:textId="2C2A00F0" w:rsidR="00E55E60" w:rsidRPr="00E55E60" w:rsidRDefault="00E55E60" w:rsidP="00E55E60">
            <w:pPr>
              <w:spacing w:after="80"/>
              <w:rPr>
                <w:rFonts w:cs="Calibri Light"/>
                <w:sz w:val="18"/>
                <w:szCs w:val="18"/>
              </w:rPr>
            </w:pPr>
            <w:r w:rsidRPr="00E55E60">
              <w:rPr>
                <w:sz w:val="18"/>
                <w:szCs w:val="18"/>
              </w:rPr>
              <w:t>Run the matched verification</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2A6AF0A" w14:textId="65EFD792" w:rsidR="00E55E60" w:rsidRPr="00E55E60" w:rsidRDefault="00E55E60" w:rsidP="00E55E60">
            <w:pPr>
              <w:spacing w:after="80"/>
              <w:rPr>
                <w:rFonts w:cs="Calibri Light"/>
                <w:sz w:val="18"/>
                <w:szCs w:val="18"/>
              </w:rPr>
            </w:pPr>
            <w:r w:rsidRPr="00E55E60">
              <w:rPr>
                <w:sz w:val="18"/>
                <w:szCs w:val="18"/>
              </w:rPr>
              <w:t>5–7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4F95CF53" w14:textId="273E5331" w:rsidR="00E55E60" w:rsidRPr="00E55E60" w:rsidRDefault="00E55E60" w:rsidP="00E55E60">
            <w:pPr>
              <w:spacing w:after="80"/>
              <w:rPr>
                <w:rFonts w:cs="Calibri Light"/>
                <w:sz w:val="18"/>
                <w:szCs w:val="18"/>
              </w:rPr>
            </w:pPr>
            <w:r w:rsidRPr="00E55E60">
              <w:rPr>
                <w:sz w:val="18"/>
                <w:szCs w:val="18"/>
              </w:rPr>
              <w:t>The reserved Part 4 input is re-</w:t>
            </w:r>
            <w:proofErr w:type="gramStart"/>
            <w:r w:rsidRPr="00E55E60">
              <w:rPr>
                <w:sz w:val="18"/>
                <w:szCs w:val="18"/>
              </w:rPr>
              <w:t>run</w:t>
            </w:r>
            <w:proofErr w:type="gramEnd"/>
            <w:r w:rsidRPr="00E55E60">
              <w:rPr>
                <w:sz w:val="18"/>
                <w:szCs w:val="18"/>
              </w:rPr>
              <w:t xml:space="preserve"> and the actual outcome is recorded.</w:t>
            </w:r>
          </w:p>
        </w:tc>
      </w:tr>
      <w:tr w:rsidR="00E55E60" w:rsidRPr="00EF763D" w14:paraId="1D369D35"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03D860C" w14:textId="1D0A36D9" w:rsidR="00E55E60" w:rsidRPr="00E55E60" w:rsidRDefault="00E55E60" w:rsidP="00E55E60">
            <w:pPr>
              <w:spacing w:after="80"/>
              <w:rPr>
                <w:rFonts w:cs="Calibri Light"/>
                <w:sz w:val="18"/>
                <w:szCs w:val="18"/>
              </w:rPr>
            </w:pPr>
            <w:r w:rsidRPr="00E55E60">
              <w:rPr>
                <w:sz w:val="18"/>
                <w:szCs w:val="18"/>
              </w:rPr>
              <w:t>6</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34C29DD" w14:textId="2BE6F794" w:rsidR="00E55E60" w:rsidRPr="00E55E60" w:rsidRDefault="00E55E60" w:rsidP="00E55E60">
            <w:pPr>
              <w:spacing w:after="80"/>
              <w:rPr>
                <w:sz w:val="18"/>
                <w:szCs w:val="18"/>
              </w:rPr>
            </w:pPr>
            <w:r w:rsidRPr="00E55E60">
              <w:rPr>
                <w:sz w:val="18"/>
                <w:szCs w:val="18"/>
              </w:rPr>
              <w:t>Communicate the outcome and limitations</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BEEE345" w14:textId="56B4ACF3" w:rsidR="00E55E60" w:rsidRPr="00E55E60" w:rsidRDefault="00E55E60" w:rsidP="00E55E60">
            <w:pPr>
              <w:spacing w:after="80"/>
              <w:rPr>
                <w:sz w:val="18"/>
                <w:szCs w:val="18"/>
              </w:rPr>
            </w:pPr>
            <w:r w:rsidRPr="00E55E60">
              <w:rPr>
                <w:sz w:val="18"/>
                <w:szCs w:val="18"/>
              </w:rPr>
              <w:t>8–10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0691AA15" w14:textId="6C5BCB5A" w:rsidR="00E55E60" w:rsidRPr="00E55E60" w:rsidRDefault="00E55E60" w:rsidP="00E55E60">
            <w:pPr>
              <w:spacing w:after="80"/>
              <w:rPr>
                <w:sz w:val="18"/>
                <w:szCs w:val="18"/>
              </w:rPr>
            </w:pPr>
            <w:r w:rsidRPr="00E55E60">
              <w:rPr>
                <w:sz w:val="18"/>
                <w:szCs w:val="18"/>
              </w:rPr>
              <w:t>The Creator Statement reports the action, evidence, verification result and remaining limitation.</w:t>
            </w:r>
          </w:p>
        </w:tc>
      </w:tr>
      <w:tr w:rsidR="00E55E60" w:rsidRPr="00EF763D" w14:paraId="4B53762C" w14:textId="77777777" w:rsidTr="004372FE">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55AB262" w14:textId="18953D2D" w:rsidR="00E55E60" w:rsidRPr="00E55E60" w:rsidRDefault="00E55E60" w:rsidP="00E55E60">
            <w:pPr>
              <w:spacing w:after="80"/>
              <w:rPr>
                <w:rFonts w:cs="Calibri Light"/>
                <w:sz w:val="18"/>
                <w:szCs w:val="18"/>
              </w:rPr>
            </w:pPr>
            <w:r w:rsidRPr="00E55E60">
              <w:rPr>
                <w:sz w:val="18"/>
                <w:szCs w:val="18"/>
              </w:rPr>
              <w:t>7</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37A2234" w14:textId="30589607" w:rsidR="00E55E60" w:rsidRPr="00E55E60" w:rsidRDefault="00E55E60" w:rsidP="00E55E60">
            <w:pPr>
              <w:spacing w:after="80"/>
              <w:rPr>
                <w:sz w:val="18"/>
                <w:szCs w:val="18"/>
              </w:rPr>
            </w:pPr>
            <w:r w:rsidRPr="00E55E60">
              <w:rPr>
                <w:sz w:val="18"/>
                <w:szCs w:val="18"/>
              </w:rPr>
              <w:t>Save, complete and submit</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F7F2578" w14:textId="51806A9A" w:rsidR="00E55E60" w:rsidRPr="00E55E60" w:rsidRDefault="00E55E60" w:rsidP="00E55E60">
            <w:pPr>
              <w:spacing w:after="80"/>
              <w:rPr>
                <w:sz w:val="18"/>
                <w:szCs w:val="18"/>
              </w:rPr>
            </w:pPr>
            <w:r w:rsidRPr="00E55E60">
              <w:rPr>
                <w:sz w:val="18"/>
                <w:szCs w:val="18"/>
              </w:rPr>
              <w:t>3–5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BCD3ABF" w14:textId="46866A8A" w:rsidR="00E55E60" w:rsidRPr="00E55E60" w:rsidRDefault="00E55E60" w:rsidP="00E55E60">
            <w:pPr>
              <w:spacing w:after="80"/>
              <w:rPr>
                <w:sz w:val="18"/>
                <w:szCs w:val="18"/>
              </w:rPr>
            </w:pPr>
            <w:r w:rsidRPr="00E55E60">
              <w:rPr>
                <w:sz w:val="18"/>
                <w:szCs w:val="18"/>
              </w:rPr>
              <w:t>The final prototype state and completion evidence are saved and identifiable.</w:t>
            </w:r>
          </w:p>
        </w:tc>
      </w:tr>
    </w:tbl>
    <w:p w14:paraId="5CD52E76" w14:textId="77777777" w:rsidR="00E55E60" w:rsidRPr="00E55E60" w:rsidRDefault="00E55E60" w:rsidP="00E55E60"/>
    <w:p w14:paraId="68C4FB6B" w14:textId="77777777" w:rsidR="00C46EA6" w:rsidRPr="00070EAB" w:rsidRDefault="00000000">
      <w:pPr>
        <w:pStyle w:val="5"/>
        <w:spacing w:after="60"/>
        <w:rPr>
          <w:rFonts w:cs="Calibri Light"/>
        </w:rPr>
      </w:pPr>
      <w:r w:rsidRPr="00070EAB">
        <w:rPr>
          <w:rFonts w:cs="Calibri Light"/>
        </w:rPr>
        <w:lastRenderedPageBreak/>
        <w:t>Step 1. Validate the Part 4 evidence package</w:t>
      </w:r>
    </w:p>
    <w:tbl>
      <w:tblPr>
        <w:tblStyle w:val="ab"/>
        <w:tblW w:w="5000" w:type="pct"/>
        <w:jc w:val="center"/>
        <w:tblLook w:val="04A0" w:firstRow="1" w:lastRow="0" w:firstColumn="1" w:lastColumn="0" w:noHBand="0" w:noVBand="1"/>
      </w:tblPr>
      <w:tblGrid>
        <w:gridCol w:w="3302"/>
        <w:gridCol w:w="6048"/>
      </w:tblGrid>
      <w:tr w:rsidR="00C46EA6" w:rsidRPr="00070EAB" w14:paraId="5FFD2120" w14:textId="77777777" w:rsidTr="00384576">
        <w:trPr>
          <w:jc w:val="center"/>
        </w:trPr>
        <w:tc>
          <w:tcPr>
            <w:tcW w:w="1766" w:type="pct"/>
            <w:shd w:val="clear" w:color="auto" w:fill="F2F4F7"/>
            <w:tcMar>
              <w:top w:w="55" w:type="dxa"/>
              <w:left w:w="75" w:type="dxa"/>
              <w:bottom w:w="55" w:type="dxa"/>
              <w:right w:w="75" w:type="dxa"/>
            </w:tcMar>
            <w:vAlign w:val="center"/>
          </w:tcPr>
          <w:p w14:paraId="25C9BCFD"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4763F00E" w14:textId="77777777" w:rsidR="00C46EA6" w:rsidRPr="00070EAB" w:rsidRDefault="00000000">
            <w:pPr>
              <w:spacing w:after="0" w:line="240" w:lineRule="auto"/>
              <w:rPr>
                <w:rFonts w:cs="Calibri Light"/>
              </w:rPr>
            </w:pPr>
            <w:r w:rsidRPr="00070EAB">
              <w:rPr>
                <w:rFonts w:cs="Calibri Light"/>
                <w:color w:val="000000"/>
                <w:sz w:val="15"/>
              </w:rPr>
              <w:t>5 minutes</w:t>
            </w:r>
          </w:p>
        </w:tc>
      </w:tr>
      <w:tr w:rsidR="00C46EA6" w:rsidRPr="00070EAB" w14:paraId="0F978D5E" w14:textId="77777777" w:rsidTr="00384576">
        <w:trPr>
          <w:jc w:val="center"/>
        </w:trPr>
        <w:tc>
          <w:tcPr>
            <w:tcW w:w="1766" w:type="pct"/>
            <w:shd w:val="clear" w:color="auto" w:fill="F2F4F7"/>
            <w:tcMar>
              <w:top w:w="55" w:type="dxa"/>
              <w:left w:w="75" w:type="dxa"/>
              <w:bottom w:w="55" w:type="dxa"/>
              <w:right w:w="75" w:type="dxa"/>
            </w:tcMar>
            <w:vAlign w:val="center"/>
          </w:tcPr>
          <w:p w14:paraId="0CECB2E0"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6F970494" w14:textId="77777777" w:rsidR="00C46EA6" w:rsidRPr="00070EAB" w:rsidRDefault="00000000">
            <w:pPr>
              <w:spacing w:after="0" w:line="240" w:lineRule="auto"/>
              <w:rPr>
                <w:rFonts w:cs="Calibri Light"/>
              </w:rPr>
            </w:pPr>
            <w:r w:rsidRPr="00070EAB">
              <w:rPr>
                <w:rFonts w:cs="Calibri Light"/>
                <w:color w:val="000000"/>
                <w:sz w:val="15"/>
              </w:rPr>
              <w:t>Check the Part 4 decision, reserved input and prototype identity. Explain that ENTRY STATUS is derived here; it is not copied from Part 4.</w:t>
            </w:r>
          </w:p>
        </w:tc>
      </w:tr>
      <w:tr w:rsidR="00C46EA6" w:rsidRPr="00070EAB" w14:paraId="2F1AFDAF" w14:textId="77777777" w:rsidTr="00384576">
        <w:trPr>
          <w:jc w:val="center"/>
        </w:trPr>
        <w:tc>
          <w:tcPr>
            <w:tcW w:w="1766" w:type="pct"/>
            <w:shd w:val="clear" w:color="auto" w:fill="F2F4F7"/>
            <w:tcMar>
              <w:top w:w="55" w:type="dxa"/>
              <w:left w:w="75" w:type="dxa"/>
              <w:bottom w:w="55" w:type="dxa"/>
              <w:right w:w="75" w:type="dxa"/>
            </w:tcMar>
            <w:vAlign w:val="center"/>
          </w:tcPr>
          <w:p w14:paraId="4416FC55"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40DB10A9" w14:textId="77777777" w:rsidR="00C46EA6" w:rsidRPr="00070EAB" w:rsidRDefault="00000000">
            <w:pPr>
              <w:spacing w:after="0" w:line="240" w:lineRule="auto"/>
              <w:rPr>
                <w:rFonts w:cs="Calibri Light"/>
              </w:rPr>
            </w:pPr>
            <w:r w:rsidRPr="00070EAB">
              <w:rPr>
                <w:rFonts w:cs="Calibri Light"/>
                <w:color w:val="000000"/>
                <w:sz w:val="15"/>
              </w:rPr>
              <w:t>Copy the Part 4 decision; combine it with evidence completeness, reserved-input availability and prototype readiness to derive the entry status.</w:t>
            </w:r>
          </w:p>
        </w:tc>
      </w:tr>
      <w:tr w:rsidR="00C46EA6" w:rsidRPr="00070EAB" w14:paraId="73C8EEFC" w14:textId="77777777" w:rsidTr="00384576">
        <w:trPr>
          <w:jc w:val="center"/>
        </w:trPr>
        <w:tc>
          <w:tcPr>
            <w:tcW w:w="1766" w:type="pct"/>
            <w:shd w:val="clear" w:color="auto" w:fill="F2F4F7"/>
            <w:tcMar>
              <w:top w:w="55" w:type="dxa"/>
              <w:left w:w="75" w:type="dxa"/>
              <w:bottom w:w="55" w:type="dxa"/>
              <w:right w:w="75" w:type="dxa"/>
            </w:tcMar>
            <w:vAlign w:val="center"/>
          </w:tcPr>
          <w:p w14:paraId="3982F7B2"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70652853" w14:textId="77777777" w:rsidR="00C46EA6" w:rsidRPr="00070EAB" w:rsidRDefault="00000000">
            <w:pPr>
              <w:spacing w:after="0" w:line="240" w:lineRule="auto"/>
              <w:rPr>
                <w:rFonts w:cs="Calibri Light"/>
              </w:rPr>
            </w:pPr>
            <w:r w:rsidRPr="00070EAB">
              <w:rPr>
                <w:rFonts w:cs="Calibri Light"/>
                <w:color w:val="000000"/>
                <w:sz w:val="15"/>
              </w:rPr>
              <w:t>Only READY - IMPROVE or READY - KEEP continues.</w:t>
            </w:r>
          </w:p>
        </w:tc>
      </w:tr>
    </w:tbl>
    <w:p w14:paraId="7E853D0B" w14:textId="77777777" w:rsidR="00C46EA6" w:rsidRPr="00070EAB" w:rsidRDefault="00000000">
      <w:pPr>
        <w:pStyle w:val="5"/>
        <w:spacing w:after="60"/>
        <w:rPr>
          <w:rFonts w:cs="Calibri Light"/>
        </w:rPr>
      </w:pPr>
      <w:r w:rsidRPr="00070EAB">
        <w:rPr>
          <w:rFonts w:cs="Calibri Light"/>
        </w:rPr>
        <w:t>Step 2. Review evidence before selecting action</w:t>
      </w:r>
    </w:p>
    <w:tbl>
      <w:tblPr>
        <w:tblStyle w:val="ab"/>
        <w:tblW w:w="5000" w:type="pct"/>
        <w:jc w:val="center"/>
        <w:tblLook w:val="04A0" w:firstRow="1" w:lastRow="0" w:firstColumn="1" w:lastColumn="0" w:noHBand="0" w:noVBand="1"/>
      </w:tblPr>
      <w:tblGrid>
        <w:gridCol w:w="3302"/>
        <w:gridCol w:w="6048"/>
      </w:tblGrid>
      <w:tr w:rsidR="00C46EA6" w:rsidRPr="00070EAB" w14:paraId="3D1CACF0" w14:textId="77777777" w:rsidTr="00384576">
        <w:trPr>
          <w:jc w:val="center"/>
        </w:trPr>
        <w:tc>
          <w:tcPr>
            <w:tcW w:w="1766" w:type="pct"/>
            <w:shd w:val="clear" w:color="auto" w:fill="F2F4F7"/>
            <w:tcMar>
              <w:top w:w="55" w:type="dxa"/>
              <w:left w:w="75" w:type="dxa"/>
              <w:bottom w:w="55" w:type="dxa"/>
              <w:right w:w="75" w:type="dxa"/>
            </w:tcMar>
            <w:vAlign w:val="center"/>
          </w:tcPr>
          <w:p w14:paraId="328C72C7"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511C1349" w14:textId="77777777" w:rsidR="00C46EA6" w:rsidRPr="00070EAB" w:rsidRDefault="00000000">
            <w:pPr>
              <w:spacing w:after="0" w:line="240" w:lineRule="auto"/>
              <w:rPr>
                <w:rFonts w:cs="Calibri Light"/>
              </w:rPr>
            </w:pPr>
            <w:r w:rsidRPr="00070EAB">
              <w:rPr>
                <w:rFonts w:cs="Calibri Light"/>
                <w:color w:val="000000"/>
                <w:sz w:val="15"/>
              </w:rPr>
              <w:t>8-10 minutes</w:t>
            </w:r>
          </w:p>
        </w:tc>
      </w:tr>
      <w:tr w:rsidR="00C46EA6" w:rsidRPr="00070EAB" w14:paraId="2E8A166F" w14:textId="77777777" w:rsidTr="00384576">
        <w:trPr>
          <w:jc w:val="center"/>
        </w:trPr>
        <w:tc>
          <w:tcPr>
            <w:tcW w:w="1766" w:type="pct"/>
            <w:shd w:val="clear" w:color="auto" w:fill="F2F4F7"/>
            <w:tcMar>
              <w:top w:w="55" w:type="dxa"/>
              <w:left w:w="75" w:type="dxa"/>
              <w:bottom w:w="55" w:type="dxa"/>
              <w:right w:w="75" w:type="dxa"/>
            </w:tcMar>
            <w:vAlign w:val="center"/>
          </w:tcPr>
          <w:p w14:paraId="10234FBA"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35B6528F" w14:textId="2FFF81DE" w:rsidR="00C46EA6" w:rsidRPr="00070EAB" w:rsidRDefault="00000000">
            <w:pPr>
              <w:spacing w:after="0" w:line="240" w:lineRule="auto"/>
              <w:rPr>
                <w:rFonts w:cs="Calibri Light"/>
              </w:rPr>
            </w:pPr>
            <w:r w:rsidRPr="00070EAB">
              <w:rPr>
                <w:rFonts w:cs="Calibri Light"/>
                <w:color w:val="000000"/>
                <w:sz w:val="15"/>
              </w:rPr>
              <w:t xml:space="preserve">Read the Verified Strength and Priority Review Finding; confirm the finding against its cited </w:t>
            </w:r>
            <w:r w:rsidR="009F6788" w:rsidRPr="009F6788">
              <w:rPr>
                <w:rFonts w:cs="Calibri Light"/>
                <w:color w:val="000000"/>
                <w:sz w:val="15"/>
              </w:rPr>
              <w:t>Part 4 test mission</w:t>
            </w:r>
            <w:r w:rsidR="009F6788">
              <w:rPr>
                <w:rFonts w:cs="Calibri Light"/>
                <w:color w:val="000000"/>
                <w:sz w:val="15"/>
              </w:rPr>
              <w:t xml:space="preserve"> </w:t>
            </w:r>
            <w:r w:rsidRPr="00070EAB">
              <w:rPr>
                <w:rFonts w:cs="Calibri Light"/>
                <w:color w:val="000000"/>
                <w:sz w:val="15"/>
              </w:rPr>
              <w:t>and protect the strength from regression.</w:t>
            </w:r>
          </w:p>
        </w:tc>
      </w:tr>
      <w:tr w:rsidR="00C46EA6" w:rsidRPr="00070EAB" w14:paraId="0ABED11F" w14:textId="77777777" w:rsidTr="00384576">
        <w:trPr>
          <w:jc w:val="center"/>
        </w:trPr>
        <w:tc>
          <w:tcPr>
            <w:tcW w:w="1766" w:type="pct"/>
            <w:shd w:val="clear" w:color="auto" w:fill="F2F4F7"/>
            <w:tcMar>
              <w:top w:w="55" w:type="dxa"/>
              <w:left w:w="75" w:type="dxa"/>
              <w:bottom w:w="55" w:type="dxa"/>
              <w:right w:w="75" w:type="dxa"/>
            </w:tcMar>
            <w:vAlign w:val="center"/>
          </w:tcPr>
          <w:p w14:paraId="028B7C0A"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3C224BB2" w14:textId="77777777" w:rsidR="00C46EA6" w:rsidRPr="00070EAB" w:rsidRDefault="00000000">
            <w:pPr>
              <w:spacing w:after="0" w:line="240" w:lineRule="auto"/>
              <w:rPr>
                <w:rFonts w:cs="Calibri Light"/>
              </w:rPr>
            </w:pPr>
            <w:r w:rsidRPr="00070EAB">
              <w:rPr>
                <w:rFonts w:cs="Calibri Light"/>
                <w:color w:val="000000"/>
                <w:sz w:val="15"/>
              </w:rPr>
              <w:t>Record the strength to preserve and finding considered; copy the evidence, classify the finding, and cite why.</w:t>
            </w:r>
          </w:p>
        </w:tc>
      </w:tr>
      <w:tr w:rsidR="00C46EA6" w:rsidRPr="00070EAB" w14:paraId="292C6AFC" w14:textId="77777777" w:rsidTr="00384576">
        <w:trPr>
          <w:jc w:val="center"/>
        </w:trPr>
        <w:tc>
          <w:tcPr>
            <w:tcW w:w="1766" w:type="pct"/>
            <w:shd w:val="clear" w:color="auto" w:fill="F2F4F7"/>
            <w:tcMar>
              <w:top w:w="55" w:type="dxa"/>
              <w:left w:w="75" w:type="dxa"/>
              <w:bottom w:w="55" w:type="dxa"/>
              <w:right w:w="75" w:type="dxa"/>
            </w:tcMar>
            <w:vAlign w:val="center"/>
          </w:tcPr>
          <w:p w14:paraId="55695A7E"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45C17182" w14:textId="7DE695C5" w:rsidR="00C46EA6" w:rsidRPr="00070EAB" w:rsidRDefault="00000000">
            <w:pPr>
              <w:spacing w:after="0" w:line="240" w:lineRule="auto"/>
              <w:rPr>
                <w:rFonts w:cs="Calibri Light"/>
              </w:rPr>
            </w:pPr>
            <w:r w:rsidRPr="00070EAB">
              <w:rPr>
                <w:rFonts w:cs="Calibri Light"/>
                <w:color w:val="000000"/>
                <w:sz w:val="15"/>
              </w:rPr>
              <w:t xml:space="preserve">The action is traceable to one </w:t>
            </w:r>
            <w:r w:rsidR="009F6788" w:rsidRPr="009F6788">
              <w:rPr>
                <w:rFonts w:cs="Calibri Light"/>
                <w:color w:val="000000"/>
                <w:sz w:val="15"/>
              </w:rPr>
              <w:t>Part 4 test mission</w:t>
            </w:r>
            <w:r w:rsidR="009F6788">
              <w:rPr>
                <w:rFonts w:cs="Calibri Light"/>
                <w:color w:val="000000"/>
                <w:sz w:val="15"/>
              </w:rPr>
              <w:t xml:space="preserve"> </w:t>
            </w:r>
            <w:r w:rsidRPr="00070EAB">
              <w:rPr>
                <w:rFonts w:cs="Calibri Light"/>
                <w:color w:val="000000"/>
                <w:sz w:val="15"/>
              </w:rPr>
              <w:t>and does not rewrite the evidence.</w:t>
            </w:r>
          </w:p>
        </w:tc>
      </w:tr>
    </w:tbl>
    <w:p w14:paraId="28110876" w14:textId="77777777" w:rsidR="00C46EA6" w:rsidRPr="00070EAB" w:rsidRDefault="00000000">
      <w:pPr>
        <w:pStyle w:val="5"/>
        <w:spacing w:after="60"/>
        <w:rPr>
          <w:rFonts w:cs="Calibri Light"/>
        </w:rPr>
      </w:pPr>
      <w:r w:rsidRPr="00070EAB">
        <w:rPr>
          <w:rFonts w:cs="Calibri Light"/>
        </w:rPr>
        <w:t>Step 3. Freeze purpose, user and scope</w:t>
      </w:r>
    </w:p>
    <w:tbl>
      <w:tblPr>
        <w:tblStyle w:val="ab"/>
        <w:tblW w:w="5000" w:type="pct"/>
        <w:jc w:val="center"/>
        <w:tblLook w:val="04A0" w:firstRow="1" w:lastRow="0" w:firstColumn="1" w:lastColumn="0" w:noHBand="0" w:noVBand="1"/>
      </w:tblPr>
      <w:tblGrid>
        <w:gridCol w:w="3302"/>
        <w:gridCol w:w="6048"/>
      </w:tblGrid>
      <w:tr w:rsidR="00C46EA6" w:rsidRPr="00070EAB" w14:paraId="6F2DAD6E" w14:textId="77777777" w:rsidTr="00384576">
        <w:trPr>
          <w:jc w:val="center"/>
        </w:trPr>
        <w:tc>
          <w:tcPr>
            <w:tcW w:w="1766" w:type="pct"/>
            <w:shd w:val="clear" w:color="auto" w:fill="F2F4F7"/>
            <w:tcMar>
              <w:top w:w="55" w:type="dxa"/>
              <w:left w:w="75" w:type="dxa"/>
              <w:bottom w:w="55" w:type="dxa"/>
              <w:right w:w="75" w:type="dxa"/>
            </w:tcMar>
            <w:vAlign w:val="center"/>
          </w:tcPr>
          <w:p w14:paraId="338E54C3"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76567E06" w14:textId="77777777" w:rsidR="00C46EA6" w:rsidRPr="00070EAB" w:rsidRDefault="00000000">
            <w:pPr>
              <w:spacing w:after="0" w:line="240" w:lineRule="auto"/>
              <w:rPr>
                <w:rFonts w:cs="Calibri Light"/>
              </w:rPr>
            </w:pPr>
            <w:r w:rsidRPr="00070EAB">
              <w:rPr>
                <w:rFonts w:cs="Calibri Light"/>
                <w:color w:val="000000"/>
                <w:sz w:val="15"/>
              </w:rPr>
              <w:t>3-5 minutes</w:t>
            </w:r>
          </w:p>
        </w:tc>
      </w:tr>
      <w:tr w:rsidR="00C46EA6" w:rsidRPr="00070EAB" w14:paraId="79F9D61C" w14:textId="77777777" w:rsidTr="00384576">
        <w:trPr>
          <w:jc w:val="center"/>
        </w:trPr>
        <w:tc>
          <w:tcPr>
            <w:tcW w:w="1766" w:type="pct"/>
            <w:shd w:val="clear" w:color="auto" w:fill="F2F4F7"/>
            <w:tcMar>
              <w:top w:w="55" w:type="dxa"/>
              <w:left w:w="75" w:type="dxa"/>
              <w:bottom w:w="55" w:type="dxa"/>
              <w:right w:w="75" w:type="dxa"/>
            </w:tcMar>
            <w:vAlign w:val="center"/>
          </w:tcPr>
          <w:p w14:paraId="46633B8A"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67EFEA3B" w14:textId="77777777" w:rsidR="00C46EA6" w:rsidRPr="00070EAB" w:rsidRDefault="00000000">
            <w:pPr>
              <w:spacing w:after="0" w:line="240" w:lineRule="auto"/>
              <w:rPr>
                <w:rFonts w:cs="Calibri Light"/>
              </w:rPr>
            </w:pPr>
            <w:r w:rsidRPr="00070EAB">
              <w:rPr>
                <w:rFonts w:cs="Calibri Light"/>
                <w:color w:val="000000"/>
                <w:sz w:val="15"/>
              </w:rPr>
              <w:t>Challenge any new category, user, purpose or unrelated feature.</w:t>
            </w:r>
          </w:p>
        </w:tc>
      </w:tr>
      <w:tr w:rsidR="00C46EA6" w:rsidRPr="00070EAB" w14:paraId="546EFA20" w14:textId="77777777" w:rsidTr="00384576">
        <w:trPr>
          <w:jc w:val="center"/>
        </w:trPr>
        <w:tc>
          <w:tcPr>
            <w:tcW w:w="1766" w:type="pct"/>
            <w:shd w:val="clear" w:color="auto" w:fill="F2F4F7"/>
            <w:tcMar>
              <w:top w:w="55" w:type="dxa"/>
              <w:left w:w="75" w:type="dxa"/>
              <w:bottom w:w="55" w:type="dxa"/>
              <w:right w:w="75" w:type="dxa"/>
            </w:tcMar>
            <w:vAlign w:val="center"/>
          </w:tcPr>
          <w:p w14:paraId="0097F9F8"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615D5411" w14:textId="77777777" w:rsidR="00C46EA6" w:rsidRPr="00070EAB" w:rsidRDefault="00000000">
            <w:pPr>
              <w:spacing w:after="0" w:line="240" w:lineRule="auto"/>
              <w:rPr>
                <w:rFonts w:cs="Calibri Light"/>
              </w:rPr>
            </w:pPr>
            <w:r w:rsidRPr="00070EAB">
              <w:rPr>
                <w:rFonts w:cs="Calibri Light"/>
                <w:color w:val="000000"/>
                <w:sz w:val="15"/>
              </w:rPr>
              <w:t>Write one exact change or one Keep reason and confirm that purpose, target user and scope remain unchanged.</w:t>
            </w:r>
          </w:p>
        </w:tc>
      </w:tr>
      <w:tr w:rsidR="00C46EA6" w:rsidRPr="00070EAB" w14:paraId="61A3928B" w14:textId="77777777" w:rsidTr="00384576">
        <w:trPr>
          <w:jc w:val="center"/>
        </w:trPr>
        <w:tc>
          <w:tcPr>
            <w:tcW w:w="1766" w:type="pct"/>
            <w:shd w:val="clear" w:color="auto" w:fill="F2F4F7"/>
            <w:tcMar>
              <w:top w:w="55" w:type="dxa"/>
              <w:left w:w="75" w:type="dxa"/>
              <w:bottom w:w="55" w:type="dxa"/>
              <w:right w:w="75" w:type="dxa"/>
            </w:tcMar>
            <w:vAlign w:val="center"/>
          </w:tcPr>
          <w:p w14:paraId="407E7CC9"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4F85F8B8" w14:textId="77777777" w:rsidR="00C46EA6" w:rsidRPr="00070EAB" w:rsidRDefault="00000000">
            <w:pPr>
              <w:spacing w:after="0" w:line="240" w:lineRule="auto"/>
              <w:rPr>
                <w:rFonts w:cs="Calibri Light"/>
              </w:rPr>
            </w:pPr>
            <w:r w:rsidRPr="00070EAB">
              <w:rPr>
                <w:rFonts w:cs="Calibri Light"/>
                <w:color w:val="000000"/>
                <w:sz w:val="15"/>
              </w:rPr>
              <w:t>The planned action is bounded and implementable in one short edit.</w:t>
            </w:r>
          </w:p>
        </w:tc>
      </w:tr>
    </w:tbl>
    <w:p w14:paraId="5B39C752" w14:textId="77777777" w:rsidR="00C46EA6" w:rsidRPr="00070EAB" w:rsidRDefault="00000000">
      <w:pPr>
        <w:pStyle w:val="5"/>
        <w:spacing w:after="60"/>
        <w:rPr>
          <w:rFonts w:cs="Calibri Light"/>
        </w:rPr>
      </w:pPr>
      <w:r w:rsidRPr="00070EAB">
        <w:rPr>
          <w:rFonts w:cs="Calibri Light"/>
        </w:rPr>
        <w:t>Step 4. Make one refinement or preserve Keep</w:t>
      </w:r>
    </w:p>
    <w:tbl>
      <w:tblPr>
        <w:tblStyle w:val="ab"/>
        <w:tblW w:w="5000" w:type="pct"/>
        <w:jc w:val="center"/>
        <w:tblLook w:val="04A0" w:firstRow="1" w:lastRow="0" w:firstColumn="1" w:lastColumn="0" w:noHBand="0" w:noVBand="1"/>
      </w:tblPr>
      <w:tblGrid>
        <w:gridCol w:w="3302"/>
        <w:gridCol w:w="6048"/>
      </w:tblGrid>
      <w:tr w:rsidR="00C46EA6" w:rsidRPr="00070EAB" w14:paraId="6F200788" w14:textId="77777777" w:rsidTr="00384576">
        <w:trPr>
          <w:jc w:val="center"/>
        </w:trPr>
        <w:tc>
          <w:tcPr>
            <w:tcW w:w="1766" w:type="pct"/>
            <w:shd w:val="clear" w:color="auto" w:fill="F2F4F7"/>
            <w:tcMar>
              <w:top w:w="55" w:type="dxa"/>
              <w:left w:w="75" w:type="dxa"/>
              <w:bottom w:w="55" w:type="dxa"/>
              <w:right w:w="75" w:type="dxa"/>
            </w:tcMar>
            <w:vAlign w:val="center"/>
          </w:tcPr>
          <w:p w14:paraId="4706A8B5"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658309E8" w14:textId="77777777" w:rsidR="00C46EA6" w:rsidRPr="00070EAB" w:rsidRDefault="00000000">
            <w:pPr>
              <w:spacing w:after="0" w:line="240" w:lineRule="auto"/>
              <w:rPr>
                <w:rFonts w:cs="Calibri Light"/>
              </w:rPr>
            </w:pPr>
            <w:r w:rsidRPr="00070EAB">
              <w:rPr>
                <w:rFonts w:cs="Calibri Light"/>
                <w:color w:val="000000"/>
                <w:sz w:val="15"/>
              </w:rPr>
              <w:t>12-15 minutes</w:t>
            </w:r>
          </w:p>
        </w:tc>
      </w:tr>
      <w:tr w:rsidR="00C46EA6" w:rsidRPr="00070EAB" w14:paraId="54AA25C0" w14:textId="77777777" w:rsidTr="00384576">
        <w:trPr>
          <w:jc w:val="center"/>
        </w:trPr>
        <w:tc>
          <w:tcPr>
            <w:tcW w:w="1766" w:type="pct"/>
            <w:shd w:val="clear" w:color="auto" w:fill="F2F4F7"/>
            <w:tcMar>
              <w:top w:w="55" w:type="dxa"/>
              <w:left w:w="75" w:type="dxa"/>
              <w:bottom w:w="55" w:type="dxa"/>
              <w:right w:w="75" w:type="dxa"/>
            </w:tcMar>
            <w:vAlign w:val="center"/>
          </w:tcPr>
          <w:p w14:paraId="3ACDEF15"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0959CA14" w14:textId="77777777" w:rsidR="00C46EA6" w:rsidRPr="00070EAB" w:rsidRDefault="00000000">
            <w:pPr>
              <w:spacing w:after="0" w:line="240" w:lineRule="auto"/>
              <w:rPr>
                <w:rFonts w:cs="Calibri Light"/>
              </w:rPr>
            </w:pPr>
            <w:r w:rsidRPr="00070EAB">
              <w:rPr>
                <w:rFonts w:cs="Calibri Light"/>
                <w:color w:val="000000"/>
                <w:sz w:val="15"/>
              </w:rPr>
              <w:t>Keep editors focused on the named feature. Support access, not redesign.</w:t>
            </w:r>
          </w:p>
        </w:tc>
      </w:tr>
      <w:tr w:rsidR="00C46EA6" w:rsidRPr="00070EAB" w14:paraId="4AF93157" w14:textId="77777777" w:rsidTr="00384576">
        <w:trPr>
          <w:jc w:val="center"/>
        </w:trPr>
        <w:tc>
          <w:tcPr>
            <w:tcW w:w="1766" w:type="pct"/>
            <w:shd w:val="clear" w:color="auto" w:fill="F2F4F7"/>
            <w:tcMar>
              <w:top w:w="55" w:type="dxa"/>
              <w:left w:w="75" w:type="dxa"/>
              <w:bottom w:w="55" w:type="dxa"/>
              <w:right w:w="75" w:type="dxa"/>
            </w:tcMar>
            <w:vAlign w:val="center"/>
          </w:tcPr>
          <w:p w14:paraId="1E771157"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58E1013C" w14:textId="77777777" w:rsidR="00C46EA6" w:rsidRPr="00070EAB" w:rsidRDefault="00000000">
            <w:pPr>
              <w:spacing w:after="0" w:line="240" w:lineRule="auto"/>
              <w:rPr>
                <w:rFonts w:cs="Calibri Light"/>
              </w:rPr>
            </w:pPr>
            <w:r w:rsidRPr="00070EAB">
              <w:rPr>
                <w:rFonts w:cs="Calibri Light"/>
                <w:color w:val="000000"/>
                <w:sz w:val="15"/>
              </w:rPr>
              <w:t>Improve one response, rule, branch, card, arrow or setup instruction, or make no change after Keep. Save or mark the new state.</w:t>
            </w:r>
          </w:p>
        </w:tc>
      </w:tr>
      <w:tr w:rsidR="00C46EA6" w:rsidRPr="00070EAB" w14:paraId="7365D1DC" w14:textId="77777777" w:rsidTr="00384576">
        <w:trPr>
          <w:jc w:val="center"/>
        </w:trPr>
        <w:tc>
          <w:tcPr>
            <w:tcW w:w="1766" w:type="pct"/>
            <w:shd w:val="clear" w:color="auto" w:fill="F2F4F7"/>
            <w:tcMar>
              <w:top w:w="55" w:type="dxa"/>
              <w:left w:w="75" w:type="dxa"/>
              <w:bottom w:w="55" w:type="dxa"/>
              <w:right w:w="75" w:type="dxa"/>
            </w:tcMar>
            <w:vAlign w:val="center"/>
          </w:tcPr>
          <w:p w14:paraId="54E6A893"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2FDE04AB" w14:textId="77777777" w:rsidR="00C46EA6" w:rsidRPr="00070EAB" w:rsidRDefault="00000000">
            <w:pPr>
              <w:spacing w:after="0" w:line="240" w:lineRule="auto"/>
              <w:rPr>
                <w:rFonts w:cs="Calibri Light"/>
              </w:rPr>
            </w:pPr>
            <w:r w:rsidRPr="00070EAB">
              <w:rPr>
                <w:rFonts w:cs="Calibri Light"/>
                <w:color w:val="000000"/>
                <w:sz w:val="15"/>
              </w:rPr>
              <w:t>One change only; before/after states are identifiable.</w:t>
            </w:r>
          </w:p>
        </w:tc>
      </w:tr>
    </w:tbl>
    <w:p w14:paraId="2430D88A" w14:textId="77777777" w:rsidR="00C46EA6" w:rsidRPr="00070EAB" w:rsidRDefault="00000000">
      <w:pPr>
        <w:pStyle w:val="5"/>
        <w:spacing w:after="60"/>
        <w:rPr>
          <w:rFonts w:cs="Calibri Light"/>
        </w:rPr>
      </w:pPr>
      <w:r w:rsidRPr="00070EAB">
        <w:rPr>
          <w:rFonts w:cs="Calibri Light"/>
        </w:rPr>
        <w:t>Step 5. Run the matched verification</w:t>
      </w:r>
    </w:p>
    <w:tbl>
      <w:tblPr>
        <w:tblStyle w:val="ab"/>
        <w:tblW w:w="5000" w:type="pct"/>
        <w:jc w:val="center"/>
        <w:tblLook w:val="04A0" w:firstRow="1" w:lastRow="0" w:firstColumn="1" w:lastColumn="0" w:noHBand="0" w:noVBand="1"/>
      </w:tblPr>
      <w:tblGrid>
        <w:gridCol w:w="3302"/>
        <w:gridCol w:w="6048"/>
      </w:tblGrid>
      <w:tr w:rsidR="00C46EA6" w:rsidRPr="00070EAB" w14:paraId="1A629F9D" w14:textId="77777777" w:rsidTr="00384576">
        <w:trPr>
          <w:jc w:val="center"/>
        </w:trPr>
        <w:tc>
          <w:tcPr>
            <w:tcW w:w="1766" w:type="pct"/>
            <w:shd w:val="clear" w:color="auto" w:fill="F2F4F7"/>
            <w:tcMar>
              <w:top w:w="55" w:type="dxa"/>
              <w:left w:w="75" w:type="dxa"/>
              <w:bottom w:w="55" w:type="dxa"/>
              <w:right w:w="75" w:type="dxa"/>
            </w:tcMar>
            <w:vAlign w:val="center"/>
          </w:tcPr>
          <w:p w14:paraId="362E4389"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27E1BED4" w14:textId="77777777" w:rsidR="00C46EA6" w:rsidRPr="00070EAB" w:rsidRDefault="00000000">
            <w:pPr>
              <w:spacing w:after="0" w:line="240" w:lineRule="auto"/>
              <w:rPr>
                <w:rFonts w:cs="Calibri Light"/>
              </w:rPr>
            </w:pPr>
            <w:r w:rsidRPr="00070EAB">
              <w:rPr>
                <w:rFonts w:cs="Calibri Light"/>
                <w:color w:val="000000"/>
                <w:sz w:val="15"/>
              </w:rPr>
              <w:t>5-7 minutes</w:t>
            </w:r>
          </w:p>
        </w:tc>
      </w:tr>
      <w:tr w:rsidR="00C46EA6" w:rsidRPr="00070EAB" w14:paraId="28889DB0" w14:textId="77777777" w:rsidTr="00384576">
        <w:trPr>
          <w:jc w:val="center"/>
        </w:trPr>
        <w:tc>
          <w:tcPr>
            <w:tcW w:w="1766" w:type="pct"/>
            <w:shd w:val="clear" w:color="auto" w:fill="F2F4F7"/>
            <w:tcMar>
              <w:top w:w="55" w:type="dxa"/>
              <w:left w:w="75" w:type="dxa"/>
              <w:bottom w:w="55" w:type="dxa"/>
              <w:right w:w="75" w:type="dxa"/>
            </w:tcMar>
            <w:vAlign w:val="center"/>
          </w:tcPr>
          <w:p w14:paraId="54920048"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0021B77B" w14:textId="77777777" w:rsidR="00C46EA6" w:rsidRPr="00070EAB" w:rsidRDefault="00000000">
            <w:pPr>
              <w:spacing w:after="0" w:line="240" w:lineRule="auto"/>
              <w:rPr>
                <w:rFonts w:cs="Calibri Light"/>
              </w:rPr>
            </w:pPr>
            <w:r w:rsidRPr="00070EAB">
              <w:rPr>
                <w:rFonts w:cs="Calibri Light"/>
                <w:color w:val="000000"/>
                <w:sz w:val="15"/>
              </w:rPr>
              <w:t>Require reset conditions and exact input reuse. Do not accept a new easier prompt.</w:t>
            </w:r>
          </w:p>
        </w:tc>
      </w:tr>
      <w:tr w:rsidR="00C46EA6" w:rsidRPr="00070EAB" w14:paraId="69A96DFD" w14:textId="77777777" w:rsidTr="00384576">
        <w:trPr>
          <w:jc w:val="center"/>
        </w:trPr>
        <w:tc>
          <w:tcPr>
            <w:tcW w:w="1766" w:type="pct"/>
            <w:shd w:val="clear" w:color="auto" w:fill="F2F4F7"/>
            <w:tcMar>
              <w:top w:w="55" w:type="dxa"/>
              <w:left w:w="75" w:type="dxa"/>
              <w:bottom w:w="55" w:type="dxa"/>
              <w:right w:w="75" w:type="dxa"/>
            </w:tcMar>
            <w:vAlign w:val="center"/>
          </w:tcPr>
          <w:p w14:paraId="1C161EAA"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17A32AB0" w14:textId="77777777" w:rsidR="00C46EA6" w:rsidRPr="00070EAB" w:rsidRDefault="00000000">
            <w:pPr>
              <w:spacing w:after="0" w:line="240" w:lineRule="auto"/>
              <w:rPr>
                <w:rFonts w:cs="Calibri Light"/>
              </w:rPr>
            </w:pPr>
            <w:r w:rsidRPr="00070EAB">
              <w:rPr>
                <w:rFonts w:cs="Calibri Light"/>
                <w:color w:val="000000"/>
                <w:sz w:val="15"/>
              </w:rPr>
              <w:t>Run the reserved input, record the actual behaviour, then select the bounded outcome status.</w:t>
            </w:r>
          </w:p>
        </w:tc>
      </w:tr>
      <w:tr w:rsidR="00C46EA6" w:rsidRPr="00070EAB" w14:paraId="495B792D" w14:textId="77777777" w:rsidTr="00384576">
        <w:trPr>
          <w:jc w:val="center"/>
        </w:trPr>
        <w:tc>
          <w:tcPr>
            <w:tcW w:w="1766" w:type="pct"/>
            <w:shd w:val="clear" w:color="auto" w:fill="F2F4F7"/>
            <w:tcMar>
              <w:top w:w="55" w:type="dxa"/>
              <w:left w:w="75" w:type="dxa"/>
              <w:bottom w:w="55" w:type="dxa"/>
              <w:right w:w="75" w:type="dxa"/>
            </w:tcMar>
            <w:vAlign w:val="center"/>
          </w:tcPr>
          <w:p w14:paraId="23ED6AC3"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66258B3C" w14:textId="77777777" w:rsidR="00C46EA6" w:rsidRPr="00070EAB" w:rsidRDefault="00000000">
            <w:pPr>
              <w:spacing w:after="0" w:line="240" w:lineRule="auto"/>
              <w:rPr>
                <w:rFonts w:cs="Calibri Light"/>
              </w:rPr>
            </w:pPr>
            <w:r w:rsidRPr="00070EAB">
              <w:rPr>
                <w:rFonts w:cs="Calibri Light"/>
                <w:color w:val="000000"/>
                <w:sz w:val="15"/>
              </w:rPr>
              <w:t>The result is based on the same condition and may be unsuccessful or blocked.</w:t>
            </w:r>
          </w:p>
        </w:tc>
      </w:tr>
    </w:tbl>
    <w:p w14:paraId="5544A144" w14:textId="77777777" w:rsidR="00C46EA6" w:rsidRPr="00070EAB" w:rsidRDefault="00000000">
      <w:pPr>
        <w:pStyle w:val="5"/>
        <w:spacing w:after="60"/>
        <w:rPr>
          <w:rFonts w:cs="Calibri Light"/>
        </w:rPr>
      </w:pPr>
      <w:r w:rsidRPr="00070EAB">
        <w:rPr>
          <w:rFonts w:cs="Calibri Light"/>
        </w:rPr>
        <w:t>Step 6. Communicate the outcome and limitations</w:t>
      </w:r>
    </w:p>
    <w:tbl>
      <w:tblPr>
        <w:tblStyle w:val="ab"/>
        <w:tblW w:w="5000" w:type="pct"/>
        <w:jc w:val="center"/>
        <w:tblLook w:val="04A0" w:firstRow="1" w:lastRow="0" w:firstColumn="1" w:lastColumn="0" w:noHBand="0" w:noVBand="1"/>
      </w:tblPr>
      <w:tblGrid>
        <w:gridCol w:w="3302"/>
        <w:gridCol w:w="6048"/>
      </w:tblGrid>
      <w:tr w:rsidR="00C46EA6" w:rsidRPr="00070EAB" w14:paraId="25E4FB55" w14:textId="77777777" w:rsidTr="00384576">
        <w:trPr>
          <w:jc w:val="center"/>
        </w:trPr>
        <w:tc>
          <w:tcPr>
            <w:tcW w:w="1766" w:type="pct"/>
            <w:shd w:val="clear" w:color="auto" w:fill="F2F4F7"/>
            <w:tcMar>
              <w:top w:w="55" w:type="dxa"/>
              <w:left w:w="75" w:type="dxa"/>
              <w:bottom w:w="55" w:type="dxa"/>
              <w:right w:w="75" w:type="dxa"/>
            </w:tcMar>
            <w:vAlign w:val="center"/>
          </w:tcPr>
          <w:p w14:paraId="007B59C8"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172FF55F" w14:textId="77777777" w:rsidR="00C46EA6" w:rsidRPr="00070EAB" w:rsidRDefault="00000000">
            <w:pPr>
              <w:spacing w:after="0" w:line="240" w:lineRule="auto"/>
              <w:rPr>
                <w:rFonts w:cs="Calibri Light"/>
              </w:rPr>
            </w:pPr>
            <w:r w:rsidRPr="00070EAB">
              <w:rPr>
                <w:rFonts w:cs="Calibri Light"/>
                <w:color w:val="000000"/>
                <w:sz w:val="15"/>
              </w:rPr>
              <w:t>8-10 minutes</w:t>
            </w:r>
          </w:p>
        </w:tc>
      </w:tr>
      <w:tr w:rsidR="00C46EA6" w:rsidRPr="00070EAB" w14:paraId="52CE52C7" w14:textId="77777777" w:rsidTr="00384576">
        <w:trPr>
          <w:jc w:val="center"/>
        </w:trPr>
        <w:tc>
          <w:tcPr>
            <w:tcW w:w="1766" w:type="pct"/>
            <w:shd w:val="clear" w:color="auto" w:fill="F2F4F7"/>
            <w:tcMar>
              <w:top w:w="55" w:type="dxa"/>
              <w:left w:w="75" w:type="dxa"/>
              <w:bottom w:w="55" w:type="dxa"/>
              <w:right w:w="75" w:type="dxa"/>
            </w:tcMar>
            <w:vAlign w:val="center"/>
          </w:tcPr>
          <w:p w14:paraId="5C8AA53C"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4DF1DD94" w14:textId="77777777" w:rsidR="00C46EA6" w:rsidRPr="00070EAB" w:rsidRDefault="00000000">
            <w:pPr>
              <w:spacing w:after="0" w:line="240" w:lineRule="auto"/>
              <w:rPr>
                <w:rFonts w:cs="Calibri Light"/>
              </w:rPr>
            </w:pPr>
            <w:r w:rsidRPr="00070EAB">
              <w:rPr>
                <w:rFonts w:cs="Calibri Light"/>
                <w:color w:val="000000"/>
                <w:sz w:val="15"/>
              </w:rPr>
              <w:t>Protect bounded claims. Require a remaining limitation or boundary and cautious possible-bias language.</w:t>
            </w:r>
          </w:p>
        </w:tc>
      </w:tr>
      <w:tr w:rsidR="00C46EA6" w:rsidRPr="00070EAB" w14:paraId="3693FC82" w14:textId="77777777" w:rsidTr="00384576">
        <w:trPr>
          <w:jc w:val="center"/>
        </w:trPr>
        <w:tc>
          <w:tcPr>
            <w:tcW w:w="1766" w:type="pct"/>
            <w:shd w:val="clear" w:color="auto" w:fill="F2F4F7"/>
            <w:tcMar>
              <w:top w:w="55" w:type="dxa"/>
              <w:left w:w="75" w:type="dxa"/>
              <w:bottom w:w="55" w:type="dxa"/>
              <w:right w:w="75" w:type="dxa"/>
            </w:tcMar>
            <w:vAlign w:val="center"/>
          </w:tcPr>
          <w:p w14:paraId="504A783B"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53F34467" w14:textId="77777777" w:rsidR="00C46EA6" w:rsidRPr="00070EAB" w:rsidRDefault="00000000">
            <w:pPr>
              <w:spacing w:after="0" w:line="240" w:lineRule="auto"/>
              <w:rPr>
                <w:rFonts w:cs="Calibri Light"/>
              </w:rPr>
            </w:pPr>
            <w:r w:rsidRPr="00070EAB">
              <w:rPr>
                <w:rFonts w:cs="Calibri Light"/>
                <w:color w:val="000000"/>
                <w:sz w:val="15"/>
              </w:rPr>
              <w:t>Complete the Creator Statement: action, evidence, verification, limitation/boundary, human judgement and Part 1 principle.</w:t>
            </w:r>
          </w:p>
        </w:tc>
      </w:tr>
      <w:tr w:rsidR="00C46EA6" w:rsidRPr="00070EAB" w14:paraId="39579BDD" w14:textId="77777777" w:rsidTr="00384576">
        <w:trPr>
          <w:jc w:val="center"/>
        </w:trPr>
        <w:tc>
          <w:tcPr>
            <w:tcW w:w="1766" w:type="pct"/>
            <w:shd w:val="clear" w:color="auto" w:fill="F2F4F7"/>
            <w:tcMar>
              <w:top w:w="55" w:type="dxa"/>
              <w:left w:w="75" w:type="dxa"/>
              <w:bottom w:w="55" w:type="dxa"/>
              <w:right w:w="75" w:type="dxa"/>
            </w:tcMar>
            <w:vAlign w:val="center"/>
          </w:tcPr>
          <w:p w14:paraId="664ADFF1"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lastRenderedPageBreak/>
              <w:t>Checkpoint</w:t>
            </w:r>
          </w:p>
        </w:tc>
        <w:tc>
          <w:tcPr>
            <w:tcW w:w="3234" w:type="pct"/>
            <w:shd w:val="clear" w:color="auto" w:fill="FFFFFF"/>
            <w:tcMar>
              <w:top w:w="55" w:type="dxa"/>
              <w:left w:w="75" w:type="dxa"/>
              <w:bottom w:w="55" w:type="dxa"/>
              <w:right w:w="75" w:type="dxa"/>
            </w:tcMar>
            <w:vAlign w:val="center"/>
          </w:tcPr>
          <w:p w14:paraId="617DFCC9" w14:textId="77777777" w:rsidR="00C46EA6" w:rsidRPr="00070EAB" w:rsidRDefault="00000000">
            <w:pPr>
              <w:spacing w:after="0" w:line="240" w:lineRule="auto"/>
              <w:rPr>
                <w:rFonts w:cs="Calibri Light"/>
              </w:rPr>
            </w:pPr>
            <w:r w:rsidRPr="00070EAB">
              <w:rPr>
                <w:rFonts w:cs="Calibri Light"/>
                <w:color w:val="000000"/>
                <w:sz w:val="15"/>
              </w:rPr>
              <w:t>Communication cites evidence and does not claim full safety, correctness or fairness.</w:t>
            </w:r>
          </w:p>
        </w:tc>
      </w:tr>
    </w:tbl>
    <w:p w14:paraId="710335E3" w14:textId="77777777" w:rsidR="00C46EA6" w:rsidRPr="00070EAB" w:rsidRDefault="00000000">
      <w:pPr>
        <w:pStyle w:val="5"/>
        <w:spacing w:after="60"/>
        <w:rPr>
          <w:rFonts w:cs="Calibri Light"/>
        </w:rPr>
      </w:pPr>
      <w:r w:rsidRPr="00070EAB">
        <w:rPr>
          <w:rFonts w:cs="Calibri Light"/>
        </w:rPr>
        <w:t>Step 7. Save, complete and submit</w:t>
      </w:r>
    </w:p>
    <w:tbl>
      <w:tblPr>
        <w:tblStyle w:val="ab"/>
        <w:tblW w:w="5000" w:type="pct"/>
        <w:jc w:val="center"/>
        <w:tblLook w:val="04A0" w:firstRow="1" w:lastRow="0" w:firstColumn="1" w:lastColumn="0" w:noHBand="0" w:noVBand="1"/>
      </w:tblPr>
      <w:tblGrid>
        <w:gridCol w:w="3302"/>
        <w:gridCol w:w="6048"/>
      </w:tblGrid>
      <w:tr w:rsidR="00C46EA6" w:rsidRPr="00070EAB" w14:paraId="3DEA56D9" w14:textId="77777777" w:rsidTr="00384576">
        <w:trPr>
          <w:jc w:val="center"/>
        </w:trPr>
        <w:tc>
          <w:tcPr>
            <w:tcW w:w="1766" w:type="pct"/>
            <w:shd w:val="clear" w:color="auto" w:fill="F2F4F7"/>
            <w:tcMar>
              <w:top w:w="55" w:type="dxa"/>
              <w:left w:w="75" w:type="dxa"/>
              <w:bottom w:w="55" w:type="dxa"/>
              <w:right w:w="75" w:type="dxa"/>
            </w:tcMar>
            <w:vAlign w:val="center"/>
          </w:tcPr>
          <w:p w14:paraId="351DC0F4"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Time</w:t>
            </w:r>
          </w:p>
        </w:tc>
        <w:tc>
          <w:tcPr>
            <w:tcW w:w="3234" w:type="pct"/>
            <w:shd w:val="clear" w:color="auto" w:fill="FFFFFF"/>
            <w:tcMar>
              <w:top w:w="55" w:type="dxa"/>
              <w:left w:w="75" w:type="dxa"/>
              <w:bottom w:w="55" w:type="dxa"/>
              <w:right w:w="75" w:type="dxa"/>
            </w:tcMar>
            <w:vAlign w:val="center"/>
          </w:tcPr>
          <w:p w14:paraId="51803126" w14:textId="77777777" w:rsidR="00C46EA6" w:rsidRPr="00070EAB" w:rsidRDefault="00000000">
            <w:pPr>
              <w:spacing w:after="0" w:line="240" w:lineRule="auto"/>
              <w:rPr>
                <w:rFonts w:cs="Calibri Light"/>
                <w:color w:val="000000"/>
                <w:sz w:val="15"/>
              </w:rPr>
            </w:pPr>
            <w:r w:rsidRPr="00070EAB">
              <w:rPr>
                <w:rFonts w:cs="Calibri Light"/>
                <w:color w:val="000000"/>
                <w:sz w:val="15"/>
              </w:rPr>
              <w:t>3-5 minutes</w:t>
            </w:r>
          </w:p>
        </w:tc>
      </w:tr>
      <w:tr w:rsidR="00C46EA6" w:rsidRPr="00070EAB" w14:paraId="1DD959F5" w14:textId="77777777" w:rsidTr="00384576">
        <w:trPr>
          <w:jc w:val="center"/>
        </w:trPr>
        <w:tc>
          <w:tcPr>
            <w:tcW w:w="1766" w:type="pct"/>
            <w:shd w:val="clear" w:color="auto" w:fill="F2F4F7"/>
            <w:tcMar>
              <w:top w:w="55" w:type="dxa"/>
              <w:left w:w="75" w:type="dxa"/>
              <w:bottom w:w="55" w:type="dxa"/>
              <w:right w:w="75" w:type="dxa"/>
            </w:tcMar>
            <w:vAlign w:val="center"/>
          </w:tcPr>
          <w:p w14:paraId="621286B7"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Teacher move</w:t>
            </w:r>
          </w:p>
        </w:tc>
        <w:tc>
          <w:tcPr>
            <w:tcW w:w="3234" w:type="pct"/>
            <w:shd w:val="clear" w:color="auto" w:fill="FFFFFF"/>
            <w:tcMar>
              <w:top w:w="55" w:type="dxa"/>
              <w:left w:w="75" w:type="dxa"/>
              <w:bottom w:w="55" w:type="dxa"/>
              <w:right w:w="75" w:type="dxa"/>
            </w:tcMar>
            <w:vAlign w:val="center"/>
          </w:tcPr>
          <w:p w14:paraId="7BC70A0C" w14:textId="77777777" w:rsidR="00C46EA6" w:rsidRPr="00070EAB" w:rsidRDefault="00000000">
            <w:pPr>
              <w:spacing w:after="0" w:line="240" w:lineRule="auto"/>
              <w:rPr>
                <w:rFonts w:cs="Calibri Light"/>
                <w:color w:val="000000"/>
                <w:sz w:val="15"/>
              </w:rPr>
            </w:pPr>
            <w:r w:rsidRPr="00070EAB">
              <w:rPr>
                <w:rFonts w:cs="Calibri Light"/>
                <w:color w:val="000000"/>
                <w:sz w:val="15"/>
              </w:rPr>
              <w:t>Confirm the final saved state, privacy and Full Pathway Completion Check.</w:t>
            </w:r>
          </w:p>
        </w:tc>
      </w:tr>
      <w:tr w:rsidR="00C46EA6" w:rsidRPr="00070EAB" w14:paraId="1F82BCA7" w14:textId="77777777" w:rsidTr="00384576">
        <w:trPr>
          <w:jc w:val="center"/>
        </w:trPr>
        <w:tc>
          <w:tcPr>
            <w:tcW w:w="1766" w:type="pct"/>
            <w:shd w:val="clear" w:color="auto" w:fill="F2F4F7"/>
            <w:tcMar>
              <w:top w:w="55" w:type="dxa"/>
              <w:left w:w="75" w:type="dxa"/>
              <w:bottom w:w="55" w:type="dxa"/>
              <w:right w:w="75" w:type="dxa"/>
            </w:tcMar>
            <w:vAlign w:val="center"/>
          </w:tcPr>
          <w:p w14:paraId="365CDF8D"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Student action</w:t>
            </w:r>
          </w:p>
        </w:tc>
        <w:tc>
          <w:tcPr>
            <w:tcW w:w="3234" w:type="pct"/>
            <w:tcMar>
              <w:top w:w="55" w:type="dxa"/>
              <w:left w:w="75" w:type="dxa"/>
              <w:bottom w:w="55" w:type="dxa"/>
              <w:right w:w="75" w:type="dxa"/>
            </w:tcMar>
            <w:vAlign w:val="center"/>
          </w:tcPr>
          <w:p w14:paraId="23F8EC02" w14:textId="77777777" w:rsidR="00C46EA6" w:rsidRPr="00070EAB" w:rsidRDefault="00000000">
            <w:pPr>
              <w:spacing w:after="0" w:line="240" w:lineRule="auto"/>
              <w:rPr>
                <w:rFonts w:cs="Calibri Light"/>
                <w:color w:val="000000"/>
                <w:sz w:val="15"/>
              </w:rPr>
            </w:pPr>
            <w:r w:rsidRPr="00070EAB">
              <w:rPr>
                <w:rFonts w:cs="Calibri Light"/>
                <w:color w:val="000000"/>
                <w:sz w:val="15"/>
              </w:rPr>
              <w:t>Save the final prototype, mark completion and submit the coherent evidence package.</w:t>
            </w:r>
          </w:p>
        </w:tc>
      </w:tr>
      <w:tr w:rsidR="00C46EA6" w:rsidRPr="00070EAB" w14:paraId="396969E8" w14:textId="77777777" w:rsidTr="00384576">
        <w:trPr>
          <w:jc w:val="center"/>
        </w:trPr>
        <w:tc>
          <w:tcPr>
            <w:tcW w:w="1766" w:type="pct"/>
            <w:shd w:val="clear" w:color="auto" w:fill="F2F4F7"/>
            <w:tcMar>
              <w:top w:w="55" w:type="dxa"/>
              <w:left w:w="75" w:type="dxa"/>
              <w:bottom w:w="55" w:type="dxa"/>
              <w:right w:w="75" w:type="dxa"/>
            </w:tcMar>
            <w:vAlign w:val="center"/>
          </w:tcPr>
          <w:p w14:paraId="758C27C9" w14:textId="77777777" w:rsidR="00C46EA6" w:rsidRPr="00070EAB" w:rsidRDefault="00000000" w:rsidP="00070EAB">
            <w:pPr>
              <w:spacing w:after="80"/>
              <w:rPr>
                <w:rFonts w:cs="Calibri Light"/>
                <w:b/>
                <w:color w:val="1F2937"/>
                <w:sz w:val="16"/>
                <w:szCs w:val="16"/>
              </w:rPr>
            </w:pPr>
            <w:r w:rsidRPr="00070EAB">
              <w:rPr>
                <w:rFonts w:cs="Calibri Light"/>
                <w:b/>
                <w:color w:val="1F2937"/>
                <w:sz w:val="16"/>
                <w:szCs w:val="16"/>
              </w:rPr>
              <w:t>Checkpoint</w:t>
            </w:r>
          </w:p>
        </w:tc>
        <w:tc>
          <w:tcPr>
            <w:tcW w:w="3234" w:type="pct"/>
            <w:shd w:val="clear" w:color="auto" w:fill="FFFFFF"/>
            <w:tcMar>
              <w:top w:w="55" w:type="dxa"/>
              <w:left w:w="75" w:type="dxa"/>
              <w:bottom w:w="55" w:type="dxa"/>
              <w:right w:w="75" w:type="dxa"/>
            </w:tcMar>
            <w:vAlign w:val="center"/>
          </w:tcPr>
          <w:p w14:paraId="1CDF310C" w14:textId="77777777" w:rsidR="00C46EA6" w:rsidRPr="00070EAB" w:rsidRDefault="00000000">
            <w:pPr>
              <w:spacing w:after="0" w:line="240" w:lineRule="auto"/>
              <w:rPr>
                <w:rFonts w:cs="Calibri Light"/>
                <w:color w:val="000000"/>
                <w:sz w:val="15"/>
              </w:rPr>
            </w:pPr>
            <w:r w:rsidRPr="00070EAB">
              <w:rPr>
                <w:rFonts w:cs="Calibri Light"/>
                <w:color w:val="000000"/>
                <w:sz w:val="15"/>
              </w:rPr>
              <w:t>The pathway can be audited without recreating decisions from memory.</w:t>
            </w:r>
          </w:p>
        </w:tc>
      </w:tr>
    </w:tbl>
    <w:p w14:paraId="1C10CD3D" w14:textId="77777777" w:rsidR="00C46EA6" w:rsidRPr="00070EAB" w:rsidRDefault="00000000">
      <w:pPr>
        <w:pStyle w:val="4"/>
        <w:rPr>
          <w:rFonts w:cs="Calibri Light"/>
        </w:rPr>
      </w:pPr>
      <w:r w:rsidRPr="00070EAB">
        <w:rPr>
          <w:rFonts w:cs="Calibri Light"/>
        </w:rPr>
        <w:t>Teacher language you can use</w:t>
      </w:r>
    </w:p>
    <w:p w14:paraId="4B9E5C79" w14:textId="77777777" w:rsidR="00C46EA6" w:rsidRPr="00070EAB" w:rsidRDefault="00000000">
      <w:pPr>
        <w:rPr>
          <w:rFonts w:cs="Calibri Light"/>
        </w:rPr>
      </w:pPr>
      <w:r w:rsidRPr="00070EAB">
        <w:rPr>
          <w:rFonts w:cs="Calibri Light"/>
        </w:rPr>
        <w:t>• “Which Part 4 test mission and observable behaviour support this action?”</w:t>
      </w:r>
    </w:p>
    <w:p w14:paraId="154E7A75" w14:textId="77777777" w:rsidR="00C46EA6" w:rsidRPr="00070EAB" w:rsidRDefault="00000000">
      <w:pPr>
        <w:rPr>
          <w:rFonts w:cs="Calibri Light"/>
        </w:rPr>
      </w:pPr>
      <w:r w:rsidRPr="00070EAB">
        <w:rPr>
          <w:rFonts w:cs="Calibri Light"/>
        </w:rPr>
        <w:t>• “Which Verified Strength must this action preserve, and which Priority Review Finding are you checking against the evidence?”</w:t>
      </w:r>
    </w:p>
    <w:p w14:paraId="7EBC8E93" w14:textId="77777777" w:rsidR="00C46EA6" w:rsidRPr="00070EAB" w:rsidRDefault="00000000">
      <w:pPr>
        <w:rPr>
          <w:rFonts w:cs="Calibri Light"/>
        </w:rPr>
      </w:pPr>
      <w:r w:rsidRPr="00070EAB">
        <w:rPr>
          <w:rFonts w:cs="Calibri Light"/>
        </w:rPr>
        <w:t>• “You may question the tester judgement; you may not change the evidence.”</w:t>
      </w:r>
    </w:p>
    <w:p w14:paraId="22B6A6D3" w14:textId="77777777" w:rsidR="00C46EA6" w:rsidRPr="00070EAB" w:rsidRDefault="00000000">
      <w:pPr>
        <w:rPr>
          <w:rFonts w:cs="Calibri Light"/>
        </w:rPr>
      </w:pPr>
      <w:r w:rsidRPr="00070EAB">
        <w:rPr>
          <w:rFonts w:cs="Calibri Light"/>
        </w:rPr>
        <w:t>• “One bounded change is enough. Keep is valid when evidence supports it.”</w:t>
      </w:r>
    </w:p>
    <w:p w14:paraId="542AA539" w14:textId="77777777" w:rsidR="00C46EA6" w:rsidRPr="00070EAB" w:rsidRDefault="00000000">
      <w:pPr>
        <w:rPr>
          <w:rFonts w:cs="Calibri Light"/>
        </w:rPr>
      </w:pPr>
      <w:r w:rsidRPr="00070EAB">
        <w:rPr>
          <w:rFonts w:cs="Calibri Light"/>
        </w:rPr>
        <w:t>• “Does this preserve the purpose, target user and scope?”</w:t>
      </w:r>
    </w:p>
    <w:p w14:paraId="03115ADF" w14:textId="77777777" w:rsidR="00C46EA6" w:rsidRPr="00070EAB" w:rsidRDefault="00000000">
      <w:pPr>
        <w:rPr>
          <w:rFonts w:cs="Calibri Light"/>
        </w:rPr>
      </w:pPr>
      <w:r w:rsidRPr="00070EAB">
        <w:rPr>
          <w:rFonts w:cs="Calibri Light"/>
        </w:rPr>
        <w:t>• “Use the reserved input exactly.”</w:t>
      </w:r>
    </w:p>
    <w:p w14:paraId="4BD7C459" w14:textId="77777777" w:rsidR="00C46EA6" w:rsidRPr="00070EAB" w:rsidRDefault="00000000">
      <w:pPr>
        <w:rPr>
          <w:rFonts w:cs="Calibri Light"/>
        </w:rPr>
      </w:pPr>
      <w:r w:rsidRPr="00070EAB">
        <w:rPr>
          <w:rFonts w:cs="Calibri Light"/>
        </w:rPr>
        <w:t>• “Partly improved, not improved or blocked is still evidence.”</w:t>
      </w:r>
    </w:p>
    <w:p w14:paraId="2F947209" w14:textId="77777777" w:rsidR="00C46EA6" w:rsidRPr="00070EAB" w:rsidRDefault="00000000">
      <w:pPr>
        <w:rPr>
          <w:rFonts w:cs="Calibri Light"/>
        </w:rPr>
      </w:pPr>
      <w:r w:rsidRPr="00070EAB">
        <w:rPr>
          <w:rFonts w:cs="Calibri Light"/>
        </w:rPr>
        <w:t>• “Name a remaining limitation or boundary; do not invent a defect.”</w:t>
      </w:r>
    </w:p>
    <w:p w14:paraId="6CE79CBB" w14:textId="77777777" w:rsidR="00C46EA6" w:rsidRPr="00070EAB" w:rsidRDefault="00000000">
      <w:pPr>
        <w:pStyle w:val="4"/>
        <w:rPr>
          <w:rFonts w:cs="Calibri Light"/>
        </w:rPr>
      </w:pPr>
      <w:r w:rsidRPr="00070EAB">
        <w:rPr>
          <w:rFonts w:cs="Calibri Light"/>
        </w:rPr>
        <w:t>Optional GenAI Support</w:t>
      </w:r>
    </w:p>
    <w:p w14:paraId="0C74AD7E" w14:textId="77777777" w:rsidR="00C46EA6" w:rsidRPr="00070EAB" w:rsidRDefault="00000000">
      <w:pPr>
        <w:spacing w:after="60"/>
        <w:rPr>
          <w:rFonts w:cs="Calibri Light"/>
        </w:rPr>
      </w:pPr>
      <w:r w:rsidRPr="00070EAB">
        <w:rPr>
          <w:rFonts w:cs="Calibri Light"/>
        </w:rPr>
        <w:t>GenAI is optional in Part 5. It may be used only after students have reviewed the Part 4 evidence, confirmed their own Improve or Keep action, named the exact bounded change or Keep reason and explained why the evidence supports it. Use a school-approved tool and teacher-controlled access where policy requires it.</w:t>
      </w:r>
    </w:p>
    <w:tbl>
      <w:tblPr>
        <w:tblW w:w="0" w:type="auto"/>
        <w:jc w:val="center"/>
        <w:tblLook w:val="04A0" w:firstRow="1" w:lastRow="0" w:firstColumn="1" w:lastColumn="0" w:noHBand="0" w:noVBand="1"/>
      </w:tblPr>
      <w:tblGrid>
        <w:gridCol w:w="9360"/>
      </w:tblGrid>
      <w:tr w:rsidR="00C46EA6" w:rsidRPr="00070EAB" w14:paraId="58440B9A" w14:textId="77777777">
        <w:trPr>
          <w:cantSplit/>
          <w:jc w:val="center"/>
        </w:trPr>
        <w:tc>
          <w:tcPr>
            <w:tcW w:w="9360" w:type="dxa"/>
            <w:shd w:val="clear" w:color="auto" w:fill="E2F0D9"/>
            <w:tcMar>
              <w:top w:w="55" w:type="dxa"/>
              <w:left w:w="75" w:type="dxa"/>
              <w:bottom w:w="55" w:type="dxa"/>
              <w:right w:w="75" w:type="dxa"/>
            </w:tcMar>
          </w:tcPr>
          <w:p w14:paraId="7330827A" w14:textId="77777777" w:rsidR="00C46EA6" w:rsidRPr="00070EAB" w:rsidRDefault="00000000">
            <w:pPr>
              <w:spacing w:after="20"/>
              <w:rPr>
                <w:rFonts w:cs="Calibri Light"/>
              </w:rPr>
            </w:pPr>
            <w:r w:rsidRPr="00070EAB">
              <w:rPr>
                <w:rFonts w:cs="Calibri Light"/>
                <w:b/>
                <w:color w:val="0E4F6C"/>
                <w:sz w:val="17"/>
              </w:rPr>
              <w:t>Human-first gate</w:t>
            </w:r>
          </w:p>
          <w:p w14:paraId="270A7C01" w14:textId="77777777" w:rsidR="00C46EA6" w:rsidRPr="00070EAB" w:rsidRDefault="00000000">
            <w:pPr>
              <w:spacing w:after="0"/>
              <w:rPr>
                <w:rFonts w:cs="Calibri Light"/>
              </w:rPr>
            </w:pPr>
            <w:r w:rsidRPr="00070EAB">
              <w:rPr>
                <w:rFonts w:cs="Calibri Light"/>
                <w:color w:val="000000"/>
                <w:sz w:val="17"/>
              </w:rPr>
              <w:t>NO STUDENT EVIDENCE + NO STUDENT ACTION REASON -&gt; NO GENAI SUPPORT. GenAI does not select the feature, decide Improve or Keep, invent the reserved input, judge whether verification worked or write the Creator Statement wholesale.</w:t>
            </w:r>
          </w:p>
        </w:tc>
      </w:tr>
    </w:tbl>
    <w:p w14:paraId="457DF999" w14:textId="77777777" w:rsidR="00C46EA6" w:rsidRPr="00070EAB" w:rsidRDefault="00000000">
      <w:pPr>
        <w:pStyle w:val="5"/>
        <w:spacing w:after="60"/>
        <w:rPr>
          <w:rFonts w:cs="Calibri Light"/>
        </w:rPr>
      </w:pPr>
      <w:r w:rsidRPr="00070EAB">
        <w:rPr>
          <w:rFonts w:cs="Calibri Light"/>
        </w:rPr>
        <w:t>Permitted implementation prompt frame</w:t>
      </w:r>
    </w:p>
    <w:tbl>
      <w:tblPr>
        <w:tblW w:w="0" w:type="auto"/>
        <w:jc w:val="center"/>
        <w:tblLook w:val="04A0" w:firstRow="1" w:lastRow="0" w:firstColumn="1" w:lastColumn="0" w:noHBand="0" w:noVBand="1"/>
      </w:tblPr>
      <w:tblGrid>
        <w:gridCol w:w="9360"/>
      </w:tblGrid>
      <w:tr w:rsidR="00C46EA6" w:rsidRPr="00070EAB" w14:paraId="5C447633" w14:textId="77777777">
        <w:trPr>
          <w:cantSplit/>
          <w:jc w:val="center"/>
        </w:trPr>
        <w:tc>
          <w:tcPr>
            <w:tcW w:w="9360" w:type="dxa"/>
            <w:shd w:val="clear" w:color="auto" w:fill="E4DFEC"/>
            <w:tcMar>
              <w:top w:w="55" w:type="dxa"/>
              <w:left w:w="75" w:type="dxa"/>
              <w:bottom w:w="55" w:type="dxa"/>
              <w:right w:w="75" w:type="dxa"/>
            </w:tcMar>
          </w:tcPr>
          <w:p w14:paraId="0CDD3695" w14:textId="77777777" w:rsidR="00C46EA6" w:rsidRPr="00070EAB" w:rsidRDefault="00000000">
            <w:pPr>
              <w:spacing w:after="20"/>
              <w:rPr>
                <w:rFonts w:cs="Calibri Light"/>
              </w:rPr>
            </w:pPr>
            <w:r w:rsidRPr="00070EAB">
              <w:rPr>
                <w:rFonts w:cs="Calibri Light"/>
                <w:b/>
                <w:color w:val="0E4F6C"/>
                <w:sz w:val="16"/>
              </w:rPr>
              <w:t>Optional prompt</w:t>
            </w:r>
          </w:p>
          <w:p w14:paraId="1D8396FF" w14:textId="33DD67A4" w:rsidR="00C46EA6" w:rsidRPr="00070EAB" w:rsidRDefault="00000000">
            <w:pPr>
              <w:spacing w:after="0"/>
              <w:rPr>
                <w:rFonts w:cs="Calibri Light"/>
              </w:rPr>
            </w:pPr>
            <w:r w:rsidRPr="00070EAB">
              <w:rPr>
                <w:rFonts w:cs="Calibri Light"/>
                <w:color w:val="000000"/>
                <w:sz w:val="16"/>
              </w:rPr>
              <w:t>Our independently recorded evidence is: [</w:t>
            </w:r>
            <w:r w:rsidR="00943A47" w:rsidRPr="00943A47">
              <w:rPr>
                <w:rFonts w:cs="Calibri Light"/>
                <w:color w:val="000000"/>
                <w:sz w:val="16"/>
              </w:rPr>
              <w:t>Part 4 test mission</w:t>
            </w:r>
            <w:r w:rsidRPr="00070EAB">
              <w:rPr>
                <w:rFonts w:cs="Calibri Light"/>
                <w:color w:val="000000"/>
                <w:sz w:val="16"/>
              </w:rPr>
              <w:t>, exact input, observed behaviour]. We have already decided to [Improve one named feature / Keep it] because [student reason]. The chatbot purpose, target user and scope must not change. Act as an implementation coach. Offer at most two small ways to make this exact change. Do not add categories, features or claims. We will choose, adapt or reject the suggestion and verify it ourselves.</w:t>
            </w:r>
          </w:p>
        </w:tc>
      </w:tr>
    </w:tbl>
    <w:p w14:paraId="497759E5" w14:textId="77777777" w:rsidR="00C46EA6" w:rsidRPr="00070EAB" w:rsidRDefault="00000000">
      <w:pPr>
        <w:pStyle w:val="5"/>
        <w:spacing w:after="60"/>
        <w:rPr>
          <w:rFonts w:cs="Calibri Light"/>
        </w:rPr>
      </w:pPr>
      <w:r w:rsidRPr="00070EAB">
        <w:rPr>
          <w:rFonts w:cs="Calibri Light"/>
        </w:rPr>
        <w:t>Permitted communication check</w:t>
      </w:r>
    </w:p>
    <w:tbl>
      <w:tblPr>
        <w:tblW w:w="0" w:type="auto"/>
        <w:jc w:val="center"/>
        <w:tblLook w:val="04A0" w:firstRow="1" w:lastRow="0" w:firstColumn="1" w:lastColumn="0" w:noHBand="0" w:noVBand="1"/>
      </w:tblPr>
      <w:tblGrid>
        <w:gridCol w:w="9360"/>
      </w:tblGrid>
      <w:tr w:rsidR="00C46EA6" w:rsidRPr="00070EAB" w14:paraId="224F22C0" w14:textId="77777777">
        <w:trPr>
          <w:cantSplit/>
          <w:jc w:val="center"/>
        </w:trPr>
        <w:tc>
          <w:tcPr>
            <w:tcW w:w="9360" w:type="dxa"/>
            <w:shd w:val="clear" w:color="auto" w:fill="E4DFEC"/>
            <w:tcMar>
              <w:top w:w="55" w:type="dxa"/>
              <w:left w:w="75" w:type="dxa"/>
              <w:bottom w:w="55" w:type="dxa"/>
              <w:right w:w="75" w:type="dxa"/>
            </w:tcMar>
          </w:tcPr>
          <w:p w14:paraId="02C07818" w14:textId="77777777" w:rsidR="00C46EA6" w:rsidRPr="00070EAB" w:rsidRDefault="00000000">
            <w:pPr>
              <w:spacing w:after="20"/>
              <w:rPr>
                <w:rFonts w:cs="Calibri Light"/>
              </w:rPr>
            </w:pPr>
            <w:r w:rsidRPr="00070EAB">
              <w:rPr>
                <w:rFonts w:cs="Calibri Light"/>
                <w:b/>
                <w:color w:val="0E4F6C"/>
                <w:sz w:val="16"/>
              </w:rPr>
              <w:t>Optional prompt</w:t>
            </w:r>
          </w:p>
          <w:p w14:paraId="2CCBD24A" w14:textId="77777777" w:rsidR="00C46EA6" w:rsidRPr="00070EAB" w:rsidRDefault="00000000">
            <w:pPr>
              <w:spacing w:after="0"/>
              <w:rPr>
                <w:rFonts w:cs="Calibri Light"/>
              </w:rPr>
            </w:pPr>
            <w:r w:rsidRPr="00070EAB">
              <w:rPr>
                <w:rFonts w:cs="Calibri Light"/>
                <w:color w:val="000000"/>
                <w:sz w:val="16"/>
              </w:rPr>
              <w:t>Check whether our Creator Statement clearly identifies the evidence reference, action, matched verification result and remaining limitation. Point out one missing or unsupported claim. Do not rewrite the statement for us and do not claim that the chatbot is fully correct, safe or unbiased.</w:t>
            </w:r>
          </w:p>
        </w:tc>
      </w:tr>
    </w:tbl>
    <w:tbl>
      <w:tblPr>
        <w:tblStyle w:val="ab"/>
        <w:tblW w:w="5000" w:type="pct"/>
        <w:jc w:val="center"/>
        <w:tblLook w:val="04A0" w:firstRow="1" w:lastRow="0" w:firstColumn="1" w:lastColumn="0" w:noHBand="0" w:noVBand="1"/>
      </w:tblPr>
      <w:tblGrid>
        <w:gridCol w:w="3895"/>
        <w:gridCol w:w="5455"/>
      </w:tblGrid>
      <w:tr w:rsidR="00C46EA6" w:rsidRPr="00070EAB" w14:paraId="1921A4C4" w14:textId="77777777" w:rsidTr="001255A3">
        <w:trPr>
          <w:tblHeader/>
          <w:jc w:val="center"/>
        </w:trPr>
        <w:tc>
          <w:tcPr>
            <w:tcW w:w="2083" w:type="pct"/>
            <w:shd w:val="clear" w:color="auto" w:fill="1F4E79"/>
            <w:tcMar>
              <w:top w:w="55" w:type="dxa"/>
              <w:left w:w="75" w:type="dxa"/>
              <w:bottom w:w="55" w:type="dxa"/>
              <w:right w:w="75" w:type="dxa"/>
            </w:tcMar>
            <w:vAlign w:val="center"/>
          </w:tcPr>
          <w:p w14:paraId="50F4DD44" w14:textId="77777777" w:rsidR="00C46EA6" w:rsidRPr="00070EAB" w:rsidRDefault="00000000">
            <w:pPr>
              <w:spacing w:after="0" w:line="240" w:lineRule="auto"/>
              <w:rPr>
                <w:rFonts w:cs="Calibri Light"/>
              </w:rPr>
            </w:pPr>
            <w:r w:rsidRPr="00070EAB">
              <w:rPr>
                <w:rFonts w:cs="Calibri Light"/>
                <w:b/>
                <w:color w:val="FFFFFF"/>
                <w:sz w:val="15"/>
              </w:rPr>
              <w:lastRenderedPageBreak/>
              <w:t>Student response to a GenAI suggestion</w:t>
            </w:r>
          </w:p>
        </w:tc>
        <w:tc>
          <w:tcPr>
            <w:tcW w:w="2917" w:type="pct"/>
            <w:shd w:val="clear" w:color="auto" w:fill="1F4E79"/>
            <w:tcMar>
              <w:top w:w="55" w:type="dxa"/>
              <w:left w:w="75" w:type="dxa"/>
              <w:bottom w:w="55" w:type="dxa"/>
              <w:right w:w="75" w:type="dxa"/>
            </w:tcMar>
            <w:vAlign w:val="center"/>
          </w:tcPr>
          <w:p w14:paraId="5CD95869" w14:textId="77777777" w:rsidR="00C46EA6" w:rsidRPr="00070EAB" w:rsidRDefault="00000000">
            <w:pPr>
              <w:spacing w:after="0" w:line="240" w:lineRule="auto"/>
              <w:rPr>
                <w:rFonts w:cs="Calibri Light"/>
              </w:rPr>
            </w:pPr>
            <w:r w:rsidRPr="00070EAB">
              <w:rPr>
                <w:rFonts w:cs="Calibri Light"/>
                <w:b/>
                <w:color w:val="FFFFFF"/>
                <w:sz w:val="15"/>
              </w:rPr>
              <w:t>Meaning</w:t>
            </w:r>
          </w:p>
        </w:tc>
      </w:tr>
      <w:tr w:rsidR="00C46EA6" w:rsidRPr="00070EAB" w14:paraId="4C151F2A" w14:textId="77777777" w:rsidTr="001255A3">
        <w:trPr>
          <w:jc w:val="center"/>
        </w:trPr>
        <w:tc>
          <w:tcPr>
            <w:tcW w:w="2083" w:type="pct"/>
            <w:shd w:val="clear" w:color="auto" w:fill="FFFFFF"/>
            <w:tcMar>
              <w:top w:w="55" w:type="dxa"/>
              <w:left w:w="75" w:type="dxa"/>
              <w:bottom w:w="55" w:type="dxa"/>
              <w:right w:w="75" w:type="dxa"/>
            </w:tcMar>
            <w:vAlign w:val="center"/>
          </w:tcPr>
          <w:p w14:paraId="3ABAA6E8" w14:textId="77777777" w:rsidR="00C46EA6" w:rsidRPr="00070EAB" w:rsidRDefault="00000000">
            <w:pPr>
              <w:spacing w:after="0" w:line="240" w:lineRule="auto"/>
              <w:rPr>
                <w:rFonts w:cs="Calibri Light"/>
              </w:rPr>
            </w:pPr>
            <w:r w:rsidRPr="00070EAB">
              <w:rPr>
                <w:rFonts w:cs="Calibri Light"/>
                <w:color w:val="000000"/>
                <w:sz w:val="14"/>
              </w:rPr>
              <w:t>ACCEPT</w:t>
            </w:r>
          </w:p>
        </w:tc>
        <w:tc>
          <w:tcPr>
            <w:tcW w:w="2917" w:type="pct"/>
            <w:shd w:val="clear" w:color="auto" w:fill="FFFFFF"/>
            <w:tcMar>
              <w:top w:w="55" w:type="dxa"/>
              <w:left w:w="75" w:type="dxa"/>
              <w:bottom w:w="55" w:type="dxa"/>
              <w:right w:w="75" w:type="dxa"/>
            </w:tcMar>
            <w:vAlign w:val="center"/>
          </w:tcPr>
          <w:p w14:paraId="25A1D27F" w14:textId="77777777" w:rsidR="00C46EA6" w:rsidRPr="00070EAB" w:rsidRDefault="00000000">
            <w:pPr>
              <w:spacing w:after="0" w:line="240" w:lineRule="auto"/>
              <w:rPr>
                <w:rFonts w:cs="Calibri Light"/>
              </w:rPr>
            </w:pPr>
            <w:r w:rsidRPr="00070EAB">
              <w:rPr>
                <w:rFonts w:cs="Calibri Light"/>
                <w:color w:val="000000"/>
                <w:sz w:val="14"/>
              </w:rPr>
              <w:t>The suggestion implements the already selected change and remains within evidence, purpose, user and scope.</w:t>
            </w:r>
          </w:p>
        </w:tc>
      </w:tr>
      <w:tr w:rsidR="00C46EA6" w:rsidRPr="00070EAB" w14:paraId="2006D4D0" w14:textId="77777777" w:rsidTr="001255A3">
        <w:trPr>
          <w:jc w:val="center"/>
        </w:trPr>
        <w:tc>
          <w:tcPr>
            <w:tcW w:w="2083" w:type="pct"/>
            <w:shd w:val="clear" w:color="auto" w:fill="EEF6FA"/>
            <w:tcMar>
              <w:top w:w="55" w:type="dxa"/>
              <w:left w:w="75" w:type="dxa"/>
              <w:bottom w:w="55" w:type="dxa"/>
              <w:right w:w="75" w:type="dxa"/>
            </w:tcMar>
            <w:vAlign w:val="center"/>
          </w:tcPr>
          <w:p w14:paraId="61595D9B" w14:textId="77777777" w:rsidR="00C46EA6" w:rsidRPr="00070EAB" w:rsidRDefault="00000000">
            <w:pPr>
              <w:spacing w:after="0" w:line="240" w:lineRule="auto"/>
              <w:rPr>
                <w:rFonts w:cs="Calibri Light"/>
              </w:rPr>
            </w:pPr>
            <w:r w:rsidRPr="00070EAB">
              <w:rPr>
                <w:rFonts w:cs="Calibri Light"/>
                <w:color w:val="000000"/>
                <w:sz w:val="14"/>
              </w:rPr>
              <w:t>ADAPT</w:t>
            </w:r>
          </w:p>
        </w:tc>
        <w:tc>
          <w:tcPr>
            <w:tcW w:w="2917" w:type="pct"/>
            <w:shd w:val="clear" w:color="auto" w:fill="EEF6FA"/>
            <w:tcMar>
              <w:top w:w="55" w:type="dxa"/>
              <w:left w:w="75" w:type="dxa"/>
              <w:bottom w:w="55" w:type="dxa"/>
              <w:right w:w="75" w:type="dxa"/>
            </w:tcMar>
            <w:vAlign w:val="center"/>
          </w:tcPr>
          <w:p w14:paraId="3C68EADC" w14:textId="77777777" w:rsidR="00C46EA6" w:rsidRPr="00070EAB" w:rsidRDefault="00000000">
            <w:pPr>
              <w:spacing w:after="0" w:line="240" w:lineRule="auto"/>
              <w:rPr>
                <w:rFonts w:cs="Calibri Light"/>
              </w:rPr>
            </w:pPr>
            <w:r w:rsidRPr="00070EAB">
              <w:rPr>
                <w:rFonts w:cs="Calibri Light"/>
                <w:color w:val="000000"/>
                <w:sz w:val="14"/>
              </w:rPr>
              <w:t>The suggestion is partly useful, but the group narrows or corrects it before implementation.</w:t>
            </w:r>
          </w:p>
        </w:tc>
      </w:tr>
      <w:tr w:rsidR="00C46EA6" w:rsidRPr="00070EAB" w14:paraId="27A51940" w14:textId="77777777" w:rsidTr="001255A3">
        <w:trPr>
          <w:jc w:val="center"/>
        </w:trPr>
        <w:tc>
          <w:tcPr>
            <w:tcW w:w="2083" w:type="pct"/>
            <w:shd w:val="clear" w:color="auto" w:fill="FFFFFF"/>
            <w:tcMar>
              <w:top w:w="55" w:type="dxa"/>
              <w:left w:w="75" w:type="dxa"/>
              <w:bottom w:w="55" w:type="dxa"/>
              <w:right w:w="75" w:type="dxa"/>
            </w:tcMar>
            <w:vAlign w:val="center"/>
          </w:tcPr>
          <w:p w14:paraId="411EEFB4" w14:textId="77777777" w:rsidR="00C46EA6" w:rsidRPr="00070EAB" w:rsidRDefault="00000000">
            <w:pPr>
              <w:spacing w:after="0" w:line="240" w:lineRule="auto"/>
              <w:rPr>
                <w:rFonts w:cs="Calibri Light"/>
              </w:rPr>
            </w:pPr>
            <w:r w:rsidRPr="00070EAB">
              <w:rPr>
                <w:rFonts w:cs="Calibri Light"/>
                <w:color w:val="000000"/>
                <w:sz w:val="14"/>
              </w:rPr>
              <w:t>REJECT</w:t>
            </w:r>
          </w:p>
        </w:tc>
        <w:tc>
          <w:tcPr>
            <w:tcW w:w="2917" w:type="pct"/>
            <w:shd w:val="clear" w:color="auto" w:fill="FFFFFF"/>
            <w:tcMar>
              <w:top w:w="55" w:type="dxa"/>
              <w:left w:w="75" w:type="dxa"/>
              <w:bottom w:w="55" w:type="dxa"/>
              <w:right w:w="75" w:type="dxa"/>
            </w:tcMar>
            <w:vAlign w:val="center"/>
          </w:tcPr>
          <w:p w14:paraId="5ADE9273" w14:textId="77777777" w:rsidR="00C46EA6" w:rsidRPr="00070EAB" w:rsidRDefault="00000000">
            <w:pPr>
              <w:spacing w:after="0" w:line="240" w:lineRule="auto"/>
              <w:rPr>
                <w:rFonts w:cs="Calibri Light"/>
              </w:rPr>
            </w:pPr>
            <w:r w:rsidRPr="00070EAB">
              <w:rPr>
                <w:rFonts w:cs="Calibri Light"/>
                <w:color w:val="000000"/>
                <w:sz w:val="14"/>
              </w:rPr>
              <w:t>The suggestion expands scope, changes meaning, introduces unsupported content or replaces student judgement.</w:t>
            </w:r>
          </w:p>
        </w:tc>
      </w:tr>
    </w:tbl>
    <w:p w14:paraId="03C66D11" w14:textId="77777777" w:rsidR="00C46EA6" w:rsidRPr="00070EAB" w:rsidRDefault="00000000">
      <w:pPr>
        <w:spacing w:after="60"/>
        <w:rPr>
          <w:rFonts w:cs="Calibri Light"/>
        </w:rPr>
      </w:pPr>
      <w:r w:rsidRPr="00070EAB">
        <w:rPr>
          <w:rFonts w:cs="Calibri Light"/>
        </w:rPr>
        <w:t>GenAI output is not evidence. The matched prototype behaviour remains the evidence base, and the creators retain responsibility for implementation, verification, limitation recognition and final communication.</w:t>
      </w:r>
    </w:p>
    <w:p w14:paraId="6E52DD38" w14:textId="77777777" w:rsidR="00C46EA6" w:rsidRPr="00070EAB" w:rsidRDefault="00000000">
      <w:pPr>
        <w:pStyle w:val="4"/>
        <w:rPr>
          <w:rFonts w:cs="Calibri Light"/>
        </w:rPr>
      </w:pPr>
      <w:r w:rsidRPr="00070EAB">
        <w:rPr>
          <w:rFonts w:cs="Calibri Light"/>
        </w:rPr>
        <w:t>Final communication and Full Pathway completion</w:t>
      </w:r>
    </w:p>
    <w:p w14:paraId="7BFDA873" w14:textId="77777777" w:rsidR="00C46EA6" w:rsidRPr="00070EAB" w:rsidRDefault="00000000">
      <w:pPr>
        <w:spacing w:after="60"/>
        <w:rPr>
          <w:rFonts w:cs="Calibri Light"/>
        </w:rPr>
      </w:pPr>
      <w:r w:rsidRPr="00070EAB">
        <w:rPr>
          <w:rFonts w:cs="Calibri Light"/>
        </w:rPr>
        <w:t>The required communication output is the bounded Creator Statement embedded in student refinement and completion record. A slide deck, poster or public showcase is not required. A teacher may invite a brief oral share-out only after the written evidence record is complete and only if time remains.</w:t>
      </w:r>
    </w:p>
    <w:p w14:paraId="4D342E66" w14:textId="77777777" w:rsidR="00C46EA6" w:rsidRPr="00070EAB" w:rsidRDefault="00000000">
      <w:pPr>
        <w:pStyle w:val="5"/>
        <w:spacing w:after="60"/>
        <w:rPr>
          <w:rFonts w:cs="Calibri Light"/>
        </w:rPr>
      </w:pPr>
      <w:r w:rsidRPr="00070EAB">
        <w:rPr>
          <w:rFonts w:cs="Calibri Light"/>
        </w:rPr>
        <w:t>Creator Statement fields</w:t>
      </w:r>
    </w:p>
    <w:tbl>
      <w:tblPr>
        <w:tblStyle w:val="ab"/>
        <w:tblW w:w="5000" w:type="pct"/>
        <w:jc w:val="center"/>
        <w:tblLook w:val="04A0" w:firstRow="1" w:lastRow="0" w:firstColumn="1" w:lastColumn="0" w:noHBand="0" w:noVBand="1"/>
      </w:tblPr>
      <w:tblGrid>
        <w:gridCol w:w="3618"/>
        <w:gridCol w:w="5732"/>
      </w:tblGrid>
      <w:tr w:rsidR="00C46EA6" w:rsidRPr="00070EAB" w14:paraId="319BD6FF" w14:textId="77777777" w:rsidTr="001255A3">
        <w:trPr>
          <w:tblHeader/>
          <w:jc w:val="center"/>
        </w:trPr>
        <w:tc>
          <w:tcPr>
            <w:tcW w:w="1935" w:type="pct"/>
            <w:shd w:val="clear" w:color="auto" w:fill="1F4E79"/>
            <w:tcMar>
              <w:top w:w="55" w:type="dxa"/>
              <w:left w:w="75" w:type="dxa"/>
              <w:bottom w:w="55" w:type="dxa"/>
              <w:right w:w="75" w:type="dxa"/>
            </w:tcMar>
            <w:vAlign w:val="center"/>
          </w:tcPr>
          <w:p w14:paraId="65E4EB2D" w14:textId="77777777" w:rsidR="00C46EA6" w:rsidRPr="00070EAB" w:rsidRDefault="00000000">
            <w:pPr>
              <w:spacing w:after="0" w:line="240" w:lineRule="auto"/>
              <w:rPr>
                <w:rFonts w:cs="Calibri Light"/>
              </w:rPr>
            </w:pPr>
            <w:r w:rsidRPr="00070EAB">
              <w:rPr>
                <w:rFonts w:cs="Calibri Light"/>
                <w:b/>
                <w:color w:val="FFFFFF"/>
                <w:sz w:val="15"/>
              </w:rPr>
              <w:t>Required field</w:t>
            </w:r>
          </w:p>
        </w:tc>
        <w:tc>
          <w:tcPr>
            <w:tcW w:w="3065" w:type="pct"/>
            <w:shd w:val="clear" w:color="auto" w:fill="1F4E79"/>
            <w:tcMar>
              <w:top w:w="55" w:type="dxa"/>
              <w:left w:w="75" w:type="dxa"/>
              <w:bottom w:w="55" w:type="dxa"/>
              <w:right w:w="75" w:type="dxa"/>
            </w:tcMar>
            <w:vAlign w:val="center"/>
          </w:tcPr>
          <w:p w14:paraId="1A1EFB4F" w14:textId="77777777" w:rsidR="00C46EA6" w:rsidRPr="00070EAB" w:rsidRDefault="00000000">
            <w:pPr>
              <w:spacing w:after="0" w:line="240" w:lineRule="auto"/>
              <w:rPr>
                <w:rFonts w:cs="Calibri Light"/>
              </w:rPr>
            </w:pPr>
            <w:r w:rsidRPr="00070EAB">
              <w:rPr>
                <w:rFonts w:cs="Calibri Light"/>
                <w:b/>
                <w:color w:val="FFFFFF"/>
                <w:sz w:val="15"/>
              </w:rPr>
              <w:t>Evidence standard</w:t>
            </w:r>
          </w:p>
        </w:tc>
      </w:tr>
      <w:tr w:rsidR="00C46EA6" w:rsidRPr="00070EAB" w14:paraId="539EB22E" w14:textId="77777777" w:rsidTr="001255A3">
        <w:trPr>
          <w:jc w:val="center"/>
        </w:trPr>
        <w:tc>
          <w:tcPr>
            <w:tcW w:w="1935" w:type="pct"/>
            <w:shd w:val="clear" w:color="auto" w:fill="FFFFFF"/>
            <w:tcMar>
              <w:top w:w="55" w:type="dxa"/>
              <w:left w:w="75" w:type="dxa"/>
              <w:bottom w:w="55" w:type="dxa"/>
              <w:right w:w="75" w:type="dxa"/>
            </w:tcMar>
            <w:vAlign w:val="center"/>
          </w:tcPr>
          <w:p w14:paraId="4293D18C" w14:textId="77777777" w:rsidR="00C46EA6" w:rsidRPr="00070EAB" w:rsidRDefault="00000000">
            <w:pPr>
              <w:spacing w:after="0" w:line="240" w:lineRule="auto"/>
              <w:rPr>
                <w:rFonts w:cs="Calibri Light"/>
              </w:rPr>
            </w:pPr>
            <w:r w:rsidRPr="00070EAB">
              <w:rPr>
                <w:rFonts w:cs="Calibri Light"/>
                <w:color w:val="000000"/>
                <w:sz w:val="14"/>
              </w:rPr>
              <w:t>What the chatbot does and for whom</w:t>
            </w:r>
          </w:p>
        </w:tc>
        <w:tc>
          <w:tcPr>
            <w:tcW w:w="3065" w:type="pct"/>
            <w:shd w:val="clear" w:color="auto" w:fill="FFFFFF"/>
            <w:tcMar>
              <w:top w:w="55" w:type="dxa"/>
              <w:left w:w="75" w:type="dxa"/>
              <w:bottom w:w="55" w:type="dxa"/>
              <w:right w:w="75" w:type="dxa"/>
            </w:tcMar>
            <w:vAlign w:val="center"/>
          </w:tcPr>
          <w:p w14:paraId="3BDACAB1" w14:textId="77777777" w:rsidR="00C46EA6" w:rsidRPr="00070EAB" w:rsidRDefault="00000000">
            <w:pPr>
              <w:spacing w:after="0" w:line="240" w:lineRule="auto"/>
              <w:rPr>
                <w:rFonts w:cs="Calibri Light"/>
              </w:rPr>
            </w:pPr>
            <w:r w:rsidRPr="00070EAB">
              <w:rPr>
                <w:rFonts w:cs="Calibri Light"/>
                <w:color w:val="000000"/>
                <w:sz w:val="14"/>
              </w:rPr>
              <w:t>One sentence using the approved purpose and target user; no new scope.</w:t>
            </w:r>
          </w:p>
        </w:tc>
      </w:tr>
      <w:tr w:rsidR="00C46EA6" w:rsidRPr="00070EAB" w14:paraId="75206B1C" w14:textId="77777777" w:rsidTr="001255A3">
        <w:trPr>
          <w:jc w:val="center"/>
        </w:trPr>
        <w:tc>
          <w:tcPr>
            <w:tcW w:w="1935" w:type="pct"/>
            <w:shd w:val="clear" w:color="auto" w:fill="EEF6FA"/>
            <w:tcMar>
              <w:top w:w="55" w:type="dxa"/>
              <w:left w:w="75" w:type="dxa"/>
              <w:bottom w:w="55" w:type="dxa"/>
              <w:right w:w="75" w:type="dxa"/>
            </w:tcMar>
            <w:vAlign w:val="center"/>
          </w:tcPr>
          <w:p w14:paraId="0A266C4D" w14:textId="77777777" w:rsidR="00C46EA6" w:rsidRPr="00070EAB" w:rsidRDefault="00000000">
            <w:pPr>
              <w:spacing w:after="0" w:line="240" w:lineRule="auto"/>
              <w:rPr>
                <w:rFonts w:cs="Calibri Light"/>
              </w:rPr>
            </w:pPr>
            <w:r w:rsidRPr="00070EAB">
              <w:rPr>
                <w:rFonts w:cs="Calibri Light"/>
                <w:color w:val="000000"/>
                <w:sz w:val="14"/>
              </w:rPr>
              <w:t>What changed or was kept</w:t>
            </w:r>
          </w:p>
        </w:tc>
        <w:tc>
          <w:tcPr>
            <w:tcW w:w="3065" w:type="pct"/>
            <w:shd w:val="clear" w:color="auto" w:fill="EEF6FA"/>
            <w:tcMar>
              <w:top w:w="55" w:type="dxa"/>
              <w:left w:w="75" w:type="dxa"/>
              <w:bottom w:w="55" w:type="dxa"/>
              <w:right w:w="75" w:type="dxa"/>
            </w:tcMar>
            <w:vAlign w:val="center"/>
          </w:tcPr>
          <w:p w14:paraId="7F15746D" w14:textId="77777777" w:rsidR="00C46EA6" w:rsidRPr="00070EAB" w:rsidRDefault="00000000">
            <w:pPr>
              <w:spacing w:after="0" w:line="240" w:lineRule="auto"/>
              <w:rPr>
                <w:rFonts w:cs="Calibri Light"/>
              </w:rPr>
            </w:pPr>
            <w:r w:rsidRPr="00070EAB">
              <w:rPr>
                <w:rFonts w:cs="Calibri Light"/>
                <w:color w:val="000000"/>
                <w:sz w:val="14"/>
              </w:rPr>
              <w:t>One feature only, or an explicit Keep as designed statement.</w:t>
            </w:r>
          </w:p>
        </w:tc>
      </w:tr>
      <w:tr w:rsidR="00C46EA6" w:rsidRPr="00070EAB" w14:paraId="66CAA6B2" w14:textId="77777777" w:rsidTr="001255A3">
        <w:trPr>
          <w:jc w:val="center"/>
        </w:trPr>
        <w:tc>
          <w:tcPr>
            <w:tcW w:w="1935" w:type="pct"/>
            <w:shd w:val="clear" w:color="auto" w:fill="FFFFFF"/>
            <w:tcMar>
              <w:top w:w="55" w:type="dxa"/>
              <w:left w:w="75" w:type="dxa"/>
              <w:bottom w:w="55" w:type="dxa"/>
              <w:right w:w="75" w:type="dxa"/>
            </w:tcMar>
            <w:vAlign w:val="center"/>
          </w:tcPr>
          <w:p w14:paraId="77BA1890" w14:textId="77777777" w:rsidR="00C46EA6" w:rsidRPr="00070EAB" w:rsidRDefault="00000000">
            <w:pPr>
              <w:spacing w:after="0" w:line="240" w:lineRule="auto"/>
              <w:rPr>
                <w:rFonts w:cs="Calibri Light"/>
              </w:rPr>
            </w:pPr>
            <w:r w:rsidRPr="00070EAB">
              <w:rPr>
                <w:rFonts w:cs="Calibri Light"/>
                <w:color w:val="000000"/>
                <w:sz w:val="14"/>
              </w:rPr>
              <w:t>Why</w:t>
            </w:r>
          </w:p>
        </w:tc>
        <w:tc>
          <w:tcPr>
            <w:tcW w:w="3065" w:type="pct"/>
            <w:shd w:val="clear" w:color="auto" w:fill="FFFFFF"/>
            <w:tcMar>
              <w:top w:w="55" w:type="dxa"/>
              <w:left w:w="75" w:type="dxa"/>
              <w:bottom w:w="55" w:type="dxa"/>
              <w:right w:w="75" w:type="dxa"/>
            </w:tcMar>
            <w:vAlign w:val="center"/>
          </w:tcPr>
          <w:p w14:paraId="394D5535" w14:textId="77777777" w:rsidR="00C46EA6" w:rsidRPr="00070EAB" w:rsidRDefault="00000000">
            <w:pPr>
              <w:spacing w:after="0" w:line="240" w:lineRule="auto"/>
              <w:rPr>
                <w:rFonts w:cs="Calibri Light"/>
              </w:rPr>
            </w:pPr>
            <w:r w:rsidRPr="00070EAB">
              <w:rPr>
                <w:rFonts w:cs="Calibri Light"/>
                <w:color w:val="000000"/>
                <w:sz w:val="14"/>
              </w:rPr>
              <w:t>At least one Part 4 test mission and the observable behaviour that supports the action.</w:t>
            </w:r>
          </w:p>
        </w:tc>
      </w:tr>
      <w:tr w:rsidR="00C46EA6" w:rsidRPr="00070EAB" w14:paraId="38E6C978" w14:textId="77777777" w:rsidTr="001255A3">
        <w:trPr>
          <w:jc w:val="center"/>
        </w:trPr>
        <w:tc>
          <w:tcPr>
            <w:tcW w:w="1935" w:type="pct"/>
            <w:shd w:val="clear" w:color="auto" w:fill="EEF6FA"/>
            <w:tcMar>
              <w:top w:w="55" w:type="dxa"/>
              <w:left w:w="75" w:type="dxa"/>
              <w:bottom w:w="55" w:type="dxa"/>
              <w:right w:w="75" w:type="dxa"/>
            </w:tcMar>
            <w:vAlign w:val="center"/>
          </w:tcPr>
          <w:p w14:paraId="0769EFB5" w14:textId="77777777" w:rsidR="00C46EA6" w:rsidRPr="00070EAB" w:rsidRDefault="00000000">
            <w:pPr>
              <w:spacing w:after="0" w:line="240" w:lineRule="auto"/>
              <w:rPr>
                <w:rFonts w:cs="Calibri Light"/>
              </w:rPr>
            </w:pPr>
            <w:r w:rsidRPr="00070EAB">
              <w:rPr>
                <w:rFonts w:cs="Calibri Light"/>
                <w:color w:val="000000"/>
                <w:sz w:val="14"/>
              </w:rPr>
              <w:t>What verification showed</w:t>
            </w:r>
          </w:p>
        </w:tc>
        <w:tc>
          <w:tcPr>
            <w:tcW w:w="3065" w:type="pct"/>
            <w:shd w:val="clear" w:color="auto" w:fill="EEF6FA"/>
            <w:tcMar>
              <w:top w:w="55" w:type="dxa"/>
              <w:left w:w="75" w:type="dxa"/>
              <w:bottom w:w="55" w:type="dxa"/>
              <w:right w:w="75" w:type="dxa"/>
            </w:tcMar>
            <w:vAlign w:val="center"/>
          </w:tcPr>
          <w:p w14:paraId="061D9B98" w14:textId="77777777" w:rsidR="00C46EA6" w:rsidRPr="00070EAB" w:rsidRDefault="00000000">
            <w:pPr>
              <w:spacing w:after="0" w:line="240" w:lineRule="auto"/>
              <w:rPr>
                <w:rFonts w:cs="Calibri Light"/>
              </w:rPr>
            </w:pPr>
            <w:r w:rsidRPr="00070EAB">
              <w:rPr>
                <w:rFonts w:cs="Calibri Light"/>
                <w:color w:val="000000"/>
                <w:sz w:val="14"/>
              </w:rPr>
              <w:t>Reserved input + actual final behaviour + bounded outcome status.</w:t>
            </w:r>
          </w:p>
        </w:tc>
      </w:tr>
      <w:tr w:rsidR="00C46EA6" w:rsidRPr="00070EAB" w14:paraId="4C134B78" w14:textId="77777777" w:rsidTr="001255A3">
        <w:trPr>
          <w:jc w:val="center"/>
        </w:trPr>
        <w:tc>
          <w:tcPr>
            <w:tcW w:w="1935" w:type="pct"/>
            <w:shd w:val="clear" w:color="auto" w:fill="FFFFFF"/>
            <w:tcMar>
              <w:top w:w="55" w:type="dxa"/>
              <w:left w:w="75" w:type="dxa"/>
              <w:bottom w:w="55" w:type="dxa"/>
              <w:right w:w="75" w:type="dxa"/>
            </w:tcMar>
            <w:vAlign w:val="center"/>
          </w:tcPr>
          <w:p w14:paraId="08CBE3BA" w14:textId="77777777" w:rsidR="00C46EA6" w:rsidRPr="00070EAB" w:rsidRDefault="00000000">
            <w:pPr>
              <w:spacing w:after="0" w:line="240" w:lineRule="auto"/>
              <w:rPr>
                <w:rFonts w:cs="Calibri Light"/>
              </w:rPr>
            </w:pPr>
            <w:r w:rsidRPr="00070EAB">
              <w:rPr>
                <w:rFonts w:cs="Calibri Light"/>
                <w:color w:val="000000"/>
                <w:sz w:val="14"/>
              </w:rPr>
              <w:t>What remains limited or untested</w:t>
            </w:r>
          </w:p>
        </w:tc>
        <w:tc>
          <w:tcPr>
            <w:tcW w:w="3065" w:type="pct"/>
            <w:shd w:val="clear" w:color="auto" w:fill="FFFFFF"/>
            <w:tcMar>
              <w:top w:w="55" w:type="dxa"/>
              <w:left w:w="75" w:type="dxa"/>
              <w:bottom w:w="55" w:type="dxa"/>
              <w:right w:w="75" w:type="dxa"/>
            </w:tcMar>
            <w:vAlign w:val="center"/>
          </w:tcPr>
          <w:p w14:paraId="10EC15F6" w14:textId="77777777" w:rsidR="00C46EA6" w:rsidRPr="00070EAB" w:rsidRDefault="00000000">
            <w:pPr>
              <w:spacing w:after="0" w:line="240" w:lineRule="auto"/>
              <w:rPr>
                <w:rFonts w:cs="Calibri Light"/>
              </w:rPr>
            </w:pPr>
            <w:r w:rsidRPr="00070EAB">
              <w:rPr>
                <w:rFonts w:cs="Calibri Light"/>
                <w:color w:val="000000"/>
                <w:sz w:val="14"/>
              </w:rPr>
              <w:t>One remaining limitation, boundary of use, technical constraint, failed outcome or future test need.</w:t>
            </w:r>
          </w:p>
        </w:tc>
      </w:tr>
      <w:tr w:rsidR="00C46EA6" w:rsidRPr="00070EAB" w14:paraId="6E791A2A" w14:textId="77777777" w:rsidTr="001255A3">
        <w:trPr>
          <w:jc w:val="center"/>
        </w:trPr>
        <w:tc>
          <w:tcPr>
            <w:tcW w:w="1935" w:type="pct"/>
            <w:shd w:val="clear" w:color="auto" w:fill="EEF6FA"/>
            <w:tcMar>
              <w:top w:w="55" w:type="dxa"/>
              <w:left w:w="75" w:type="dxa"/>
              <w:bottom w:w="55" w:type="dxa"/>
              <w:right w:w="75" w:type="dxa"/>
            </w:tcMar>
            <w:vAlign w:val="center"/>
          </w:tcPr>
          <w:p w14:paraId="1B4310EA" w14:textId="77777777" w:rsidR="00C46EA6" w:rsidRPr="00070EAB" w:rsidRDefault="00000000">
            <w:pPr>
              <w:spacing w:after="0" w:line="240" w:lineRule="auto"/>
              <w:rPr>
                <w:rFonts w:cs="Calibri Light"/>
              </w:rPr>
            </w:pPr>
            <w:r w:rsidRPr="00070EAB">
              <w:rPr>
                <w:rFonts w:cs="Calibri Light"/>
                <w:color w:val="000000"/>
                <w:sz w:val="14"/>
              </w:rPr>
              <w:t>Responsible-design statement</w:t>
            </w:r>
          </w:p>
        </w:tc>
        <w:tc>
          <w:tcPr>
            <w:tcW w:w="3065" w:type="pct"/>
            <w:shd w:val="clear" w:color="auto" w:fill="EEF6FA"/>
            <w:tcMar>
              <w:top w:w="55" w:type="dxa"/>
              <w:left w:w="75" w:type="dxa"/>
              <w:bottom w:w="55" w:type="dxa"/>
              <w:right w:w="75" w:type="dxa"/>
            </w:tcMar>
            <w:vAlign w:val="center"/>
          </w:tcPr>
          <w:p w14:paraId="76EC9E12" w14:textId="77777777" w:rsidR="00C46EA6" w:rsidRPr="00070EAB" w:rsidRDefault="00000000">
            <w:pPr>
              <w:spacing w:after="0" w:line="240" w:lineRule="auto"/>
              <w:rPr>
                <w:rFonts w:cs="Calibri Light"/>
              </w:rPr>
            </w:pPr>
            <w:r w:rsidRPr="00070EAB">
              <w:rPr>
                <w:rFonts w:cs="Calibri Light"/>
                <w:color w:val="000000"/>
                <w:sz w:val="14"/>
              </w:rPr>
              <w:t>Cautious possible-bias/safety status and one reason human judgement remains necessary.</w:t>
            </w:r>
          </w:p>
        </w:tc>
      </w:tr>
      <w:tr w:rsidR="00C46EA6" w:rsidRPr="00070EAB" w14:paraId="01B2CED2" w14:textId="77777777" w:rsidTr="001255A3">
        <w:trPr>
          <w:jc w:val="center"/>
        </w:trPr>
        <w:tc>
          <w:tcPr>
            <w:tcW w:w="1935" w:type="pct"/>
            <w:shd w:val="clear" w:color="auto" w:fill="FFFFFF"/>
            <w:tcMar>
              <w:top w:w="55" w:type="dxa"/>
              <w:left w:w="75" w:type="dxa"/>
              <w:bottom w:w="55" w:type="dxa"/>
              <w:right w:w="75" w:type="dxa"/>
            </w:tcMar>
            <w:vAlign w:val="center"/>
          </w:tcPr>
          <w:p w14:paraId="36EDA064" w14:textId="77777777" w:rsidR="00C46EA6" w:rsidRPr="00070EAB" w:rsidRDefault="00000000">
            <w:pPr>
              <w:spacing w:after="0" w:line="240" w:lineRule="auto"/>
              <w:rPr>
                <w:rFonts w:cs="Calibri Light"/>
              </w:rPr>
            </w:pPr>
            <w:r w:rsidRPr="00070EAB">
              <w:rPr>
                <w:rFonts w:cs="Calibri Light"/>
                <w:color w:val="000000"/>
                <w:sz w:val="14"/>
              </w:rPr>
              <w:t>Part 1 principle judgement</w:t>
            </w:r>
          </w:p>
        </w:tc>
        <w:tc>
          <w:tcPr>
            <w:tcW w:w="3065" w:type="pct"/>
            <w:shd w:val="clear" w:color="auto" w:fill="FFFFFF"/>
            <w:tcMar>
              <w:top w:w="55" w:type="dxa"/>
              <w:left w:w="75" w:type="dxa"/>
              <w:bottom w:w="55" w:type="dxa"/>
              <w:right w:w="75" w:type="dxa"/>
            </w:tcMar>
            <w:vAlign w:val="center"/>
          </w:tcPr>
          <w:p w14:paraId="552EDBCB" w14:textId="77777777" w:rsidR="00C46EA6" w:rsidRPr="00070EAB" w:rsidRDefault="00000000">
            <w:pPr>
              <w:spacing w:after="0" w:line="240" w:lineRule="auto"/>
              <w:rPr>
                <w:rFonts w:cs="Calibri Light"/>
              </w:rPr>
            </w:pPr>
            <w:r w:rsidRPr="00070EAB">
              <w:rPr>
                <w:rFonts w:cs="Calibri Light"/>
                <w:color w:val="000000"/>
                <w:sz w:val="14"/>
              </w:rPr>
              <w:t>Yes / Partly / No under the conditions tested, with evidence.</w:t>
            </w:r>
          </w:p>
        </w:tc>
      </w:tr>
    </w:tbl>
    <w:p w14:paraId="43B4FA1F" w14:textId="77777777" w:rsidR="00C46EA6" w:rsidRPr="00070EAB" w:rsidRDefault="00000000">
      <w:pPr>
        <w:pStyle w:val="5"/>
        <w:spacing w:after="60"/>
        <w:rPr>
          <w:rFonts w:cs="Calibri Light"/>
        </w:rPr>
      </w:pPr>
      <w:r w:rsidRPr="00070EAB">
        <w:rPr>
          <w:rFonts w:cs="Calibri Light"/>
        </w:rPr>
        <w:t>Full Pathway Completion Check</w:t>
      </w:r>
    </w:p>
    <w:tbl>
      <w:tblPr>
        <w:tblStyle w:val="ab"/>
        <w:tblW w:w="5000" w:type="pct"/>
        <w:jc w:val="center"/>
        <w:tblLook w:val="04A0" w:firstRow="1" w:lastRow="0" w:firstColumn="1" w:lastColumn="0" w:noHBand="0" w:noVBand="1"/>
      </w:tblPr>
      <w:tblGrid>
        <w:gridCol w:w="3286"/>
        <w:gridCol w:w="6064"/>
      </w:tblGrid>
      <w:tr w:rsidR="00C46EA6" w:rsidRPr="00070EAB" w14:paraId="69ADE80A" w14:textId="77777777" w:rsidTr="001255A3">
        <w:trPr>
          <w:tblHeader/>
          <w:jc w:val="center"/>
        </w:trPr>
        <w:tc>
          <w:tcPr>
            <w:tcW w:w="1757" w:type="pct"/>
            <w:shd w:val="clear" w:color="auto" w:fill="1F4E79"/>
            <w:tcMar>
              <w:top w:w="55" w:type="dxa"/>
              <w:left w:w="75" w:type="dxa"/>
              <w:bottom w:w="55" w:type="dxa"/>
              <w:right w:w="75" w:type="dxa"/>
            </w:tcMar>
            <w:vAlign w:val="center"/>
          </w:tcPr>
          <w:p w14:paraId="10EC5B12" w14:textId="77777777" w:rsidR="00C46EA6" w:rsidRPr="00070EAB" w:rsidRDefault="00000000">
            <w:pPr>
              <w:spacing w:after="0" w:line="240" w:lineRule="auto"/>
              <w:rPr>
                <w:rFonts w:cs="Calibri Light"/>
              </w:rPr>
            </w:pPr>
            <w:r w:rsidRPr="00070EAB">
              <w:rPr>
                <w:rFonts w:cs="Calibri Light"/>
                <w:b/>
                <w:color w:val="FFFFFF"/>
                <w:sz w:val="15"/>
              </w:rPr>
              <w:t>Evidence link</w:t>
            </w:r>
          </w:p>
        </w:tc>
        <w:tc>
          <w:tcPr>
            <w:tcW w:w="3243" w:type="pct"/>
            <w:shd w:val="clear" w:color="auto" w:fill="1F4E79"/>
            <w:tcMar>
              <w:top w:w="55" w:type="dxa"/>
              <w:left w:w="75" w:type="dxa"/>
              <w:bottom w:w="55" w:type="dxa"/>
              <w:right w:w="75" w:type="dxa"/>
            </w:tcMar>
            <w:vAlign w:val="center"/>
          </w:tcPr>
          <w:p w14:paraId="566E89EB" w14:textId="77777777" w:rsidR="00C46EA6" w:rsidRPr="00070EAB" w:rsidRDefault="00000000">
            <w:pPr>
              <w:spacing w:after="0" w:line="240" w:lineRule="auto"/>
              <w:rPr>
                <w:rFonts w:cs="Calibri Light"/>
              </w:rPr>
            </w:pPr>
            <w:r w:rsidRPr="00070EAB">
              <w:rPr>
                <w:rFonts w:cs="Calibri Light"/>
                <w:b/>
                <w:color w:val="FFFFFF"/>
                <w:sz w:val="15"/>
              </w:rPr>
              <w:t>Completion evidence</w:t>
            </w:r>
          </w:p>
        </w:tc>
      </w:tr>
      <w:tr w:rsidR="00C46EA6" w:rsidRPr="00070EAB" w14:paraId="5D612AE9" w14:textId="77777777" w:rsidTr="001255A3">
        <w:trPr>
          <w:jc w:val="center"/>
        </w:trPr>
        <w:tc>
          <w:tcPr>
            <w:tcW w:w="1757" w:type="pct"/>
            <w:shd w:val="clear" w:color="auto" w:fill="FFFFFF"/>
            <w:tcMar>
              <w:top w:w="55" w:type="dxa"/>
              <w:left w:w="75" w:type="dxa"/>
              <w:bottom w:w="55" w:type="dxa"/>
              <w:right w:w="75" w:type="dxa"/>
            </w:tcMar>
            <w:vAlign w:val="center"/>
          </w:tcPr>
          <w:p w14:paraId="4FABC882" w14:textId="77777777" w:rsidR="00C46EA6" w:rsidRPr="00070EAB" w:rsidRDefault="00000000">
            <w:pPr>
              <w:spacing w:after="0" w:line="240" w:lineRule="auto"/>
              <w:rPr>
                <w:rFonts w:cs="Calibri Light"/>
              </w:rPr>
            </w:pPr>
            <w:r w:rsidRPr="00070EAB">
              <w:rPr>
                <w:rFonts w:cs="Calibri Light"/>
                <w:color w:val="000000"/>
                <w:sz w:val="14"/>
              </w:rPr>
              <w:t>Part 1</w:t>
            </w:r>
          </w:p>
        </w:tc>
        <w:tc>
          <w:tcPr>
            <w:tcW w:w="3243" w:type="pct"/>
            <w:shd w:val="clear" w:color="auto" w:fill="FFFFFF"/>
            <w:tcMar>
              <w:top w:w="55" w:type="dxa"/>
              <w:left w:w="75" w:type="dxa"/>
              <w:bottom w:w="55" w:type="dxa"/>
              <w:right w:w="75" w:type="dxa"/>
            </w:tcMar>
            <w:vAlign w:val="center"/>
          </w:tcPr>
          <w:p w14:paraId="0C380D41" w14:textId="77777777" w:rsidR="00C46EA6" w:rsidRPr="00070EAB" w:rsidRDefault="00000000">
            <w:pPr>
              <w:spacing w:after="0" w:line="240" w:lineRule="auto"/>
              <w:rPr>
                <w:rFonts w:cs="Calibri Light"/>
              </w:rPr>
            </w:pPr>
            <w:r w:rsidRPr="00070EAB">
              <w:rPr>
                <w:rFonts w:cs="Calibri Light"/>
                <w:color w:val="000000"/>
                <w:sz w:val="14"/>
              </w:rPr>
              <w:t>Evidence from an existing chatbot and one “A good chatbot should...” principle can be located.</w:t>
            </w:r>
          </w:p>
        </w:tc>
      </w:tr>
      <w:tr w:rsidR="00C46EA6" w:rsidRPr="00070EAB" w14:paraId="7B317847" w14:textId="77777777" w:rsidTr="001255A3">
        <w:trPr>
          <w:jc w:val="center"/>
        </w:trPr>
        <w:tc>
          <w:tcPr>
            <w:tcW w:w="1757" w:type="pct"/>
            <w:shd w:val="clear" w:color="auto" w:fill="EEF6FA"/>
            <w:tcMar>
              <w:top w:w="55" w:type="dxa"/>
              <w:left w:w="75" w:type="dxa"/>
              <w:bottom w:w="55" w:type="dxa"/>
              <w:right w:w="75" w:type="dxa"/>
            </w:tcMar>
            <w:vAlign w:val="center"/>
          </w:tcPr>
          <w:p w14:paraId="73B8249A" w14:textId="77777777" w:rsidR="00C46EA6" w:rsidRPr="00070EAB" w:rsidRDefault="00000000">
            <w:pPr>
              <w:spacing w:after="0" w:line="240" w:lineRule="auto"/>
              <w:rPr>
                <w:rFonts w:cs="Calibri Light"/>
              </w:rPr>
            </w:pPr>
            <w:r w:rsidRPr="00070EAB">
              <w:rPr>
                <w:rFonts w:cs="Calibri Light"/>
                <w:color w:val="000000"/>
                <w:sz w:val="14"/>
              </w:rPr>
              <w:t>Part 2</w:t>
            </w:r>
          </w:p>
        </w:tc>
        <w:tc>
          <w:tcPr>
            <w:tcW w:w="3243" w:type="pct"/>
            <w:shd w:val="clear" w:color="auto" w:fill="EEF6FA"/>
            <w:tcMar>
              <w:top w:w="55" w:type="dxa"/>
              <w:left w:w="75" w:type="dxa"/>
              <w:bottom w:w="55" w:type="dxa"/>
              <w:right w:w="75" w:type="dxa"/>
            </w:tcMar>
            <w:vAlign w:val="center"/>
          </w:tcPr>
          <w:p w14:paraId="7A6120BA" w14:textId="77777777" w:rsidR="00C46EA6" w:rsidRPr="00070EAB" w:rsidRDefault="00000000">
            <w:pPr>
              <w:spacing w:after="0" w:line="240" w:lineRule="auto"/>
              <w:rPr>
                <w:rFonts w:cs="Calibri Light"/>
              </w:rPr>
            </w:pPr>
            <w:r w:rsidRPr="00070EAB">
              <w:rPr>
                <w:rFonts w:cs="Calibri Light"/>
                <w:color w:val="000000"/>
                <w:sz w:val="14"/>
              </w:rPr>
              <w:t>The visible design requirement and future principle-test idea can be located.</w:t>
            </w:r>
          </w:p>
        </w:tc>
      </w:tr>
      <w:tr w:rsidR="00C46EA6" w:rsidRPr="00070EAB" w14:paraId="26A35FF4" w14:textId="77777777" w:rsidTr="001255A3">
        <w:trPr>
          <w:jc w:val="center"/>
        </w:trPr>
        <w:tc>
          <w:tcPr>
            <w:tcW w:w="1757" w:type="pct"/>
            <w:shd w:val="clear" w:color="auto" w:fill="FFFFFF"/>
            <w:tcMar>
              <w:top w:w="55" w:type="dxa"/>
              <w:left w:w="75" w:type="dxa"/>
              <w:bottom w:w="55" w:type="dxa"/>
              <w:right w:w="75" w:type="dxa"/>
            </w:tcMar>
            <w:vAlign w:val="center"/>
          </w:tcPr>
          <w:p w14:paraId="33E02D9C" w14:textId="77777777" w:rsidR="00C46EA6" w:rsidRPr="00070EAB" w:rsidRDefault="00000000">
            <w:pPr>
              <w:spacing w:after="0" w:line="240" w:lineRule="auto"/>
              <w:rPr>
                <w:rFonts w:cs="Calibri Light"/>
              </w:rPr>
            </w:pPr>
            <w:r w:rsidRPr="00070EAB">
              <w:rPr>
                <w:rFonts w:cs="Calibri Light"/>
                <w:color w:val="000000"/>
                <w:sz w:val="14"/>
              </w:rPr>
              <w:t>Part 3</w:t>
            </w:r>
          </w:p>
        </w:tc>
        <w:tc>
          <w:tcPr>
            <w:tcW w:w="3243" w:type="pct"/>
            <w:shd w:val="clear" w:color="auto" w:fill="FFFFFF"/>
            <w:tcMar>
              <w:top w:w="55" w:type="dxa"/>
              <w:left w:w="75" w:type="dxa"/>
              <w:bottom w:w="55" w:type="dxa"/>
              <w:right w:w="75" w:type="dxa"/>
            </w:tcMar>
            <w:vAlign w:val="center"/>
          </w:tcPr>
          <w:p w14:paraId="3A429037" w14:textId="77777777" w:rsidR="00C46EA6" w:rsidRPr="00070EAB" w:rsidRDefault="00000000">
            <w:pPr>
              <w:spacing w:after="0" w:line="240" w:lineRule="auto"/>
              <w:rPr>
                <w:rFonts w:cs="Calibri Light"/>
              </w:rPr>
            </w:pPr>
            <w:r w:rsidRPr="00070EAB">
              <w:rPr>
                <w:rFonts w:cs="Calibri Light"/>
                <w:color w:val="000000"/>
                <w:sz w:val="14"/>
              </w:rPr>
              <w:t>The built prototype, implementation evidence and Part 3 Test Brief can be located.</w:t>
            </w:r>
          </w:p>
        </w:tc>
      </w:tr>
      <w:tr w:rsidR="00C46EA6" w:rsidRPr="00070EAB" w14:paraId="50436D69" w14:textId="77777777" w:rsidTr="001255A3">
        <w:trPr>
          <w:jc w:val="center"/>
        </w:trPr>
        <w:tc>
          <w:tcPr>
            <w:tcW w:w="1757" w:type="pct"/>
            <w:shd w:val="clear" w:color="auto" w:fill="EEF6FA"/>
            <w:tcMar>
              <w:top w:w="55" w:type="dxa"/>
              <w:left w:w="75" w:type="dxa"/>
              <w:bottom w:w="55" w:type="dxa"/>
              <w:right w:w="75" w:type="dxa"/>
            </w:tcMar>
            <w:vAlign w:val="center"/>
          </w:tcPr>
          <w:p w14:paraId="64A4E28A" w14:textId="77777777" w:rsidR="00C46EA6" w:rsidRPr="00070EAB" w:rsidRDefault="00000000">
            <w:pPr>
              <w:spacing w:after="0" w:line="240" w:lineRule="auto"/>
              <w:rPr>
                <w:rFonts w:cs="Calibri Light"/>
              </w:rPr>
            </w:pPr>
            <w:r w:rsidRPr="00070EAB">
              <w:rPr>
                <w:rFonts w:cs="Calibri Light"/>
                <w:color w:val="000000"/>
                <w:sz w:val="14"/>
              </w:rPr>
              <w:t>Part 4</w:t>
            </w:r>
          </w:p>
        </w:tc>
        <w:tc>
          <w:tcPr>
            <w:tcW w:w="3243" w:type="pct"/>
            <w:shd w:val="clear" w:color="auto" w:fill="EEF6FA"/>
            <w:tcMar>
              <w:top w:w="55" w:type="dxa"/>
              <w:left w:w="75" w:type="dxa"/>
              <w:bottom w:w="55" w:type="dxa"/>
              <w:right w:w="75" w:type="dxa"/>
            </w:tcMar>
            <w:vAlign w:val="center"/>
          </w:tcPr>
          <w:p w14:paraId="2493AC3D" w14:textId="77777777" w:rsidR="00C46EA6" w:rsidRPr="00070EAB" w:rsidRDefault="00000000">
            <w:pPr>
              <w:spacing w:after="0" w:line="240" w:lineRule="auto"/>
              <w:rPr>
                <w:rFonts w:cs="Calibri Light"/>
              </w:rPr>
            </w:pPr>
            <w:r w:rsidRPr="00070EAB">
              <w:rPr>
                <w:rFonts w:cs="Calibri Light"/>
                <w:color w:val="000000"/>
                <w:sz w:val="14"/>
              </w:rPr>
              <w:t>Independent evidence from all four Part 4 test missions, review decision and reserved verification input can be located.</w:t>
            </w:r>
          </w:p>
        </w:tc>
      </w:tr>
      <w:tr w:rsidR="00C46EA6" w:rsidRPr="00070EAB" w14:paraId="02B9FB8A" w14:textId="77777777" w:rsidTr="001255A3">
        <w:trPr>
          <w:jc w:val="center"/>
        </w:trPr>
        <w:tc>
          <w:tcPr>
            <w:tcW w:w="1757" w:type="pct"/>
            <w:shd w:val="clear" w:color="auto" w:fill="FFFFFF"/>
            <w:tcMar>
              <w:top w:w="55" w:type="dxa"/>
              <w:left w:w="75" w:type="dxa"/>
              <w:bottom w:w="55" w:type="dxa"/>
              <w:right w:w="75" w:type="dxa"/>
            </w:tcMar>
            <w:vAlign w:val="center"/>
          </w:tcPr>
          <w:p w14:paraId="45C93966" w14:textId="77777777" w:rsidR="00C46EA6" w:rsidRPr="00070EAB" w:rsidRDefault="00000000">
            <w:pPr>
              <w:spacing w:after="0" w:line="240" w:lineRule="auto"/>
              <w:rPr>
                <w:rFonts w:cs="Calibri Light"/>
              </w:rPr>
            </w:pPr>
            <w:r w:rsidRPr="00070EAB">
              <w:rPr>
                <w:rFonts w:cs="Calibri Light"/>
                <w:color w:val="000000"/>
                <w:sz w:val="14"/>
              </w:rPr>
              <w:t>Part 5</w:t>
            </w:r>
          </w:p>
        </w:tc>
        <w:tc>
          <w:tcPr>
            <w:tcW w:w="3243" w:type="pct"/>
            <w:shd w:val="clear" w:color="auto" w:fill="FFFFFF"/>
            <w:tcMar>
              <w:top w:w="55" w:type="dxa"/>
              <w:left w:w="75" w:type="dxa"/>
              <w:bottom w:w="55" w:type="dxa"/>
              <w:right w:w="75" w:type="dxa"/>
            </w:tcMar>
            <w:vAlign w:val="center"/>
          </w:tcPr>
          <w:p w14:paraId="53ABD93E" w14:textId="77777777" w:rsidR="00C46EA6" w:rsidRPr="00070EAB" w:rsidRDefault="00000000">
            <w:pPr>
              <w:spacing w:after="0" w:line="240" w:lineRule="auto"/>
              <w:rPr>
                <w:rFonts w:cs="Calibri Light"/>
              </w:rPr>
            </w:pPr>
            <w:r w:rsidRPr="00070EAB">
              <w:rPr>
                <w:rFonts w:cs="Calibri Light"/>
                <w:color w:val="000000"/>
                <w:sz w:val="14"/>
              </w:rPr>
              <w:t>Action, matched verification, Creator Statement, principle judgement and saved final prototype can be located.</w:t>
            </w:r>
          </w:p>
        </w:tc>
      </w:tr>
    </w:tbl>
    <w:tbl>
      <w:tblPr>
        <w:tblW w:w="0" w:type="auto"/>
        <w:jc w:val="center"/>
        <w:tblLook w:val="04A0" w:firstRow="1" w:lastRow="0" w:firstColumn="1" w:lastColumn="0" w:noHBand="0" w:noVBand="1"/>
      </w:tblPr>
      <w:tblGrid>
        <w:gridCol w:w="9360"/>
      </w:tblGrid>
      <w:tr w:rsidR="00C46EA6" w:rsidRPr="00070EAB" w14:paraId="71EBEF4C" w14:textId="77777777">
        <w:trPr>
          <w:cantSplit/>
          <w:jc w:val="center"/>
        </w:trPr>
        <w:tc>
          <w:tcPr>
            <w:tcW w:w="9360" w:type="dxa"/>
            <w:shd w:val="clear" w:color="auto" w:fill="FFF2CC"/>
            <w:tcMar>
              <w:top w:w="55" w:type="dxa"/>
              <w:left w:w="75" w:type="dxa"/>
              <w:bottom w:w="55" w:type="dxa"/>
              <w:right w:w="75" w:type="dxa"/>
            </w:tcMar>
          </w:tcPr>
          <w:p w14:paraId="33F392B5" w14:textId="77777777" w:rsidR="00C46EA6" w:rsidRPr="00070EAB" w:rsidRDefault="00000000">
            <w:pPr>
              <w:spacing w:after="20"/>
              <w:rPr>
                <w:rFonts w:cs="Calibri Light"/>
              </w:rPr>
            </w:pPr>
            <w:r w:rsidRPr="00070EAB">
              <w:rPr>
                <w:rFonts w:cs="Calibri Light"/>
                <w:b/>
                <w:color w:val="0E4F6C"/>
                <w:sz w:val="17"/>
              </w:rPr>
              <w:t>Completion boundary</w:t>
            </w:r>
          </w:p>
          <w:p w14:paraId="224FFEBA" w14:textId="77777777" w:rsidR="00C46EA6" w:rsidRPr="00070EAB" w:rsidRDefault="00000000">
            <w:pPr>
              <w:spacing w:after="0"/>
              <w:rPr>
                <w:rFonts w:cs="Calibri Light"/>
              </w:rPr>
            </w:pPr>
            <w:r w:rsidRPr="00070EAB">
              <w:rPr>
                <w:rFonts w:cs="Calibri Light"/>
                <w:color w:val="000000"/>
                <w:sz w:val="17"/>
              </w:rPr>
              <w:t>Full Pathway completion means the evidence chain is coherent and the final state is saved. It does not mean the chatbot has been validated with real users, proven fully accurate, shown to be safe in every context or demonstrated to be free from bias.</w:t>
            </w:r>
          </w:p>
        </w:tc>
      </w:tr>
    </w:tbl>
    <w:p w14:paraId="03482CA0" w14:textId="77777777" w:rsidR="00C46EA6" w:rsidRPr="00070EAB" w:rsidRDefault="00000000">
      <w:pPr>
        <w:pStyle w:val="4"/>
        <w:rPr>
          <w:rFonts w:cs="Calibri Light"/>
        </w:rPr>
      </w:pPr>
      <w:r w:rsidRPr="00070EAB">
        <w:rPr>
          <w:rFonts w:cs="Calibri Light"/>
        </w:rPr>
        <w:t>Critical Thinking Opportunities</w:t>
      </w:r>
    </w:p>
    <w:p w14:paraId="02E4ACE7"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When may a creator reasonably disagree with a tester judgement without rejecting the tester’s observable evidence?</w:t>
      </w:r>
    </w:p>
    <w:p w14:paraId="19C9C4EF"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How can a chatbot behave as originally designed but still need refinement for the target user?</w:t>
      </w:r>
    </w:p>
    <w:p w14:paraId="6C94B2F9"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Why is a design preference different from a learning-relevant defect?</w:t>
      </w:r>
    </w:p>
    <w:p w14:paraId="1FA2EED7"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Why must the reserved verification input be chosen before the refinement is made?</w:t>
      </w:r>
    </w:p>
    <w:p w14:paraId="48B18399"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What does Partly improved tell us that a simple success/failure label would hide?</w:t>
      </w:r>
    </w:p>
    <w:p w14:paraId="5D126816"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Why can Keep as designed demonstrate stronger judgement than making an unnecessary change?</w:t>
      </w:r>
    </w:p>
    <w:p w14:paraId="262FF63A"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What limitation or boundary should still be communicated after a successful matched verification?</w:t>
      </w:r>
    </w:p>
    <w:p w14:paraId="1905C792"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lastRenderedPageBreak/>
        <w:t>• Why can a few safe tests not prove that a chatbot is completely fair, safe or correct?</w:t>
      </w:r>
    </w:p>
    <w:p w14:paraId="0DC5DDDF"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How did the Part 1 principle influence design, testing and final judgement across all five parts?</w:t>
      </w:r>
    </w:p>
    <w:p w14:paraId="7ADD5F78" w14:textId="77777777" w:rsidR="00C46EA6" w:rsidRPr="00070EAB" w:rsidRDefault="00000000">
      <w:pPr>
        <w:pStyle w:val="3"/>
        <w:rPr>
          <w:rFonts w:ascii="Calibri Light" w:hAnsi="Calibri Light" w:cs="Calibri Light"/>
        </w:rPr>
      </w:pPr>
      <w:r w:rsidRPr="00070EAB">
        <w:rPr>
          <w:rFonts w:ascii="Calibri Light" w:hAnsi="Calibri Light" w:cs="Calibri Light"/>
        </w:rPr>
        <w:t>Preparing the data set (if applicable)</w:t>
      </w:r>
    </w:p>
    <w:p w14:paraId="19A465EC" w14:textId="2F181BE6" w:rsidR="00C46EA6" w:rsidRPr="00070EAB" w:rsidRDefault="00000000">
      <w:pPr>
        <w:spacing w:after="60"/>
        <w:rPr>
          <w:rFonts w:cs="Calibri Light"/>
        </w:rPr>
      </w:pPr>
      <w:r w:rsidRPr="00070EAB">
        <w:rPr>
          <w:rFonts w:cs="Calibri Light"/>
        </w:rPr>
        <w:t xml:space="preserve">Part 5 does not require a shared student dataset. The relevant evidence is contained in the Part 1-5 records and the prototype states. If a teacher collects class-level outcomes digitally, record only anonymous group codes, </w:t>
      </w:r>
      <w:r w:rsidR="00DE5290" w:rsidRPr="00DE5290">
        <w:rPr>
          <w:rFonts w:cs="Calibri Light"/>
        </w:rPr>
        <w:t>implementation option</w:t>
      </w:r>
      <w:r w:rsidRPr="00070EAB">
        <w:rPr>
          <w:rFonts w:cs="Calibri Light"/>
        </w:rPr>
        <w:t>, Part 4 action, Part 5 outcome status and bounded limitation category. Do not collect student names, personal prompts, sensitive content or full chatbot transcripts unless local policy explicitly permits and protects them.</w:t>
      </w:r>
    </w:p>
    <w:p w14:paraId="52E6D4CB" w14:textId="77777777" w:rsidR="00C46EA6" w:rsidRPr="00070EAB" w:rsidRDefault="00000000">
      <w:pPr>
        <w:pStyle w:val="3"/>
        <w:rPr>
          <w:rFonts w:ascii="Calibri Light" w:hAnsi="Calibri Light" w:cs="Calibri Light"/>
        </w:rPr>
      </w:pPr>
      <w:r w:rsidRPr="00070EAB">
        <w:rPr>
          <w:rFonts w:ascii="Calibri Light" w:hAnsi="Calibri Light" w:cs="Calibri Light"/>
        </w:rPr>
        <w:t>Teacher Notes</w:t>
      </w:r>
    </w:p>
    <w:p w14:paraId="7C7E4336"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Treat 60 minutes as the standard route. Use 45 minutes only when all compression conditions are met.</w:t>
      </w:r>
    </w:p>
    <w:p w14:paraId="12E57C29"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Do not describe the timing, pedagogy or outcomes as classroom-validated unless a separate pilot has occurred.</w:t>
      </w:r>
    </w:p>
    <w:p w14:paraId="08D8E905"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Prepare the entry gate and tested prototype states before the lesson; access recovery is not the learning task.</w:t>
      </w:r>
    </w:p>
    <w:p w14:paraId="04701A2B" w14:textId="5D5D35E8"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xml:space="preserve">• </w:t>
      </w:r>
      <w:r w:rsidR="00DE5290" w:rsidRPr="00DE5290">
        <w:rPr>
          <w:rFonts w:ascii="Calibri Light" w:hAnsi="Calibri Light" w:cs="Calibri Light"/>
        </w:rPr>
        <w:t>Use one implementation option for the whole class where possible and distribute only the relevant refinement/save guidance.</w:t>
      </w:r>
    </w:p>
    <w:p w14:paraId="5BA8A3AF"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Do not require every Part 4 finding to be fixed. One bounded revision or justified Keep protects traceability.</w:t>
      </w:r>
    </w:p>
    <w:p w14:paraId="6F9C5606"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A failed or blocked matched verification does not invalidate the learning outcome when it is recorded and communicated honestly.</w:t>
      </w:r>
    </w:p>
    <w:p w14:paraId="5B9D2222"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Do not ask students to assemble a new large portfolio. The Part 5 Completion Check confirms that the existing evidence chain can be located.</w:t>
      </w:r>
    </w:p>
    <w:p w14:paraId="3633593B" w14:textId="77777777" w:rsidR="00C46EA6" w:rsidRPr="00070EAB" w:rsidRDefault="00000000">
      <w:pPr>
        <w:pStyle w:val="a7"/>
        <w:spacing w:after="30"/>
        <w:ind w:left="259" w:hanging="144"/>
        <w:rPr>
          <w:rFonts w:ascii="Calibri Light" w:hAnsi="Calibri Light" w:cs="Calibri Light"/>
        </w:rPr>
      </w:pPr>
      <w:r w:rsidRPr="00070EAB">
        <w:rPr>
          <w:rFonts w:ascii="Calibri Light" w:hAnsi="Calibri Light" w:cs="Calibri Light"/>
        </w:rPr>
        <w:t>• Part 5 is complete when the final prototype state and student refinement and completion record allow another teacher or reviewer to reconstruct the evidence -&gt; action -&gt; verification -&gt; communication chain.</w:t>
      </w:r>
    </w:p>
    <w:sectPr w:rsidR="00C46EA6" w:rsidRPr="00070EA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D356" w14:textId="77777777" w:rsidR="00634694" w:rsidRDefault="00634694">
      <w:pPr>
        <w:spacing w:after="0" w:line="240" w:lineRule="auto"/>
      </w:pPr>
      <w:r>
        <w:separator/>
      </w:r>
    </w:p>
  </w:endnote>
  <w:endnote w:type="continuationSeparator" w:id="0">
    <w:p w14:paraId="79782F40" w14:textId="77777777" w:rsidR="00634694" w:rsidRDefault="00634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1E80" w14:textId="77777777" w:rsidR="00C46EA6" w:rsidRDefault="00C46E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DD1E" w14:textId="77777777" w:rsidR="00C46EA6" w:rsidRDefault="00000000">
    <w:proofErr w:type="spellStart"/>
    <w:r>
      <w:rPr>
        <w:rFonts w:ascii="Arial" w:hAnsi="Arial"/>
        <w:color w:val="777777"/>
        <w:sz w:val="16"/>
      </w:rPr>
      <w:t>GenSTEAMers</w:t>
    </w:r>
    <w:proofErr w:type="spellEnd"/>
    <w:r>
      <w:rPr>
        <w:rFonts w:ascii="Arial" w:hAnsi="Arial"/>
        <w:color w:val="777777"/>
        <w:sz w:val="16"/>
      </w:rPr>
      <w:t xml:space="preserve"> | Chatting with AI | PART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7E68" w14:textId="77777777" w:rsidR="00C46EA6" w:rsidRDefault="00C46E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DBF3" w14:textId="77777777" w:rsidR="00634694" w:rsidRDefault="00634694">
      <w:pPr>
        <w:spacing w:after="0" w:line="240" w:lineRule="auto"/>
      </w:pPr>
      <w:r>
        <w:separator/>
      </w:r>
    </w:p>
  </w:footnote>
  <w:footnote w:type="continuationSeparator" w:id="0">
    <w:p w14:paraId="4C4C1DF7" w14:textId="77777777" w:rsidR="00634694" w:rsidRDefault="00634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A3D0" w14:textId="77777777" w:rsidR="00C46EA6" w:rsidRDefault="00C46EA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A7A4" w14:textId="77777777" w:rsidR="00C46EA6" w:rsidRDefault="00C46EA6">
    <w:pPr>
      <w:rPr>
        <w:lang w:val="el-G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1EEE" w14:textId="77777777" w:rsidR="00C46EA6" w:rsidRDefault="00C46E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70EAB"/>
    <w:rsid w:val="00080445"/>
    <w:rsid w:val="001010F6"/>
    <w:rsid w:val="001255A3"/>
    <w:rsid w:val="00142006"/>
    <w:rsid w:val="00147C8E"/>
    <w:rsid w:val="0015262E"/>
    <w:rsid w:val="00156017"/>
    <w:rsid w:val="001C198C"/>
    <w:rsid w:val="001C1B9D"/>
    <w:rsid w:val="0023797F"/>
    <w:rsid w:val="0026183F"/>
    <w:rsid w:val="00293AD3"/>
    <w:rsid w:val="00294110"/>
    <w:rsid w:val="00306B2D"/>
    <w:rsid w:val="00312484"/>
    <w:rsid w:val="00343D88"/>
    <w:rsid w:val="00384576"/>
    <w:rsid w:val="003848BE"/>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34694"/>
    <w:rsid w:val="00687333"/>
    <w:rsid w:val="006932B5"/>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43A47"/>
    <w:rsid w:val="00950EEE"/>
    <w:rsid w:val="0095459E"/>
    <w:rsid w:val="00963131"/>
    <w:rsid w:val="00975919"/>
    <w:rsid w:val="00993143"/>
    <w:rsid w:val="009A7D53"/>
    <w:rsid w:val="009B66BB"/>
    <w:rsid w:val="009C3063"/>
    <w:rsid w:val="009D548E"/>
    <w:rsid w:val="009F0961"/>
    <w:rsid w:val="009F6788"/>
    <w:rsid w:val="00A27A36"/>
    <w:rsid w:val="00A4451D"/>
    <w:rsid w:val="00A520EC"/>
    <w:rsid w:val="00A66F5D"/>
    <w:rsid w:val="00A755CE"/>
    <w:rsid w:val="00A82E2B"/>
    <w:rsid w:val="00A8519E"/>
    <w:rsid w:val="00AD49B3"/>
    <w:rsid w:val="00B3310F"/>
    <w:rsid w:val="00B63CAF"/>
    <w:rsid w:val="00BA14AC"/>
    <w:rsid w:val="00BC257C"/>
    <w:rsid w:val="00BC2B68"/>
    <w:rsid w:val="00BF1286"/>
    <w:rsid w:val="00BF31C7"/>
    <w:rsid w:val="00C05DF0"/>
    <w:rsid w:val="00C46EA6"/>
    <w:rsid w:val="00C62E61"/>
    <w:rsid w:val="00C7065B"/>
    <w:rsid w:val="00CA71DB"/>
    <w:rsid w:val="00CA7F9D"/>
    <w:rsid w:val="00CD4957"/>
    <w:rsid w:val="00CF2938"/>
    <w:rsid w:val="00CF374A"/>
    <w:rsid w:val="00D01051"/>
    <w:rsid w:val="00D47BF7"/>
    <w:rsid w:val="00DA3D1A"/>
    <w:rsid w:val="00DB4D3B"/>
    <w:rsid w:val="00DB5929"/>
    <w:rsid w:val="00DC5B12"/>
    <w:rsid w:val="00DE5290"/>
    <w:rsid w:val="00E05567"/>
    <w:rsid w:val="00E1268D"/>
    <w:rsid w:val="00E22D33"/>
    <w:rsid w:val="00E26BD6"/>
    <w:rsid w:val="00E3131E"/>
    <w:rsid w:val="00E55E60"/>
    <w:rsid w:val="00E72FC7"/>
    <w:rsid w:val="00EB564F"/>
    <w:rsid w:val="00EE12F8"/>
    <w:rsid w:val="00EE61BA"/>
    <w:rsid w:val="00F02533"/>
    <w:rsid w:val="00F37CBA"/>
    <w:rsid w:val="00F9082A"/>
    <w:rsid w:val="00FB2294"/>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F81F"/>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7</Pages>
  <Words>2618</Words>
  <Characters>14925</Characters>
  <Application>Microsoft Office Word</Application>
  <DocSecurity>0</DocSecurity>
  <Lines>124</Lines>
  <Paragraphs>35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5: Refining and Communicating</dc:title>
  <dc:subject>GenSTEAMers WP3 teacher guide</dc:subject>
  <dc:creator/>
  <cp:keywords>GenSTEAMers, chatbot, refinement, verification, communication, responsible AI</cp:keywords>
  <dc:description/>
  <cp:lastModifiedBy>ΙΩΑΝΝΗΣ ΜΠΕΡΔΟΥΣΗΣ</cp:lastModifiedBy>
  <cp:revision>104</cp:revision>
  <dcterms:created xsi:type="dcterms:W3CDTF">2026-06-13T12:51:00Z</dcterms:created>
  <dcterms:modified xsi:type="dcterms:W3CDTF">2026-09-13T12:45:00Z</dcterms:modified>
  <cp:category>GenSTEAMers educational material</cp:category>
</cp:coreProperties>
</file>