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TODAY’S MISSION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Use the independent Part 4 evidence to confirm one bounded Improve or Keep action. Do not change the recorded evidence. Do not begin if the Part 4 record says RETEST NEEDED.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IDENTIFY THE PROTOTYPE AND EVIDENCE PACKAGE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Creator group / prototype code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Chatbot name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route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Scratch   ☐ School-approved GenAI   ☐ Paper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Target user / purpose from Part 3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record status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IN PART 5   ☐ KEEP AS DESIGNED   ☐ RETEST NEEDED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 package present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Prototype   ☐ Part 3 Test Brief   ☐ Completed Part 4 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is the same tested state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 / uncertain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2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0E4F6C"/>
                <w:sz w:val="14"/>
              </w:rPr>
              <w:t>DERIVE THE PART 5 ENTRY STATUS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518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46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Reserved verification / confirmation input exists</w:t>
            </w:r>
          </w:p>
        </w:tc>
        <w:tc>
          <w:tcPr>
            <w:tcW w:type="dxa" w:w="51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Mandatory Part 4 evidence is complete</w:t>
            </w:r>
          </w:p>
        </w:tc>
        <w:tc>
          <w:tcPr>
            <w:tcW w:type="dxa" w:w="51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 / one test blocked</w:t>
            </w:r>
          </w:p>
        </w:tc>
      </w:tr>
      <w:tr>
        <w:tc>
          <w:tcPr>
            <w:tcW w:type="dxa" w:w="46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can open / reset / operate</w:t>
            </w:r>
          </w:p>
        </w:tc>
        <w:tc>
          <w:tcPr>
            <w:tcW w:type="dxa" w:w="51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DERIVED ENTRY STATUS</w:t>
            </w:r>
          </w:p>
        </w:tc>
        <w:tc>
          <w:tcPr>
            <w:tcW w:type="dxa" w:w="51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READY - IMPROVE   ☐ READY - KEEP   ☐ RETEST NEEDED   ☐ BLOCKED AT ENTRY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CE4D6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STOP RULE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If you marked RETEST NEEDED or BLOCKED AT ENTRY, do not refine. Record what is missing and return to the teacher.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3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REVIEW THE EVIDENCE BEFORE ACTION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26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test ID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Exact test input / choice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Observable behaviour recorded in Part 4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chatbot 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Tester judgement / finding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testers judged that 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Verified Strength to preserve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T____ shows that 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Priority Review Finding considered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T____ shows that __________________________________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Expected behaviour from Part 3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52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Creator actionability judgement</w:t>
            </w:r>
          </w:p>
        </w:tc>
        <w:tc>
          <w:tcPr>
            <w:tcW w:type="dxa" w:w="626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Supported concern   ☐ Unsupported design preference</w:t>
              <w:br/>
              <w:t>☐ Out-of-scope limitation   ☐ Insufficient evidence</w:t>
            </w:r>
          </w:p>
        </w:tc>
      </w:tr>
      <w:tr>
        <w:tc>
          <w:tcPr>
            <w:tcW w:type="dxa" w:w="352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Evidence-based reason</w:t>
            </w:r>
          </w:p>
        </w:tc>
        <w:tc>
          <w:tcPr>
            <w:tcW w:type="dxa" w:w="626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This judgement is selected because 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SCOPE FREEZE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The approved purpose, target user and scope stay the same. A new category, new audience, new purpose or unrelated feature is not a Part 5 refinement.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4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CONFIRM THE PART 5 ACTION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Action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Creator record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ONE FEATURE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to improve: ____________________________</w:t>
              <w:br/>
              <w:t>Evidence ID: T____</w:t>
              <w:br/>
              <w:t>Why it matters for the target user: 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KEEP AS DESIGNED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to keep: ______________________________</w:t>
              <w:br/>
              <w:t>Evidence ID: T____</w:t>
              <w:br/>
              <w:t>Why the evidence supports Keep: 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Purpose / user / scope check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Purpose unchanged   ☐ Target user unchanged   ☐ Scope unchanged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ONE-ACTION RULE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Choose one main refinement only, or Keep as designed. Do not add several changes “while the project is open”.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5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REFINEMENT RECORD - COMPLETE ONLY AFTER IMPROVE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Refinement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Feature before the change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exact change made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How the change responds to T____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Route action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Scratch block/response/branch   ☐ GenAI setup instruction</w:t>
              <w:br/>
              <w:t>☐ Paper card/arrow/rule   ☐ Other bounded action: ______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Optional GenAI suggestion used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Not used   ☐ ACCEPT   ☐ ADAPT   ☐ REJECT</w:t>
              <w:br/>
              <w:t>Suggestion considered: 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Scope check after the change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Purpose unchanged   ☐ Target user unchanged   ☐ No new category / feature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6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KEEP RECORD - COMPLETE ONLY AFTER KEEP AS DESIGNED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655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Keep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24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was deliberately not changed</w:t>
            </w:r>
          </w:p>
        </w:tc>
        <w:tc>
          <w:tcPr>
            <w:tcW w:type="dxa" w:w="655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24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a suggested change was not justified</w:t>
            </w:r>
          </w:p>
        </w:tc>
        <w:tc>
          <w:tcPr>
            <w:tcW w:type="dxa" w:w="655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Evidence supports the feature</w:t>
              <w:br/>
              <w:t>☐ Suggestion was preference only</w:t>
              <w:br/>
              <w:t>☐ Suggested change was outside scope</w:t>
              <w:br/>
              <w:t>Reason: 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7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BEFORE VERIFICATION - SAVE AND RESET CHECK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511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468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Before/after state identifiable</w:t>
            </w:r>
          </w:p>
        </w:tc>
        <w:tc>
          <w:tcPr>
            <w:tcW w:type="dxa" w:w="511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8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Prototype reset to comparable start condition</w:t>
            </w:r>
          </w:p>
        </w:tc>
        <w:tc>
          <w:tcPr>
            <w:tcW w:type="dxa" w:w="511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  <w:tr>
        <w:tc>
          <w:tcPr>
            <w:tcW w:type="dxa" w:w="468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Reserved input copied from Part 4</w:t>
            </w:r>
          </w:p>
        </w:tc>
        <w:tc>
          <w:tcPr>
            <w:tcW w:type="dxa" w:w="511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No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4  VERIFY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8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MATCHED VERIFICATION - USE THE RESERVED PART 4 INPUT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Verification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action being checked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   ☐ Keep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Exact reserved input / choice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Do not replace it with a new or easier input.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Expected behaviour after Improve / during confirmation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final chatbot should 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Reset / comparable condition used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Actual observable behaviour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The final chatbot 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Outcome after Improve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Improved   ☐ Partly improved   ☐ Not improved   ☐ Blocked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Outcome after Keep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Confirmed   ☐ Not confirmed   ☐ Blocked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 sentence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With input “________________”, the final chatbot ______</w:t>
              <w:br/>
              <w:t>Therefore the action was 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9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IF THE PROBLEM REMAINS OR VERIFICATION IS BLOCKED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 item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Unresolved issue / block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Do not start a second redesign cycle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Recorded and accepted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Responsible next step or future test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10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LIMITATION AND RESPONSIBLE-DESIGN RECORD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408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Prompt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remaining limitation or boundary of use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38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Safety / possible-bias status</w:t>
            </w:r>
          </w:p>
        </w:tc>
        <w:tc>
          <w:tcPr>
            <w:tcW w:type="dxa" w:w="640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Bounded concern observed   ☐ No concern observed in these tests</w:t>
              <w:br/>
              <w:t>☐ Not enough evidence   Evidence ID(s): __________</w:t>
            </w:r>
          </w:p>
        </w:tc>
      </w:tr>
      <w:tr>
        <w:tc>
          <w:tcPr>
            <w:tcW w:type="dxa" w:w="338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human judgement is still needed</w:t>
            </w:r>
          </w:p>
        </w:tc>
        <w:tc>
          <w:tcPr>
            <w:tcW w:type="dxa" w:w="640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4"/>
              </w:rPr>
              <w:t>HONEST OUTCOME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4"/>
              </w:rPr>
              <w:t>A failed, partial or blocked verification is still evidence. Keep the reserved input, record what happened and communicate the limitation.</w:t>
            </w:r>
          </w:p>
        </w:tc>
      </w:tr>
    </w:tbl>
    <w:p>
      <w:r>
        <w:br w:type="page"/>
      </w:r>
    </w:p>
    <w:p>
      <w:pPr>
        <w:pStyle w:val="Heading1"/>
        <w:spacing w:after="20"/>
      </w:pPr>
      <w:r>
        <w:t>PART 5 Refinement, Verification and Completion Record</w:t>
      </w:r>
    </w:p>
    <w:p>
      <w:pPr>
        <w:spacing w:after="40"/>
      </w:pPr>
      <w:r>
        <w:rPr>
          <w:rFonts w:ascii="Arial" w:hAnsi="Arial"/>
          <w:b/>
          <w:color w:val="0E4F6C"/>
          <w:sz w:val="13"/>
        </w:rPr>
        <w:t>REFINING AND COMMUNICATING  |  PART 5 TASK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0"/>
        <w:gridCol w:w="2030"/>
        <w:gridCol w:w="2030"/>
        <w:gridCol w:w="2030"/>
        <w:gridCol w:w="2030"/>
      </w:tblGrid>
      <w:tr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1  VALIDATE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2  REVIEW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3  REFINE / KEEP</w:t>
            </w:r>
          </w:p>
        </w:tc>
        <w:tc>
          <w:tcPr>
            <w:tcW w:type="dxa" w:w="2030"/>
            <w:shd w:fill="F1F3F4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E4F6C"/>
                <w:sz w:val="13"/>
              </w:rPr>
              <w:t>4  VERIFY</w:t>
            </w:r>
          </w:p>
        </w:tc>
        <w:tc>
          <w:tcPr>
            <w:tcW w:type="dxa" w:w="2030"/>
            <w:shd w:fill="1F4E79" w:val="clear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3"/>
              </w:rPr>
              <w:t>5  COMMUNICATE / CLOSE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11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CREATOR STATEMENT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624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Creator Statement field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the chatbot does and for whom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Our chatbot helps ________________________________</w:t>
              <w:br/>
              <w:t>It is designed for _______________________________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changed or was kept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☐ improved ☐ kept 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- cite Part 4 evidence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acted because T____ showed that 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matched verification showed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Using the reserved input, the final chatbot __________</w:t>
              <w:br/>
              <w:t>Outcome: _____________________________________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What remains limited or untested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  <w:br/>
              <w:t>____________________________________________</w:t>
            </w:r>
          </w:p>
        </w:tc>
      </w:tr>
      <w:tr>
        <w:tc>
          <w:tcPr>
            <w:tcW w:type="dxa" w:w="3168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Responsible-design statement</w:t>
            </w:r>
          </w:p>
        </w:tc>
        <w:tc>
          <w:tcPr>
            <w:tcW w:type="dxa" w:w="6624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We cannot claim the chatbot is fully correct, safe or unbiased because _____________________________________</w:t>
            </w:r>
          </w:p>
        </w:tc>
      </w:tr>
      <w:tr>
        <w:tc>
          <w:tcPr>
            <w:tcW w:type="dxa" w:w="3168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Why human judgement remains necessary</w:t>
            </w:r>
          </w:p>
        </w:tc>
        <w:tc>
          <w:tcPr>
            <w:tcW w:type="dxa" w:w="6624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12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RETURN TO THE PART 1 PRINCIPLE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6192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Reflection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c>
          <w:tcPr>
            <w:tcW w:type="dxa" w:w="360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Our Part 1 principle</w:t>
            </w:r>
          </w:p>
        </w:tc>
        <w:tc>
          <w:tcPr>
            <w:tcW w:type="dxa" w:w="619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“A good chatbot should ___________________________”</w:t>
            </w:r>
          </w:p>
        </w:tc>
      </w:tr>
      <w:tr>
        <w:tc>
          <w:tcPr>
            <w:tcW w:type="dxa" w:w="360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Does the final prototype meet it under the conditions tested?</w:t>
            </w:r>
          </w:p>
        </w:tc>
        <w:tc>
          <w:tcPr>
            <w:tcW w:type="dxa" w:w="619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☐ Partly   ☐ No</w:t>
            </w:r>
          </w:p>
        </w:tc>
      </w:tr>
      <w:tr>
        <w:tc>
          <w:tcPr>
            <w:tcW w:type="dxa" w:w="3600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Evidence-based reason</w:t>
            </w:r>
          </w:p>
        </w:tc>
        <w:tc>
          <w:tcPr>
            <w:tcW w:type="dxa" w:w="6192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____ / T____ / verification evidence shows that ___</w:t>
              <w:br/>
              <w:t>____________________________________________</w:t>
            </w:r>
          </w:p>
        </w:tc>
      </w:tr>
      <w:tr>
        <w:tc>
          <w:tcPr>
            <w:tcW w:type="dxa" w:w="3600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One future test beyond this pathway</w:t>
            </w:r>
          </w:p>
        </w:tc>
        <w:tc>
          <w:tcPr>
            <w:tcW w:type="dxa" w:w="6192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"/>
        <w:gridCol w:w="9648"/>
      </w:tblGrid>
      <w:tr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13</w:t>
            </w:r>
          </w:p>
        </w:tc>
        <w:tc>
          <w:tcPr>
            <w:tcW w:type="dxa" w:w="5075"/>
            <w:shd w:fill="F1F3F4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E4F6C"/>
                <w:sz w:val="14"/>
              </w:rPr>
              <w:t>FULL PATHWAY COMPLETION CHECK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16"/>
        <w:gridCol w:w="2376"/>
      </w:tblGrid>
      <w:tr>
        <w:trPr>
          <w:tblHeader w:val="true"/>
        </w:trPr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Evidence link</w:t>
            </w:r>
          </w:p>
        </w:tc>
        <w:tc>
          <w:tcPr>
            <w:tcW w:type="dxa" w:w="5075"/>
            <w:shd w:fill="1F4E79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4"/>
              </w:rPr>
              <w:t>Complete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1 evidence and principle can be located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2 design requirement and test idea can be located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3 prototype and Test Brief can be located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4 independent evidence, decision and reserved input can be located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Part 5 action, verification and Creator Statement are complete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Final prototype state is saved / complete paper state is retained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Yes   Final name/state: __________________</w:t>
            </w:r>
          </w:p>
        </w:tc>
      </w:tr>
      <w:tr>
        <w:tc>
          <w:tcPr>
            <w:tcW w:type="dxa" w:w="741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Privacy check</w:t>
            </w:r>
          </w:p>
        </w:tc>
        <w:tc>
          <w:tcPr>
            <w:tcW w:type="dxa" w:w="2376"/>
            <w:shd w:fill="FFFFFF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No personal or sensitive information added</w:t>
            </w:r>
          </w:p>
        </w:tc>
      </w:tr>
      <w:tr>
        <w:tc>
          <w:tcPr>
            <w:tcW w:type="dxa" w:w="741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Claim check</w:t>
            </w:r>
          </w:p>
        </w:tc>
        <w:tc>
          <w:tcPr>
            <w:tcW w:type="dxa" w:w="2376"/>
            <w:shd w:fill="EEF6FA" w:val="clear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color w:val="000000"/>
                <w:sz w:val="13"/>
              </w:rPr>
              <w:t>☐ We did not claim full correctness, safety or absence of bias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20"/>
            </w:pPr>
            <w:r/>
            <w:r>
              <w:rPr>
                <w:rFonts w:ascii="Arial" w:hAnsi="Arial"/>
                <w:b/>
                <w:color w:val="0E4F6C"/>
                <w:sz w:val="13"/>
              </w:rPr>
              <w:t>FULL PATHWAY COMPLETE</w:t>
            </w:r>
          </w:p>
          <w:p>
            <w:pPr>
              <w:spacing w:before="0" w:after="0"/>
            </w:pPr>
            <w:r>
              <w:rPr>
                <w:rFonts w:ascii="Arial" w:hAnsi="Arial"/>
                <w:b w:val="0"/>
                <w:color w:val="000000"/>
                <w:sz w:val="13"/>
              </w:rPr>
              <w:t>Submit this record with the saved final prototype, Part 3 Test Brief and Part 4 record. The pathway is complete when the evidence chain can be located and understood without recreating decisions from memory.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5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5 Refinement, Verification and Completion Record</dc:title>
  <dc:subject>Canonical student record for Full Pathway Part 5</dc:subject>
  <dc:creator/>
  <cp:keywords>GenSTEAMers, Chatting with AI, Full Pathway, Part 5, refinement, matched verification, completion</cp:keywords>
  <dc:description/>
  <cp:lastModifiedBy/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