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spacing w:after="40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e4f6c"/>
          <w:sz w:val="44"/>
          <w:szCs w:val="44"/>
          <w:rtl w:val="0"/>
        </w:rPr>
        <w:t xml:space="preserve">CORE 1 Student Worksheet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f6d78"/>
          <w:sz w:val="19"/>
          <w:szCs w:val="19"/>
          <w:rtl w:val="0"/>
        </w:rPr>
        <w:t xml:space="preserve">EXPLORING EXISTING CHATBOTS</w:t>
      </w:r>
      <w:r w:rsidDel="00000000" w:rsidR="00000000" w:rsidRPr="00000000">
        <w:rPr>
          <w:rFonts w:ascii="Aptos" w:cs="Aptos" w:eastAsia="Aptos" w:hAnsi="Aptos"/>
          <w:b w:val="1"/>
          <w:bCs w:val="1"/>
          <w:color w:val="0e4f6c"/>
          <w:sz w:val="19"/>
          <w:szCs w:val="19"/>
          <w:rtl w:val="0"/>
        </w:rPr>
        <w:t xml:space="preserve">  |  CORE TASK</w:t>
      </w:r>
      <w:r w:rsidDel="00000000" w:rsidR="00000000" w:rsidRPr="00000000">
        <w:rPr>
          <w:rtl w:val="0"/>
        </w:rPr>
      </w:r>
    </w:p>
    <w:tbl>
      <w:tblPr>
        <w:tblStyle w:val="Table1"/>
        <w:tblW w:w="10152.0" w:type="dxa"/>
        <w:jc w:val="center"/>
        <w:tblLayout w:type="fixed"/>
        <w:tblLook w:val="0400"/>
      </w:tblPr>
      <w:tblGrid>
        <w:gridCol w:w="2538"/>
        <w:gridCol w:w="2538"/>
        <w:gridCol w:w="2538"/>
        <w:gridCol w:w="2538"/>
        <w:tblGridChange w:id="0">
          <w:tblGrid>
            <w:gridCol w:w="2538"/>
            <w:gridCol w:w="2538"/>
            <w:gridCol w:w="2538"/>
            <w:gridCol w:w="2538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0e4f6c" w:space="0" w:sz="6" w:val="single"/>
            </w:tcBorders>
            <w:shd w:fill="0e4f6c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1  GET 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2 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3 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4  DESIGN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150.0" w:type="dxa"/>
        <w:jc w:val="center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7" w:val="single"/>
              <w:left w:color="0e4f6c" w:space="0" w:sz="7" w:val="single"/>
              <w:bottom w:color="0e4f6c" w:space="0" w:sz="7" w:val="single"/>
              <w:right w:color="0e4f6c" w:space="0" w:sz="7" w:val="single"/>
            </w:tcBorders>
            <w:shd w:fill="dcecf6" w:val="clear"/>
            <w:tcMar>
              <w:top w:w="65.0" w:type="dxa"/>
              <w:bottom w:w="65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TODAY’S MISSION  </w:t>
            </w:r>
            <w:r w:rsidDel="00000000" w:rsidR="00000000" w:rsidRPr="00000000">
              <w:rPr>
                <w:rFonts w:ascii="Aptos" w:cs="Aptos" w:eastAsia="Aptos" w:hAnsi="Aptos"/>
                <w:color w:val="1f2937"/>
                <w:sz w:val="16"/>
                <w:szCs w:val="16"/>
                <w:rtl w:val="0"/>
              </w:rPr>
              <w:t xml:space="preserve">Compare two responses, check one carefully, and create a design rule for CORE 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56810" w:space="0" w:sz="7" w:val="single"/>
              <w:left w:color="b56810" w:space="0" w:sz="7" w:val="single"/>
              <w:bottom w:color="b56810" w:space="0" w:sz="7" w:val="single"/>
              <w:right w:color="b56810" w:space="0" w:sz="7" w:val="single"/>
            </w:tcBorders>
            <w:shd w:fill="fce9cf" w:val="clear"/>
            <w:tcMar>
              <w:top w:w="65.0" w:type="dxa"/>
              <w:bottom w:w="65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b56810"/>
                <w:sz w:val="16"/>
                <w:szCs w:val="16"/>
                <w:rtl w:val="0"/>
              </w:rPr>
              <w:t xml:space="preserve">SAFETY  </w:t>
            </w:r>
            <w:r w:rsidDel="00000000" w:rsidR="00000000" w:rsidRPr="00000000">
              <w:rPr>
                <w:rFonts w:ascii="Aptos" w:cs="Aptos" w:eastAsia="Aptos" w:hAnsi="Aptos"/>
                <w:color w:val="1f2937"/>
                <w:sz w:val="16"/>
                <w:szCs w:val="16"/>
                <w:rtl w:val="0"/>
              </w:rPr>
              <w:t xml:space="preserve">Use only teacher-provided or safe fictional examples. Never enter personal or sensitive information.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MEET YOUR CHATBOT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Complete this section before you begin.</w:t>
      </w:r>
      <w:r w:rsidDel="00000000" w:rsidR="00000000" w:rsidRPr="00000000">
        <w:rPr>
          <w:rtl w:val="0"/>
        </w:rPr>
      </w:r>
    </w:p>
    <w:tbl>
      <w:tblPr>
        <w:tblStyle w:val="Table3"/>
        <w:tblW w:w="10152.0" w:type="dxa"/>
        <w:jc w:val="center"/>
        <w:tblLayout w:type="fixed"/>
        <w:tblLook w:val="0400"/>
      </w:tblPr>
      <w:tblGrid>
        <w:gridCol w:w="2538"/>
        <w:gridCol w:w="2538"/>
        <w:gridCol w:w="2538"/>
        <w:gridCol w:w="2538"/>
        <w:tblGridChange w:id="0">
          <w:tblGrid>
            <w:gridCol w:w="2538"/>
            <w:gridCol w:w="2538"/>
            <w:gridCol w:w="2538"/>
            <w:gridCol w:w="2538"/>
          </w:tblGrid>
        </w:tblGridChange>
      </w:tblGrid>
      <w:tr>
        <w:trPr>
          <w:cantSplit w:val="1"/>
          <w:trHeight w:val="351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Group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51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Group 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6"/>
                <w:szCs w:val="16"/>
                <w:rtl w:val="0"/>
              </w:rPr>
              <w:t xml:space="preserve">☐ A Live chatbot   ☐ B Examples   ☐ C Human-bot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8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Chatbot theme / 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6"/>
                <w:szCs w:val="16"/>
                <w:rtl w:val="0"/>
              </w:rPr>
              <w:t xml:space="preserve">Who might use it?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65.0" w:type="dxa"/>
              <w:bottom w:w="65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QUICK EVALUATION OF TWO RESPONSES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Begin with Response 1. Record evidence, not only a first impression.</w:t>
      </w:r>
      <w:r w:rsidDel="00000000" w:rsidR="00000000" w:rsidRPr="00000000">
        <w:rPr>
          <w:rtl w:val="0"/>
        </w:rPr>
      </w:r>
    </w:p>
    <w:tbl>
      <w:tblPr>
        <w:tblStyle w:val="Table5"/>
        <w:tblW w:w="10150.0" w:type="dxa"/>
        <w:jc w:val="left"/>
        <w:tblInd w:w="-115.0" w:type="dxa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blHeader w:val="0"/>
        </w:trPr>
        <w:tc>
          <w:tcPr>
            <w:shd w:fill="0f6d78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RESPONSE 1 — FIRST LOOK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User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7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Chatbot response or key part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1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Did it answer the question?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Yes     ☐ Partly     ☐ No     ☐ Not 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One thing it did well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Evidence: words or features that show this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One concern or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may need checking?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Accuracy   ☐ Missing information   ☐ Unsupported claim</w:t>
              <w:br w:type="textWrapping"/>
              <w:t xml:space="preserve">☐ Bias / stereotype   ☐ Safety   ☐ Limits   ☐ Other: 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pStyle w:val="Title"/>
        <w:pageBreakBefore w:val="1"/>
        <w:spacing w:after="40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e4f6c"/>
          <w:sz w:val="44"/>
          <w:szCs w:val="44"/>
          <w:rtl w:val="0"/>
        </w:rPr>
        <w:t xml:space="preserve">CORE 1 Student Worksheet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f6d78"/>
          <w:sz w:val="19"/>
          <w:szCs w:val="19"/>
          <w:rtl w:val="0"/>
        </w:rPr>
        <w:t xml:space="preserve">EXPLORING EXISTING CHATBOTS</w:t>
      </w:r>
      <w:r w:rsidDel="00000000" w:rsidR="00000000" w:rsidRPr="00000000">
        <w:rPr>
          <w:rFonts w:ascii="Aptos" w:cs="Aptos" w:eastAsia="Aptos" w:hAnsi="Aptos"/>
          <w:b w:val="1"/>
          <w:bCs w:val="1"/>
          <w:color w:val="0e4f6c"/>
          <w:sz w:val="19"/>
          <w:szCs w:val="19"/>
          <w:rtl w:val="0"/>
        </w:rPr>
        <w:t xml:space="preserve">  |  CORE TASK</w:t>
      </w:r>
      <w:r w:rsidDel="00000000" w:rsidR="00000000" w:rsidRPr="00000000">
        <w:rPr>
          <w:rtl w:val="0"/>
        </w:rPr>
      </w:r>
    </w:p>
    <w:tbl>
      <w:tblPr>
        <w:tblStyle w:val="Table6"/>
        <w:tblW w:w="10152.0" w:type="dxa"/>
        <w:jc w:val="center"/>
        <w:tblLayout w:type="fixed"/>
        <w:tblLook w:val="0400"/>
      </w:tblPr>
      <w:tblGrid>
        <w:gridCol w:w="2538"/>
        <w:gridCol w:w="2538"/>
        <w:gridCol w:w="2538"/>
        <w:gridCol w:w="2538"/>
        <w:tblGridChange w:id="0">
          <w:tblGrid>
            <w:gridCol w:w="2538"/>
            <w:gridCol w:w="2538"/>
            <w:gridCol w:w="2538"/>
            <w:gridCol w:w="2538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1  GET 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e4f6c" w:space="0" w:sz="6" w:val="single"/>
            </w:tcBorders>
            <w:shd w:fill="0e4f6c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2 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3 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4  DESIGN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QUICK EVALUATION OF TWO RESPONSES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Now evaluate Response 2 in the same way. Keep your notes short but specific.</w:t>
      </w:r>
      <w:r w:rsidDel="00000000" w:rsidR="00000000" w:rsidRPr="00000000">
        <w:rPr>
          <w:rtl w:val="0"/>
        </w:rPr>
      </w:r>
    </w:p>
    <w:tbl>
      <w:tblPr>
        <w:tblStyle w:val="Table8"/>
        <w:tblW w:w="10150.0" w:type="dxa"/>
        <w:jc w:val="left"/>
        <w:tblInd w:w="-115.0" w:type="dxa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blHeader w:val="0"/>
        </w:trPr>
        <w:tc>
          <w:tcPr>
            <w:shd w:fill="0f6d78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RESPONSE 2 — FIRST LOOK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User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7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Chatbot response or key part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1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Did it answer the question?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Yes     ☐ Partly     ☐ No     ☐ Not 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One thing it did well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Evidence: words or features that show this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One concern or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8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may need checking?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Accuracy   ☐ Missing information   ☐ Unsupported claim</w:t>
              <w:br w:type="textWrapping"/>
              <w:t xml:space="preserve">☐ Bias / stereotype   ☐ Safety   ☐ Limits   ☐ Other: 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CHOOSE ONE RESPONSE FOR A CLOSER CHECK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Choose the response that raises the most important question, concern, or learning point.</w:t>
      </w:r>
      <w:r w:rsidDel="00000000" w:rsidR="00000000" w:rsidRPr="00000000">
        <w:rPr>
          <w:rtl w:val="0"/>
        </w:rPr>
      </w:r>
    </w:p>
    <w:tbl>
      <w:tblPr>
        <w:tblStyle w:val="Table10"/>
        <w:tblW w:w="10151.0" w:type="dxa"/>
        <w:jc w:val="left"/>
        <w:tblInd w:w="-115.0" w:type="dxa"/>
        <w:tblLayout w:type="fixed"/>
        <w:tblLook w:val="0400"/>
      </w:tblPr>
      <w:tblGrid>
        <w:gridCol w:w="10151"/>
        <w:tblGridChange w:id="0">
          <w:tblGrid>
            <w:gridCol w:w="10151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f6d78" w:space="0" w:sz="8" w:val="single"/>
              <w:left w:color="0f6d78" w:space="0" w:sz="8" w:val="single"/>
              <w:bottom w:color="0f6d78" w:space="0" w:sz="8" w:val="single"/>
              <w:right w:color="0f6d78" w:space="0" w:sz="8" w:val="single"/>
            </w:tcBorders>
            <w:shd w:fill="e5f4f1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8"/>
                <w:szCs w:val="18"/>
                <w:rtl w:val="0"/>
              </w:rPr>
              <w:t xml:space="preserve">Choose one response for a closer check:  </w:t>
            </w: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f2937"/>
                <w:sz w:val="18"/>
                <w:szCs w:val="18"/>
                <w:rtl w:val="0"/>
              </w:rPr>
              <w:t xml:space="preserve">☐ Response 1     ☐ Response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Why did your group choose it?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f6d78" w:space="0" w:sz="8" w:val="single"/>
              <w:left w:color="0f6d78" w:space="0" w:sz="8" w:val="single"/>
              <w:bottom w:color="0f6d78" w:space="0" w:sz="8" w:val="single"/>
              <w:right w:color="0f6d78" w:space="0" w:sz="8" w:val="single"/>
            </w:tcBorders>
            <w:shd w:fill="eef6f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f6d78"/>
                <w:sz w:val="17"/>
                <w:szCs w:val="17"/>
                <w:rtl w:val="0"/>
              </w:rPr>
              <w:t xml:space="preserve">READY FOR THE NEXT STEP?  </w:t>
            </w: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Your group should now have two quick evaluations and one response selected for closer checking.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pStyle w:val="Title"/>
        <w:pageBreakBefore w:val="1"/>
        <w:spacing w:after="40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e4f6c"/>
          <w:sz w:val="44"/>
          <w:szCs w:val="44"/>
          <w:rtl w:val="0"/>
        </w:rPr>
        <w:t xml:space="preserve">CORE 1 Student Worksheet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f6d78"/>
          <w:sz w:val="19"/>
          <w:szCs w:val="19"/>
          <w:rtl w:val="0"/>
        </w:rPr>
        <w:t xml:space="preserve">EXPLORING EXISTING CHATBOTS</w:t>
      </w:r>
      <w:r w:rsidDel="00000000" w:rsidR="00000000" w:rsidRPr="00000000">
        <w:rPr>
          <w:rFonts w:ascii="Aptos" w:cs="Aptos" w:eastAsia="Aptos" w:hAnsi="Aptos"/>
          <w:b w:val="1"/>
          <w:bCs w:val="1"/>
          <w:color w:val="0e4f6c"/>
          <w:sz w:val="19"/>
          <w:szCs w:val="19"/>
          <w:rtl w:val="0"/>
        </w:rPr>
        <w:t xml:space="preserve">  |  CORE TASK</w:t>
      </w:r>
      <w:r w:rsidDel="00000000" w:rsidR="00000000" w:rsidRPr="00000000">
        <w:rPr>
          <w:rtl w:val="0"/>
        </w:rPr>
      </w:r>
    </w:p>
    <w:tbl>
      <w:tblPr>
        <w:tblStyle w:val="Table11"/>
        <w:tblW w:w="10152.0" w:type="dxa"/>
        <w:jc w:val="center"/>
        <w:tblLayout w:type="fixed"/>
        <w:tblLook w:val="0400"/>
      </w:tblPr>
      <w:tblGrid>
        <w:gridCol w:w="2538"/>
        <w:gridCol w:w="2538"/>
        <w:gridCol w:w="2538"/>
        <w:gridCol w:w="2538"/>
        <w:tblGridChange w:id="0">
          <w:tblGrid>
            <w:gridCol w:w="2538"/>
            <w:gridCol w:w="2538"/>
            <w:gridCol w:w="2538"/>
            <w:gridCol w:w="2538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1  GET 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2 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e4f6c" w:space="0" w:sz="6" w:val="single"/>
            </w:tcBorders>
            <w:shd w:fill="0e4f6c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3 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4  DESIGN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LOOK CLOSELY AT ONE RESPONSE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Use exact words, missing information, or response behaviour as evidence.</w:t>
      </w:r>
      <w:r w:rsidDel="00000000" w:rsidR="00000000" w:rsidRPr="00000000">
        <w:rPr>
          <w:rtl w:val="0"/>
        </w:rPr>
      </w:r>
    </w:p>
    <w:tbl>
      <w:tblPr>
        <w:tblStyle w:val="Table13"/>
        <w:tblW w:w="10150.0" w:type="dxa"/>
        <w:jc w:val="center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rHeight w:val="39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We chose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Response 1     ☐ Response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User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7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Chatbot response or key part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Why does it need closer checking?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Unclear   ☐ Incomplete   ☐ May be inaccurate   ☐ Unsupported claim</w:t>
              <w:br w:type="textWrapping"/>
              <w:t xml:space="preserve">☐ Bias / stereotype   ☐ Assumption   ☐ Unsafe / needs warning   ☐ No clear limits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BUILD AN EVIDENCE-BASED JUDGEMENT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Explain what you noticed and why it matters.</w:t>
      </w:r>
      <w:r w:rsidDel="00000000" w:rsidR="00000000" w:rsidRPr="00000000">
        <w:rPr>
          <w:rtl w:val="0"/>
        </w:rPr>
      </w:r>
    </w:p>
    <w:tbl>
      <w:tblPr>
        <w:tblStyle w:val="Table15"/>
        <w:tblW w:w="10150.0" w:type="dxa"/>
        <w:jc w:val="center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rHeight w:val="99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Evidence from the 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Copy or describe the exact words, missing information, claim, or behaviour.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2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Why this matters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This response may be problematic because…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09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should be checked?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Write one reliable source, follow-up question, or type of human support.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pStyle w:val="Title"/>
        <w:pageBreakBefore w:val="1"/>
        <w:spacing w:after="40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e4f6c"/>
          <w:sz w:val="44"/>
          <w:szCs w:val="44"/>
          <w:rtl w:val="0"/>
        </w:rPr>
        <w:t xml:space="preserve">CORE 1 Student Worksheet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f6d78"/>
          <w:sz w:val="19"/>
          <w:szCs w:val="19"/>
          <w:rtl w:val="0"/>
        </w:rPr>
        <w:t xml:space="preserve">EXPLORING EXISTING CHATBOTS</w:t>
      </w:r>
      <w:r w:rsidDel="00000000" w:rsidR="00000000" w:rsidRPr="00000000">
        <w:rPr>
          <w:rFonts w:ascii="Aptos" w:cs="Aptos" w:eastAsia="Aptos" w:hAnsi="Aptos"/>
          <w:b w:val="1"/>
          <w:bCs w:val="1"/>
          <w:color w:val="0e4f6c"/>
          <w:sz w:val="19"/>
          <w:szCs w:val="19"/>
          <w:rtl w:val="0"/>
        </w:rPr>
        <w:t xml:space="preserve">  |  CORE TASK</w:t>
      </w:r>
      <w:r w:rsidDel="00000000" w:rsidR="00000000" w:rsidRPr="00000000">
        <w:rPr>
          <w:rtl w:val="0"/>
        </w:rPr>
      </w:r>
    </w:p>
    <w:tbl>
      <w:tblPr>
        <w:tblStyle w:val="Table16"/>
        <w:tblW w:w="10152.0" w:type="dxa"/>
        <w:jc w:val="center"/>
        <w:tblLayout w:type="fixed"/>
        <w:tblLook w:val="0400"/>
      </w:tblPr>
      <w:tblGrid>
        <w:gridCol w:w="2538"/>
        <w:gridCol w:w="2538"/>
        <w:gridCol w:w="2538"/>
        <w:gridCol w:w="2538"/>
        <w:tblGridChange w:id="0">
          <w:tblGrid>
            <w:gridCol w:w="2538"/>
            <w:gridCol w:w="2538"/>
            <w:gridCol w:w="2538"/>
            <w:gridCol w:w="2538"/>
          </w:tblGrid>
        </w:tblGridChange>
      </w:tblGrid>
      <w:tr>
        <w:trPr>
          <w:cantSplit w:val="1"/>
          <w:tblHeader w:val="0"/>
        </w:trPr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1  GET 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2 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9dee2" w:space="0" w:sz="6" w:val="single"/>
            </w:tcBorders>
            <w:shd w:fill="f1f3f4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52616b"/>
                <w:sz w:val="16"/>
                <w:szCs w:val="16"/>
                <w:rtl w:val="0"/>
              </w:rPr>
              <w:t xml:space="preserve">3 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e4f6c" w:space="0" w:sz="6" w:val="single"/>
            </w:tcBorders>
            <w:shd w:fill="0e4f6c" w:val="clear"/>
            <w:tcMar>
              <w:top w:w="55.0" w:type="dxa"/>
              <w:bottom w:w="55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4  DESIGN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CHECK ASSUMPTIONS AND RESPONSIBLE USE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Think about who the response serves well—and who it may not serve well.</w:t>
      </w:r>
      <w:r w:rsidDel="00000000" w:rsidR="00000000" w:rsidRPr="00000000">
        <w:rPr>
          <w:rtl w:val="0"/>
        </w:rPr>
      </w:r>
    </w:p>
    <w:tbl>
      <w:tblPr>
        <w:tblStyle w:val="Table18"/>
        <w:tblW w:w="10150.0" w:type="dxa"/>
        <w:jc w:val="center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rHeight w:val="510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does the chatbot seem to assume?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10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Is that assumption justified by the question?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Yes   ☐ Partly   ☐ No   ☐ Not sure</w:t>
              <w:br w:type="textWrapping"/>
              <w:t xml:space="preserve">Why?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Who might find the response confusing, unfair, incomplete, or difficult to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Use only fictional, non-sensitive examples.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ef6fa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Before trusting or using the response, what should a responsible user do?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Ask a clearer question   ☐ Check another reliable source</w:t>
              <w:br w:type="textWrapping"/>
              <w:t xml:space="preserve">☐ Ask a teacher / expert   ☐ Look for missing information</w:t>
              <w:br w:type="textWrapping"/>
              <w:t xml:space="preserve">☐ Avoid using it for a sensitive topic   ☐ Other: 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525.0" w:type="dxa"/>
        <w:jc w:val="center"/>
        <w:tblLayout w:type="fixed"/>
        <w:tblLook w:val="0400"/>
      </w:tblPr>
      <w:tblGrid>
        <w:gridCol w:w="709"/>
        <w:gridCol w:w="8816"/>
        <w:tblGridChange w:id="0">
          <w:tblGrid>
            <w:gridCol w:w="709"/>
            <w:gridCol w:w="881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e4f6c" w:space="0" w:sz="4" w:val="single"/>
              <w:left w:color="0e4f6c" w:space="0" w:sz="4" w:val="single"/>
              <w:bottom w:color="0e4f6c" w:space="0" w:sz="4" w:val="single"/>
              <w:right w:color="0e4f6c" w:space="0" w:sz="4" w:val="single"/>
            </w:tcBorders>
            <w:shd w:fill="0e4f6c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BRIDGE TO CORE 2: CREATE A DESIGN PRINCIPLE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Turn your evidence into a clear rule for the chatbot you will design.</w:t>
      </w:r>
      <w:r w:rsidDel="00000000" w:rsidR="00000000" w:rsidRPr="00000000">
        <w:rPr>
          <w:rtl w:val="0"/>
        </w:rPr>
      </w:r>
    </w:p>
    <w:tbl>
      <w:tblPr>
        <w:tblStyle w:val="Table20"/>
        <w:tblW w:w="10150.0" w:type="dxa"/>
        <w:jc w:val="center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rHeight w:val="39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5f4f1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Our main finding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In one sentence, what did this response teach you?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5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5f4f1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A good chatbot should…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5f4f1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This principle is important because…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5f4f1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This principle comes from the evidence…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e5f4f1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Our principle is mainly about…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Clarity   ☐ Usefulness   ☐ Accuracy   ☐ Missing information</w:t>
              <w:br w:type="textWrapping"/>
              <w:t xml:space="preserve">☐ Avoiding bias   ☐ Safety   ☐ Explaining limits   ☐ Helping different users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3d8a5a" w:space="0" w:sz="8" w:val="single"/>
              <w:left w:color="3d8a5a" w:space="0" w:sz="8" w:val="single"/>
              <w:bottom w:color="3d8a5a" w:space="0" w:sz="8" w:val="single"/>
              <w:right w:color="3d8a5a" w:space="0" w:sz="8" w:val="single"/>
            </w:tcBorders>
            <w:shd w:fill="e2f3e8" w:val="clear"/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2e6f48"/>
                <w:sz w:val="18"/>
                <w:szCs w:val="18"/>
                <w:rtl w:val="0"/>
              </w:rPr>
              <w:t xml:space="preserve">DESIGN-AND-TEST CHECK  </w:t>
            </w: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Can we use this principle to guide our chatbot design in CORE 2 and test it in CORE 3?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1f2937"/>
                <w:sz w:val="17"/>
                <w:szCs w:val="17"/>
                <w:rtl w:val="0"/>
              </w:rPr>
              <w:t xml:space="preserve">☐ Yes     ☐ Not yet — make it more specific below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Revised principle: A good chatbot should…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2e6f48"/>
                <w:sz w:val="17"/>
                <w:szCs w:val="17"/>
                <w:rtl w:val="0"/>
              </w:rPr>
              <w:t xml:space="preserve">FINAL PRINCIPLE TO TAKE TO CORE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pStyle w:val="Title"/>
        <w:pageBreakBefore w:val="1"/>
        <w:spacing w:after="40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0e4f6c"/>
          <w:sz w:val="44"/>
          <w:szCs w:val="44"/>
          <w:rtl w:val="0"/>
        </w:rPr>
        <w:t xml:space="preserve">CORE 1 Student Worksheet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0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0f6d78"/>
          <w:sz w:val="19"/>
          <w:szCs w:val="19"/>
          <w:rtl w:val="0"/>
        </w:rPr>
        <w:t xml:space="preserve">EXPLORING EXISTING CHATBOTS</w:t>
      </w:r>
      <w:r w:rsidDel="00000000" w:rsidR="00000000" w:rsidRPr="00000000">
        <w:rPr>
          <w:rFonts w:ascii="Aptos" w:cs="Aptos" w:eastAsia="Aptos" w:hAnsi="Aptos"/>
          <w:b w:val="1"/>
          <w:bCs w:val="1"/>
          <w:color w:val="b56810"/>
          <w:sz w:val="19"/>
          <w:szCs w:val="19"/>
          <w:rtl w:val="0"/>
        </w:rPr>
        <w:t xml:space="preserve">  |  OPTIONAL GENAI PAGE</w:t>
      </w:r>
      <w:r w:rsidDel="00000000" w:rsidR="00000000" w:rsidRPr="00000000">
        <w:rPr>
          <w:rtl w:val="0"/>
        </w:rPr>
      </w:r>
    </w:p>
    <w:tbl>
      <w:tblPr>
        <w:tblStyle w:val="Table21"/>
        <w:tblW w:w="9525.0" w:type="dxa"/>
        <w:jc w:val="center"/>
        <w:tblLayout w:type="fixed"/>
        <w:tblLook w:val="0400"/>
      </w:tblPr>
      <w:tblGrid>
        <w:gridCol w:w="4485"/>
        <w:gridCol w:w="5040"/>
        <w:tblGridChange w:id="0">
          <w:tblGrid>
            <w:gridCol w:w="4485"/>
            <w:gridCol w:w="504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56810" w:space="0" w:sz="8" w:val="single"/>
              <w:left w:color="b56810" w:space="0" w:sz="8" w:val="single"/>
              <w:bottom w:color="b56810" w:space="0" w:sz="8" w:val="single"/>
              <w:right w:color="b56810" w:space="0" w:sz="8" w:val="single"/>
            </w:tcBorders>
            <w:shd w:fill="fce9cf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b56810"/>
                <w:sz w:val="17"/>
                <w:szCs w:val="17"/>
                <w:rtl w:val="0"/>
              </w:rPr>
              <w:t xml:space="preserve">USE THIS PAGE ONLY IF YOUR TEACHER ASKS YOU TO USE GENAI  </w:t>
            </w: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Complete your own judgement first. GenAI may help you notice something, but your group makes the final decision.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56810" w:space="0" w:sz="4" w:val="single"/>
              <w:left w:color="b56810" w:space="0" w:sz="4" w:val="single"/>
              <w:bottom w:color="b56810" w:space="0" w:sz="4" w:val="single"/>
              <w:right w:color="b56810" w:space="0" w:sz="4" w:val="single"/>
            </w:tcBorders>
            <w:shd w:fill="b56810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C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56810" w:space="0" w:sz="4" w:val="single"/>
              <w:left w:color="b56810" w:space="0" w:sz="4" w:val="single"/>
              <w:bottom w:color="b56810" w:space="0" w:sz="4" w:val="single"/>
              <w:right w:color="b56810" w:space="0" w:sz="4" w:val="single"/>
            </w:tcBorders>
            <w:shd w:fill="b56810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OPTIONAL GENAI REFLECTION TRACE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spacing w:after="80" w:before="40" w:lineRule="auto"/>
        <w:rPr/>
      </w:pPr>
      <w:r w:rsidDel="00000000" w:rsidR="00000000" w:rsidRPr="00000000">
        <w:rPr>
          <w:rFonts w:ascii="Aptos" w:cs="Aptos" w:eastAsia="Aptos" w:hAnsi="Aptos"/>
          <w:color w:val="1f2937"/>
          <w:sz w:val="17"/>
          <w:szCs w:val="17"/>
          <w:rtl w:val="0"/>
        </w:rPr>
        <w:t xml:space="preserve">Choose one support prompt. Record what you accepted, adapted, or rejected.</w:t>
      </w:r>
      <w:r w:rsidDel="00000000" w:rsidR="00000000" w:rsidRPr="00000000">
        <w:rPr>
          <w:rtl w:val="0"/>
        </w:rPr>
      </w:r>
    </w:p>
    <w:tbl>
      <w:tblPr>
        <w:tblStyle w:val="Table22"/>
        <w:tblW w:w="10150.0" w:type="dxa"/>
        <w:jc w:val="center"/>
        <w:tblLayout w:type="fixed"/>
        <w:tblLook w:val="04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1"/>
          <w:trHeight w:val="99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Which support prompt did we use?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Prompt 1 Describe before judging</w:t>
              <w:br w:type="textWrapping"/>
              <w:t xml:space="preserve">☐ Prompt 2 Ask better evaluation questions</w:t>
              <w:br w:type="textWrapping"/>
              <w:t xml:space="preserve">☐ Prompt 3 Check assumptions and missing perspectives</w:t>
              <w:br w:type="textWrapping"/>
              <w:t xml:space="preserve">☐ Prompt 4 Find evidence for our judgement</w:t>
              <w:br w:type="textWrapping"/>
              <w:t xml:space="preserve">☐ Prompt 5 Turn an observation into a CORE 2 principle</w:t>
              <w:br w:type="textWrapping"/>
              <w:t xml:space="preserve">☐ Prompt 6 Check if our principle fits the weakness</w:t>
              <w:br w:type="textWrapping"/>
              <w:t xml:space="preserve">☐ Teacher-led modelling / class discussion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65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Before using GenAI, our own judgement was…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65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did GenAI help us notice?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52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evidence helped us decide?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65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What did we accept, adapt, or reject?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97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Did this change our judgement?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☐ Yes   ☐ Partly   ☐ No   ☐ Not sure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765" w:hRule="atLeast"/>
          <w:tblHeader w:val="0"/>
        </w:trPr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shd w:fill="f7e5cf" w:val="clear"/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Our final judgement after reflection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dee2" w:space="0" w:sz="5" w:val="single"/>
              <w:left w:color="d9dee2" w:space="0" w:sz="5" w:val="single"/>
              <w:bottom w:color="d9dee2" w:space="0" w:sz="5" w:val="single"/>
              <w:right w:color="d9dee2" w:space="0" w:sz="5" w:val="single"/>
            </w:tcBorders>
            <w:tcMar>
              <w:top w:w="75.0" w:type="dxa"/>
              <w:bottom w:w="75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0" w:line="240" w:lineRule="auto"/>
              <w:rPr/>
            </w:pPr>
            <w:r w:rsidDel="00000000" w:rsidR="00000000" w:rsidRPr="00000000">
              <w:rPr>
                <w:rFonts w:ascii="Aptos" w:cs="Aptos" w:eastAsia="Aptos" w:hAnsi="Aptos"/>
                <w:color w:val="8a949c"/>
                <w:sz w:val="15"/>
                <w:szCs w:val="15"/>
                <w:rtl w:val="0"/>
              </w:rPr>
              <w:t xml:space="preserve">________________________________________________________________________________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e4f6c" w:space="0" w:sz="8" w:val="single"/>
              <w:left w:color="0e4f6c" w:space="0" w:sz="8" w:val="single"/>
              <w:bottom w:color="0e4f6c" w:space="0" w:sz="8" w:val="single"/>
              <w:right w:color="0e4f6c" w:space="0" w:sz="8" w:val="single"/>
            </w:tcBorders>
            <w:shd w:fill="eef6f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0e4f6c"/>
                <w:sz w:val="17"/>
                <w:szCs w:val="17"/>
                <w:rtl w:val="0"/>
              </w:rPr>
              <w:t xml:space="preserve">FINAL REMINDER  </w:t>
            </w:r>
            <w:r w:rsidDel="00000000" w:rsidR="00000000" w:rsidRPr="00000000">
              <w:rPr>
                <w:rFonts w:ascii="Aptos" w:cs="Aptos" w:eastAsia="Aptos" w:hAnsi="Aptos"/>
                <w:color w:val="1f2937"/>
                <w:sz w:val="17"/>
                <w:szCs w:val="17"/>
                <w:rtl w:val="0"/>
              </w:rPr>
              <w:t xml:space="preserve">Do not copy GenAI output directly. Use it only to strengthen, challenge, or clarify your own reasoning.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pgSz w:h="16834" w:w="11909" w:orient="portrait"/>
      <w:pgMar w:bottom="765" w:top="765" w:left="879" w:right="879" w:header="255" w:footer="25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rPr/>
    </w:pPr>
    <w:r w:rsidDel="00000000" w:rsidR="00000000" w:rsidRPr="00000000">
      <w:rPr>
        <w:color w:val="667085"/>
        <w:sz w:val="16"/>
        <w:szCs w:val="16"/>
        <w:rtl w:val="0"/>
      </w:rPr>
      <w:t xml:space="preserve">GenSTEAMers | Chatting with AI | CORE 1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E">
    <w:pPr>
      <w:jc w:val="right"/>
      <w:rPr/>
    </w:pPr>
    <w:r w:rsidDel="00000000" w:rsidR="00000000" w:rsidRPr="00000000">
      <w:rPr>
        <w:rtl w:val="0"/>
      </w:rPr>
      <w:t xml:space="preserve">Page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1f2937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1f2937"/>
        <w:sz w:val="18"/>
        <w:szCs w:val="18"/>
        <w:u w:val="none"/>
        <w:shd w:fill="auto" w:val="clear"/>
        <w:vertAlign w:val="baseline"/>
      </w:rPr>
      <w:drawing>
        <wp:inline distB="0" distT="0" distL="114300" distR="114300">
          <wp:extent cx="1325880" cy="391965"/>
          <wp:effectExtent b="0" l="0" r="0" t="0"/>
          <wp:docPr descr="GenSTEAMers logo" id="1" name="image1.png"/>
          <a:graphic>
            <a:graphicData uri="http://schemas.openxmlformats.org/drawingml/2006/picture">
              <pic:pic>
                <pic:nvPicPr>
                  <pic:cNvPr descr="GenSTEAMers logo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1f2937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1f2937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1f2937"/>
        <w:sz w:val="18"/>
        <w:szCs w:val="18"/>
        <w:lang w:val="en"/>
      </w:rPr>
    </w:rPrDefault>
    <w:pPrDefault>
      <w:pPr>
        <w:spacing w:after="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40" w:lineRule="auto"/>
    </w:pPr>
    <w:rPr>
      <w:rFonts w:ascii="Play" w:cs="Play" w:eastAsia="Play" w:hAnsi="Play"/>
      <w:b w:val="1"/>
      <w:bCs w:val="1"/>
      <w:color w:val="0e4f6c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40" w:lineRule="auto"/>
    </w:pPr>
    <w:rPr>
      <w:rFonts w:ascii="Play" w:cs="Play" w:eastAsia="Play" w:hAnsi="Play"/>
      <w:b w:val="1"/>
      <w:bCs w:val="1"/>
      <w:color w:val="0e4f6c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40" w:lineRule="auto"/>
    </w:pPr>
    <w:rPr>
      <w:rFonts w:ascii="Aptos" w:cs="Aptos" w:eastAsia="Aptos" w:hAnsi="Aptos"/>
      <w:b w:val="1"/>
      <w:bCs w:val="1"/>
      <w:color w:val="0e4f6c"/>
      <w:sz w:val="19"/>
      <w:szCs w:val="19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60" w:before="40" w:line="240" w:lineRule="auto"/>
    </w:pPr>
    <w:rPr>
      <w:rFonts w:ascii="Play" w:cs="Play" w:eastAsia="Play" w:hAnsi="Play"/>
      <w:b w:val="1"/>
      <w:bCs w:val="1"/>
      <w:color w:val="0e4f6c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lGSGNecdQmrdbGQMBP4Eo6jvUg==">CgMxLjA4AHIhMURMNHc4RlNRRGZwS21CbGdrZlRvQkZsdzA1LWFyU0h3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