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0"/>
      </w:pPr>
      <w:r>
        <w:t>PART 5 Refinement, Verification and Completion Record</w:t>
      </w:r>
    </w:p>
    <w:p>
      <w:pPr>
        <w:spacing w:after="40"/>
      </w:pPr>
      <w:r>
        <w:rPr>
          <w:rFonts w:ascii="Arial" w:hAnsi="Arial"/>
          <w:b/>
          <w:color w:val="0E4F6C"/>
          <w:sz w:val="13"/>
        </w:rPr>
        <w:t>REFINING AND COMMUNICATING  |  PART 5 TASK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0"/>
        <w:gridCol w:w="2030"/>
        <w:gridCol w:w="2030"/>
        <w:gridCol w:w="2030"/>
        <w:gridCol w:w="2030"/>
      </w:tblGrid>
      <w:tr>
        <w:tc>
          <w:tcPr>
            <w:tcW w:type="dxa" w:w="2030"/>
            <w:shd w:fill="1F4E79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3"/>
              </w:rPr>
              <w:t>1  VALIDATE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2  REVIEW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3  REFINE / KEEP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4  VERIFY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5  COMMUNICATE / CLOSE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FFF2CC" w:val="clea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20"/>
            </w:pPr>
            <w:r/>
            <w:r>
              <w:rPr>
                <w:rFonts w:ascii="Arial" w:hAnsi="Arial"/>
                <w:b/>
                <w:color w:val="0E4F6C"/>
                <w:sz w:val="14"/>
              </w:rPr>
              <w:t>TODAY’S MISSION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color w:val="000000"/>
                <w:sz w:val="14"/>
              </w:rPr>
              <w:t>Use the independent Part 4 evidence to confirm one bounded Improve or Keep action. Do not change the recorded evidence. Do not begin if the Part 4 record says RETEST NEEDED.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1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IDENTIFY THE PROTOTYPE AND EVIDENCE PACKAGE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6552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 item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Complete</w:t>
            </w:r>
          </w:p>
        </w:tc>
      </w:tr>
      <w:tr>
        <w:tc>
          <w:tcPr>
            <w:tcW w:type="dxa" w:w="324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Creator group / prototype code</w:t>
            </w:r>
          </w:p>
        </w:tc>
        <w:tc>
          <w:tcPr>
            <w:tcW w:type="dxa" w:w="655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</w:t>
            </w:r>
          </w:p>
        </w:tc>
      </w:tr>
      <w:tr>
        <w:tc>
          <w:tcPr>
            <w:tcW w:type="dxa" w:w="324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Chatbot name</w:t>
            </w:r>
          </w:p>
        </w:tc>
        <w:tc>
          <w:tcPr>
            <w:tcW w:type="dxa" w:w="655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</w:t>
            </w:r>
          </w:p>
        </w:tc>
      </w:tr>
      <w:tr>
        <w:tc>
          <w:tcPr>
            <w:tcW w:type="dxa" w:w="324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Prototype route</w:t>
            </w:r>
          </w:p>
        </w:tc>
        <w:tc>
          <w:tcPr>
            <w:tcW w:type="dxa" w:w="655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Scratch   ☐ School-approved GenAI   ☐ Paper</w:t>
            </w:r>
          </w:p>
        </w:tc>
      </w:tr>
      <w:tr>
        <w:tc>
          <w:tcPr>
            <w:tcW w:type="dxa" w:w="324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Target user / purpose from Part 3</w:t>
            </w:r>
          </w:p>
        </w:tc>
        <w:tc>
          <w:tcPr>
            <w:tcW w:type="dxa" w:w="655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</w:t>
            </w:r>
          </w:p>
        </w:tc>
      </w:tr>
      <w:tr>
        <w:tc>
          <w:tcPr>
            <w:tcW w:type="dxa" w:w="324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4 record status</w:t>
            </w:r>
          </w:p>
        </w:tc>
        <w:tc>
          <w:tcPr>
            <w:tcW w:type="dxa" w:w="655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IMPROVE IN PART 5   ☐ KEEP AS DESIGNED   ☐ RETEST NEEDED</w:t>
            </w:r>
          </w:p>
        </w:tc>
      </w:tr>
      <w:tr>
        <w:tc>
          <w:tcPr>
            <w:tcW w:type="dxa" w:w="324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Evidence package present</w:t>
            </w:r>
          </w:p>
        </w:tc>
        <w:tc>
          <w:tcPr>
            <w:tcW w:type="dxa" w:w="655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Prototype   ☐ Part 3 Test Brief   ☐ Completed Part 4 record</w:t>
            </w:r>
          </w:p>
        </w:tc>
      </w:tr>
      <w:tr>
        <w:tc>
          <w:tcPr>
            <w:tcW w:type="dxa" w:w="324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Prototype is the same tested state</w:t>
            </w:r>
          </w:p>
        </w:tc>
        <w:tc>
          <w:tcPr>
            <w:tcW w:type="dxa" w:w="655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   ☐ No / uncertain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2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0E4F6C"/>
                <w:sz w:val="14"/>
              </w:rPr>
              <w:t>DERIVE THE PART 5 ENTRY STATUS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5184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Check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c>
          <w:tcPr>
            <w:tcW w:type="dxa" w:w="46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Reserved verification / confirmation input exists</w:t>
            </w:r>
          </w:p>
        </w:tc>
        <w:tc>
          <w:tcPr>
            <w:tcW w:type="dxa" w:w="51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   ☐ No</w:t>
            </w:r>
          </w:p>
        </w:tc>
      </w:tr>
      <w:tr>
        <w:tc>
          <w:tcPr>
            <w:tcW w:type="dxa" w:w="460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Mandatory Part 4 evidence is complete</w:t>
            </w:r>
          </w:p>
        </w:tc>
        <w:tc>
          <w:tcPr>
            <w:tcW w:type="dxa" w:w="518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   ☐ No / one test blocked</w:t>
            </w:r>
          </w:p>
        </w:tc>
      </w:tr>
      <w:tr>
        <w:tc>
          <w:tcPr>
            <w:tcW w:type="dxa" w:w="46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Prototype can open / reset / operate</w:t>
            </w:r>
          </w:p>
        </w:tc>
        <w:tc>
          <w:tcPr>
            <w:tcW w:type="dxa" w:w="51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   ☐ No</w:t>
            </w:r>
          </w:p>
        </w:tc>
      </w:tr>
      <w:tr>
        <w:tc>
          <w:tcPr>
            <w:tcW w:type="dxa" w:w="460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DERIVED ENTRY STATUS</w:t>
            </w:r>
          </w:p>
        </w:tc>
        <w:tc>
          <w:tcPr>
            <w:tcW w:type="dxa" w:w="518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READY - IMPROVE   ☐ READY - KEEP   ☐ RETEST NEEDED   ☐ BLOCKED AT ENTRY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FCE4D6" w:val="clea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20"/>
            </w:pPr>
            <w:r/>
            <w:r>
              <w:rPr>
                <w:rFonts w:ascii="Arial" w:hAnsi="Arial"/>
                <w:b/>
                <w:color w:val="0E4F6C"/>
                <w:sz w:val="14"/>
              </w:rPr>
              <w:t>STOP RULE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color w:val="000000"/>
                <w:sz w:val="14"/>
              </w:rPr>
              <w:t>If you marked RETEST NEEDED or BLOCKED AT ENTRY, do not refine. Record what is missing and return to the teacher.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3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REVIEW THE EVIDENCE BEFORE ACTION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8"/>
        <w:gridCol w:w="6264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Evidence item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c>
          <w:tcPr>
            <w:tcW w:type="dxa" w:w="352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4 test mission</w:t>
            </w:r>
          </w:p>
        </w:tc>
        <w:tc>
          <w:tcPr>
            <w:tcW w:type="dxa" w:w="626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</w:t>
            </w:r>
          </w:p>
        </w:tc>
      </w:tr>
      <w:tr>
        <w:tc>
          <w:tcPr>
            <w:tcW w:type="dxa" w:w="352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Exact test input / choice</w:t>
            </w:r>
          </w:p>
        </w:tc>
        <w:tc>
          <w:tcPr>
            <w:tcW w:type="dxa" w:w="626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</w:r>
          </w:p>
        </w:tc>
      </w:tr>
      <w:tr>
        <w:tc>
          <w:tcPr>
            <w:tcW w:type="dxa" w:w="352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Observable behaviour recorded in Part 4</w:t>
            </w:r>
          </w:p>
        </w:tc>
        <w:tc>
          <w:tcPr>
            <w:tcW w:type="dxa" w:w="626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The chatbot __________________________________</w:t>
            </w:r>
          </w:p>
        </w:tc>
      </w:tr>
      <w:tr>
        <w:tc>
          <w:tcPr>
            <w:tcW w:type="dxa" w:w="352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Tester judgement / finding</w:t>
            </w:r>
          </w:p>
        </w:tc>
        <w:tc>
          <w:tcPr>
            <w:tcW w:type="dxa" w:w="626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The testers judged that ________________________</w:t>
            </w:r>
          </w:p>
        </w:tc>
      </w:tr>
      <w:tr>
        <w:tc>
          <w:tcPr>
            <w:tcW w:type="dxa" w:w="352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Verified Strength to preserve</w:t>
            </w:r>
          </w:p>
        </w:tc>
        <w:tc>
          <w:tcPr>
            <w:tcW w:type="dxa" w:w="626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4 test mission __________________ shows that __________________________________</w:t>
            </w:r>
          </w:p>
        </w:tc>
      </w:tr>
      <w:tr>
        <w:tc>
          <w:tcPr>
            <w:tcW w:type="dxa" w:w="352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Priority Review Finding considered</w:t>
            </w:r>
          </w:p>
        </w:tc>
        <w:tc>
          <w:tcPr>
            <w:tcW w:type="dxa" w:w="626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4 test mission __________________ shows that __________________________________</w:t>
            </w:r>
          </w:p>
        </w:tc>
      </w:tr>
      <w:tr>
        <w:tc>
          <w:tcPr>
            <w:tcW w:type="dxa" w:w="352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Expected behaviour from Part 3</w:t>
            </w:r>
          </w:p>
        </w:tc>
        <w:tc>
          <w:tcPr>
            <w:tcW w:type="dxa" w:w="626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</w:r>
          </w:p>
        </w:tc>
      </w:tr>
      <w:tr>
        <w:tc>
          <w:tcPr>
            <w:tcW w:type="dxa" w:w="352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Creator actionability judgement</w:t>
            </w:r>
          </w:p>
        </w:tc>
        <w:tc>
          <w:tcPr>
            <w:tcW w:type="dxa" w:w="626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Supported concern   ☐ Unsupported design preference</w:t>
              <w:br/>
              <w:t>☐ Out-of-scope limitation   ☐ Insufficient evidence</w:t>
            </w:r>
          </w:p>
        </w:tc>
      </w:tr>
      <w:tr>
        <w:tc>
          <w:tcPr>
            <w:tcW w:type="dxa" w:w="352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Evidence-based reason</w:t>
            </w:r>
          </w:p>
        </w:tc>
        <w:tc>
          <w:tcPr>
            <w:tcW w:type="dxa" w:w="626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This judgement is selected because ______________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2F0D9" w:val="clea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20"/>
            </w:pPr>
            <w:r/>
            <w:r>
              <w:rPr>
                <w:rFonts w:ascii="Arial" w:hAnsi="Arial"/>
                <w:b/>
                <w:color w:val="0E4F6C"/>
                <w:sz w:val="14"/>
              </w:rPr>
              <w:t>SCOPE FREEZE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color w:val="000000"/>
                <w:sz w:val="14"/>
              </w:rPr>
              <w:t>The approved purpose, target user and scope stay the same. A new category, new audience, new purpose or unrelated feature is not a Part 5 refinement.</w:t>
            </w:r>
          </w:p>
        </w:tc>
      </w:tr>
    </w:tbl>
    <w:p>
      <w:r>
        <w:br w:type="page"/>
      </w:r>
    </w:p>
    <w:p>
      <w:pPr>
        <w:pStyle w:val="Heading1"/>
        <w:spacing w:after="20"/>
      </w:pPr>
      <w:r>
        <w:t>PART 5 Refinement, Verification and Completion Record</w:t>
      </w:r>
    </w:p>
    <w:p>
      <w:pPr>
        <w:spacing w:after="40"/>
      </w:pPr>
      <w:r>
        <w:rPr>
          <w:rFonts w:ascii="Arial" w:hAnsi="Arial"/>
          <w:b/>
          <w:color w:val="0E4F6C"/>
          <w:sz w:val="13"/>
        </w:rPr>
        <w:t>REFINING AND COMMUNICATING  |  PART 5 TASK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0"/>
        <w:gridCol w:w="2030"/>
        <w:gridCol w:w="2030"/>
        <w:gridCol w:w="2030"/>
        <w:gridCol w:w="2030"/>
      </w:tblGrid>
      <w:tr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1  VALIDATE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2  REVIEW</w:t>
            </w:r>
          </w:p>
        </w:tc>
        <w:tc>
          <w:tcPr>
            <w:tcW w:type="dxa" w:w="2030"/>
            <w:shd w:fill="1F4E79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3"/>
              </w:rPr>
              <w:t>3  REFINE / KEEP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4  VERIFY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5  COMMUNICATE / CLOSE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4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CONFIRM THE PART 5 ACTION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6624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Action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Creator record</w:t>
            </w:r>
          </w:p>
        </w:tc>
      </w:tr>
      <w:tr>
        <w:tc>
          <w:tcPr>
            <w:tcW w:type="dxa" w:w="316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IMPROVE ONE FEATURE</w:t>
            </w:r>
          </w:p>
        </w:tc>
        <w:tc>
          <w:tcPr>
            <w:tcW w:type="dxa" w:w="662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Feature to improve: ____________________________</w:t>
              <w:br/>
              <w:t>Evidence reference: __________________</w:t>
              <w:br/>
              <w:t>Why it matters for the target user: ______________</w:t>
            </w:r>
          </w:p>
        </w:tc>
      </w:tr>
      <w:tr>
        <w:tc>
          <w:tcPr>
            <w:tcW w:type="dxa" w:w="316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KEEP AS DESIGNED</w:t>
            </w:r>
          </w:p>
        </w:tc>
        <w:tc>
          <w:tcPr>
            <w:tcW w:type="dxa" w:w="662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Feature to keep: ______________________________</w:t>
              <w:br/>
              <w:t>Evidence reference: __________________</w:t>
              <w:br/>
              <w:t>Why the evidence supports Keep: _________________</w:t>
            </w:r>
          </w:p>
        </w:tc>
      </w:tr>
      <w:tr>
        <w:tc>
          <w:tcPr>
            <w:tcW w:type="dxa" w:w="316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Purpose / user / scope check</w:t>
            </w:r>
          </w:p>
        </w:tc>
        <w:tc>
          <w:tcPr>
            <w:tcW w:type="dxa" w:w="662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Purpose unchanged   ☐ Target user unchanged   ☐ Scope unchanged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FFF2CC" w:val="clea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20"/>
            </w:pPr>
            <w:r/>
            <w:r>
              <w:rPr>
                <w:rFonts w:ascii="Arial" w:hAnsi="Arial"/>
                <w:b/>
                <w:color w:val="0E4F6C"/>
                <w:sz w:val="14"/>
              </w:rPr>
              <w:t>ONE-ACTION RULE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color w:val="000000"/>
                <w:sz w:val="14"/>
              </w:rPr>
              <w:t>Choose one main refinement only, or Keep as designed. Do not add several changes “while the project is open”.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5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REFINEMENT RECORD - COMPLETE ONLY AFTER IMPROVE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6552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Refinement item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c>
          <w:tcPr>
            <w:tcW w:type="dxa" w:w="324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Feature before the change</w:t>
            </w:r>
          </w:p>
        </w:tc>
        <w:tc>
          <w:tcPr>
            <w:tcW w:type="dxa" w:w="655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  <w:br/>
              <w:t>____________________________________________</w:t>
            </w:r>
          </w:p>
        </w:tc>
      </w:tr>
      <w:tr>
        <w:tc>
          <w:tcPr>
            <w:tcW w:type="dxa" w:w="324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One exact change made</w:t>
            </w:r>
          </w:p>
        </w:tc>
        <w:tc>
          <w:tcPr>
            <w:tcW w:type="dxa" w:w="655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  <w:br/>
              <w:t>____________________________________________</w:t>
            </w:r>
          </w:p>
        </w:tc>
      </w:tr>
      <w:tr>
        <w:tc>
          <w:tcPr>
            <w:tcW w:type="dxa" w:w="324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How the change responds to Part 4 test mission __________________</w:t>
            </w:r>
          </w:p>
        </w:tc>
        <w:tc>
          <w:tcPr>
            <w:tcW w:type="dxa" w:w="655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</w:r>
          </w:p>
        </w:tc>
      </w:tr>
      <w:tr>
        <w:tc>
          <w:tcPr>
            <w:tcW w:type="dxa" w:w="324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Route action</w:t>
            </w:r>
          </w:p>
        </w:tc>
        <w:tc>
          <w:tcPr>
            <w:tcW w:type="dxa" w:w="655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Scratch block/response/branch   ☐ GenAI setup instruction</w:t>
              <w:br/>
              <w:t>☐ Paper card/arrow/rule   ☐ Other bounded action: ______</w:t>
            </w:r>
          </w:p>
        </w:tc>
      </w:tr>
      <w:tr>
        <w:tc>
          <w:tcPr>
            <w:tcW w:type="dxa" w:w="324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Optional GenAI suggestion used</w:t>
            </w:r>
          </w:p>
        </w:tc>
        <w:tc>
          <w:tcPr>
            <w:tcW w:type="dxa" w:w="655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Not used   ☐ ACCEPT   ☐ ADAPT   ☐ REJECT</w:t>
              <w:br/>
              <w:t>Suggestion considered: ___________________________</w:t>
            </w:r>
          </w:p>
        </w:tc>
      </w:tr>
      <w:tr>
        <w:tc>
          <w:tcPr>
            <w:tcW w:type="dxa" w:w="324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Scope check after the change</w:t>
            </w:r>
          </w:p>
        </w:tc>
        <w:tc>
          <w:tcPr>
            <w:tcW w:type="dxa" w:w="655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Purpose unchanged   ☐ Target user unchanged   ☐ No new category / feature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6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KEEP RECORD - COMPLETE ONLY AFTER KEEP AS DESIGNED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6552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Keep item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c>
          <w:tcPr>
            <w:tcW w:type="dxa" w:w="324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What was deliberately not changed</w:t>
            </w:r>
          </w:p>
        </w:tc>
        <w:tc>
          <w:tcPr>
            <w:tcW w:type="dxa" w:w="655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</w:r>
          </w:p>
        </w:tc>
      </w:tr>
      <w:tr>
        <w:tc>
          <w:tcPr>
            <w:tcW w:type="dxa" w:w="324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Why a suggested change was not justified</w:t>
            </w:r>
          </w:p>
        </w:tc>
        <w:tc>
          <w:tcPr>
            <w:tcW w:type="dxa" w:w="655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Evidence supports the feature</w:t>
              <w:br/>
              <w:t>☐ Suggestion was preference only</w:t>
              <w:br/>
              <w:t>☐ Suggested change was outside scope</w:t>
              <w:br/>
              <w:t>Reason: _____________________________________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7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BEFORE VERIFICATION - SAVE AND RESET CHECK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5112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Check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Complete</w:t>
            </w:r>
          </w:p>
        </w:tc>
      </w:tr>
      <w:tr>
        <w:tc>
          <w:tcPr>
            <w:tcW w:type="dxa" w:w="468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Before/after state identifiable</w:t>
            </w:r>
          </w:p>
        </w:tc>
        <w:tc>
          <w:tcPr>
            <w:tcW w:type="dxa" w:w="511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   ☐ No</w:t>
            </w:r>
          </w:p>
        </w:tc>
      </w:tr>
      <w:tr>
        <w:tc>
          <w:tcPr>
            <w:tcW w:type="dxa" w:w="468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Prototype reset to comparable start condition</w:t>
            </w:r>
          </w:p>
        </w:tc>
        <w:tc>
          <w:tcPr>
            <w:tcW w:type="dxa" w:w="511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   ☐ No</w:t>
            </w:r>
          </w:p>
        </w:tc>
      </w:tr>
      <w:tr>
        <w:tc>
          <w:tcPr>
            <w:tcW w:type="dxa" w:w="468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Reserved input copied from Part 4</w:t>
            </w:r>
          </w:p>
        </w:tc>
        <w:tc>
          <w:tcPr>
            <w:tcW w:type="dxa" w:w="511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   ☐ No</w:t>
            </w:r>
          </w:p>
        </w:tc>
      </w:tr>
    </w:tbl>
    <w:p>
      <w:r>
        <w:br w:type="page"/>
      </w:r>
    </w:p>
    <w:p>
      <w:pPr>
        <w:pStyle w:val="Heading1"/>
        <w:spacing w:after="20"/>
      </w:pPr>
      <w:r>
        <w:t>PART 5 Refinement, Verification and Completion Record</w:t>
      </w:r>
    </w:p>
    <w:p>
      <w:pPr>
        <w:spacing w:after="40"/>
      </w:pPr>
      <w:r>
        <w:rPr>
          <w:rFonts w:ascii="Arial" w:hAnsi="Arial"/>
          <w:b/>
          <w:color w:val="0E4F6C"/>
          <w:sz w:val="13"/>
        </w:rPr>
        <w:t>REFINING AND COMMUNICATING  |  PART 5 TASK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0"/>
        <w:gridCol w:w="2030"/>
        <w:gridCol w:w="2030"/>
        <w:gridCol w:w="2030"/>
        <w:gridCol w:w="2030"/>
      </w:tblGrid>
      <w:tr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1  VALIDATE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2  REVIEW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3  REFINE / KEEP</w:t>
            </w:r>
          </w:p>
        </w:tc>
        <w:tc>
          <w:tcPr>
            <w:tcW w:type="dxa" w:w="2030"/>
            <w:shd w:fill="1F4E79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3"/>
              </w:rPr>
              <w:t>4  VERIFY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5  COMMUNICATE / CLOSE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8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MATCHED VERIFICATION - USE THE RESERVED PART 4 INPUT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6408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Verification item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c>
          <w:tcPr>
            <w:tcW w:type="dxa" w:w="33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4 action being checked</w:t>
            </w:r>
          </w:p>
        </w:tc>
        <w:tc>
          <w:tcPr>
            <w:tcW w:type="dxa" w:w="64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Improve   ☐ Keep</w:t>
            </w:r>
          </w:p>
        </w:tc>
      </w:tr>
      <w:tr>
        <w:tc>
          <w:tcPr>
            <w:tcW w:type="dxa" w:w="338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Exact reserved input / choice</w:t>
            </w:r>
          </w:p>
        </w:tc>
        <w:tc>
          <w:tcPr>
            <w:tcW w:type="dxa" w:w="640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  <w:br/>
              <w:t>Do not replace it with a new or easier input.</w:t>
            </w:r>
          </w:p>
        </w:tc>
      </w:tr>
      <w:tr>
        <w:tc>
          <w:tcPr>
            <w:tcW w:type="dxa" w:w="33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Expected behaviour after Improve / during confirmation</w:t>
            </w:r>
          </w:p>
        </w:tc>
        <w:tc>
          <w:tcPr>
            <w:tcW w:type="dxa" w:w="64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The final chatbot should _________________________</w:t>
              <w:br/>
              <w:t>____________________________________________</w:t>
            </w:r>
          </w:p>
        </w:tc>
      </w:tr>
      <w:tr>
        <w:tc>
          <w:tcPr>
            <w:tcW w:type="dxa" w:w="338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Reset / comparable condition used</w:t>
            </w:r>
          </w:p>
        </w:tc>
        <w:tc>
          <w:tcPr>
            <w:tcW w:type="dxa" w:w="640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</w:r>
          </w:p>
        </w:tc>
      </w:tr>
      <w:tr>
        <w:tc>
          <w:tcPr>
            <w:tcW w:type="dxa" w:w="33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Actual observable behaviour</w:t>
            </w:r>
          </w:p>
        </w:tc>
        <w:tc>
          <w:tcPr>
            <w:tcW w:type="dxa" w:w="64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The final chatbot ______________________________</w:t>
              <w:br/>
              <w:t>____________________________________________</w:t>
            </w:r>
          </w:p>
        </w:tc>
      </w:tr>
      <w:tr>
        <w:tc>
          <w:tcPr>
            <w:tcW w:type="dxa" w:w="338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Outcome after Improve</w:t>
            </w:r>
          </w:p>
        </w:tc>
        <w:tc>
          <w:tcPr>
            <w:tcW w:type="dxa" w:w="640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Improved   ☐ Partly improved   ☐ Not improved   ☐ Blocked</w:t>
            </w:r>
          </w:p>
        </w:tc>
      </w:tr>
      <w:tr>
        <w:tc>
          <w:tcPr>
            <w:tcW w:type="dxa" w:w="33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Outcome after Keep</w:t>
            </w:r>
          </w:p>
        </w:tc>
        <w:tc>
          <w:tcPr>
            <w:tcW w:type="dxa" w:w="64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Confirmed   ☐ Not confirmed   ☐ Blocked</w:t>
            </w:r>
          </w:p>
        </w:tc>
      </w:tr>
      <w:tr>
        <w:tc>
          <w:tcPr>
            <w:tcW w:type="dxa" w:w="338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Evidence sentence</w:t>
            </w:r>
          </w:p>
        </w:tc>
        <w:tc>
          <w:tcPr>
            <w:tcW w:type="dxa" w:w="640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With input “________________”, the final chatbot ______</w:t>
              <w:br/>
              <w:t>Therefore the action was 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9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IF THE PROBLEM REMAINS OR VERIFICATION IS BLOCKED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6408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 item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Complete</w:t>
            </w:r>
          </w:p>
        </w:tc>
      </w:tr>
      <w:tr>
        <w:tc>
          <w:tcPr>
            <w:tcW w:type="dxa" w:w="33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Unresolved issue / block</w:t>
            </w:r>
          </w:p>
        </w:tc>
        <w:tc>
          <w:tcPr>
            <w:tcW w:type="dxa" w:w="64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  <w:br/>
              <w:t>____________________________________________</w:t>
            </w:r>
          </w:p>
        </w:tc>
      </w:tr>
      <w:tr>
        <w:tc>
          <w:tcPr>
            <w:tcW w:type="dxa" w:w="338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Do not start a second redesign cycle</w:t>
            </w:r>
          </w:p>
        </w:tc>
        <w:tc>
          <w:tcPr>
            <w:tcW w:type="dxa" w:w="640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Recorded and accepted</w:t>
            </w:r>
          </w:p>
        </w:tc>
      </w:tr>
      <w:tr>
        <w:tc>
          <w:tcPr>
            <w:tcW w:type="dxa" w:w="33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Responsible next step or future test</w:t>
            </w:r>
          </w:p>
        </w:tc>
        <w:tc>
          <w:tcPr>
            <w:tcW w:type="dxa" w:w="64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10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LIMITATION AND RESPONSIBLE-DESIGN RECORD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6408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Prompt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c>
          <w:tcPr>
            <w:tcW w:type="dxa" w:w="33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One remaining limitation or boundary of use</w:t>
            </w:r>
          </w:p>
        </w:tc>
        <w:tc>
          <w:tcPr>
            <w:tcW w:type="dxa" w:w="64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  <w:br/>
              <w:t>____________________________________________</w:t>
            </w:r>
          </w:p>
        </w:tc>
      </w:tr>
      <w:tr>
        <w:tc>
          <w:tcPr>
            <w:tcW w:type="dxa" w:w="338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Safety / possible-bias status</w:t>
            </w:r>
          </w:p>
        </w:tc>
        <w:tc>
          <w:tcPr>
            <w:tcW w:type="dxa" w:w="640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Bounded concern observed   ☐ No concern observed in these tests</w:t>
              <w:br/>
              <w:t>☐ Not enough evidence   Evidence reference(s): __________</w:t>
            </w:r>
          </w:p>
        </w:tc>
      </w:tr>
      <w:tr>
        <w:tc>
          <w:tcPr>
            <w:tcW w:type="dxa" w:w="33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Why human judgement is still needed</w:t>
            </w:r>
          </w:p>
        </w:tc>
        <w:tc>
          <w:tcPr>
            <w:tcW w:type="dxa" w:w="64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2F0D9" w:val="clea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20"/>
            </w:pPr>
            <w:r/>
            <w:r>
              <w:rPr>
                <w:rFonts w:ascii="Arial" w:hAnsi="Arial"/>
                <w:b/>
                <w:color w:val="0E4F6C"/>
                <w:sz w:val="14"/>
              </w:rPr>
              <w:t>HONEST OUTCOME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color w:val="000000"/>
                <w:sz w:val="14"/>
              </w:rPr>
              <w:t>A failed, partial or blocked verification is still evidence. Keep the reserved input, record what happened and communicate the limitation.</w:t>
            </w:r>
          </w:p>
        </w:tc>
      </w:tr>
    </w:tbl>
    <w:p>
      <w:r>
        <w:br w:type="page"/>
      </w:r>
    </w:p>
    <w:p>
      <w:pPr>
        <w:pStyle w:val="Heading1"/>
        <w:spacing w:after="20"/>
      </w:pPr>
      <w:r>
        <w:t>PART 5 Refinement, Verification and Completion Record</w:t>
      </w:r>
    </w:p>
    <w:p>
      <w:pPr>
        <w:spacing w:after="40"/>
      </w:pPr>
      <w:r>
        <w:rPr>
          <w:rFonts w:ascii="Arial" w:hAnsi="Arial"/>
          <w:b/>
          <w:color w:val="0E4F6C"/>
          <w:sz w:val="13"/>
        </w:rPr>
        <w:t>REFINING AND COMMUNICATING  |  PART 5 TASK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0"/>
        <w:gridCol w:w="2030"/>
        <w:gridCol w:w="2030"/>
        <w:gridCol w:w="2030"/>
        <w:gridCol w:w="2030"/>
      </w:tblGrid>
      <w:tr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1  VALIDATE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2  REVIEW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3  REFINE / KEEP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4  VERIFY</w:t>
            </w:r>
          </w:p>
        </w:tc>
        <w:tc>
          <w:tcPr>
            <w:tcW w:type="dxa" w:w="2030"/>
            <w:shd w:fill="1F4E79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3"/>
              </w:rPr>
              <w:t>5  COMMUNICATE / CLOSE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11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CREATOR STATEMENT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6624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Creator Statement field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c>
          <w:tcPr>
            <w:tcW w:type="dxa" w:w="316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What the chatbot does and for whom</w:t>
            </w:r>
          </w:p>
        </w:tc>
        <w:tc>
          <w:tcPr>
            <w:tcW w:type="dxa" w:w="662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Our chatbot helps ________________________________</w:t>
              <w:br/>
              <w:t>It is designed for _______________________________</w:t>
            </w:r>
          </w:p>
        </w:tc>
      </w:tr>
      <w:tr>
        <w:tc>
          <w:tcPr>
            <w:tcW w:type="dxa" w:w="316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What changed or was kept</w:t>
            </w:r>
          </w:p>
        </w:tc>
        <w:tc>
          <w:tcPr>
            <w:tcW w:type="dxa" w:w="662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We ☐ improved ☐ kept ___________________________</w:t>
            </w:r>
          </w:p>
        </w:tc>
      </w:tr>
      <w:tr>
        <w:tc>
          <w:tcPr>
            <w:tcW w:type="dxa" w:w="316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Why - cite Part 4 evidence</w:t>
            </w:r>
          </w:p>
        </w:tc>
        <w:tc>
          <w:tcPr>
            <w:tcW w:type="dxa" w:w="662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We acted because Part 4 test mission __________________ showed that _______________</w:t>
            </w:r>
          </w:p>
        </w:tc>
      </w:tr>
      <w:tr>
        <w:tc>
          <w:tcPr>
            <w:tcW w:type="dxa" w:w="316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What matched verification showed</w:t>
            </w:r>
          </w:p>
        </w:tc>
        <w:tc>
          <w:tcPr>
            <w:tcW w:type="dxa" w:w="662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Using the reserved input, the final chatbot __________</w:t>
              <w:br/>
              <w:t>Outcome: _____________________________________</w:t>
            </w:r>
          </w:p>
        </w:tc>
      </w:tr>
      <w:tr>
        <w:tc>
          <w:tcPr>
            <w:tcW w:type="dxa" w:w="316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What remains limited or untested</w:t>
            </w:r>
          </w:p>
        </w:tc>
        <w:tc>
          <w:tcPr>
            <w:tcW w:type="dxa" w:w="662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  <w:br/>
              <w:t>____________________________________________</w:t>
            </w:r>
          </w:p>
        </w:tc>
      </w:tr>
      <w:tr>
        <w:tc>
          <w:tcPr>
            <w:tcW w:type="dxa" w:w="316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Responsible-design statement</w:t>
            </w:r>
          </w:p>
        </w:tc>
        <w:tc>
          <w:tcPr>
            <w:tcW w:type="dxa" w:w="662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We cannot claim the chatbot is fully correct, safe or unbiased because _____________________________________</w:t>
            </w:r>
          </w:p>
        </w:tc>
      </w:tr>
      <w:tr>
        <w:tc>
          <w:tcPr>
            <w:tcW w:type="dxa" w:w="316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Why human judgement remains necessary</w:t>
            </w:r>
          </w:p>
        </w:tc>
        <w:tc>
          <w:tcPr>
            <w:tcW w:type="dxa" w:w="662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12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RETURN TO THE PART 1 PRINCIPLE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6192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Reflection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c>
          <w:tcPr>
            <w:tcW w:type="dxa" w:w="360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Our Part 1 principle</w:t>
            </w:r>
          </w:p>
        </w:tc>
        <w:tc>
          <w:tcPr>
            <w:tcW w:type="dxa" w:w="619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“A good chatbot should ___________________________”</w:t>
            </w:r>
          </w:p>
        </w:tc>
      </w:tr>
      <w:tr>
        <w:tc>
          <w:tcPr>
            <w:tcW w:type="dxa" w:w="360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Does the final prototype meet it under the conditions tested?</w:t>
            </w:r>
          </w:p>
        </w:tc>
        <w:tc>
          <w:tcPr>
            <w:tcW w:type="dxa" w:w="619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   ☐ Partly   ☐ No</w:t>
            </w:r>
          </w:p>
        </w:tc>
      </w:tr>
      <w:tr>
        <w:tc>
          <w:tcPr>
            <w:tcW w:type="dxa" w:w="360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Evidence-based reason</w:t>
            </w:r>
          </w:p>
        </w:tc>
        <w:tc>
          <w:tcPr>
            <w:tcW w:type="dxa" w:w="619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____ / Part 4 test mission __________________ / verification evidence shows that ___</w:t>
              <w:br/>
              <w:t>____________________________________________</w:t>
            </w:r>
          </w:p>
        </w:tc>
      </w:tr>
      <w:tr>
        <w:tc>
          <w:tcPr>
            <w:tcW w:type="dxa" w:w="360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One future test beyond this pathway</w:t>
            </w:r>
          </w:p>
        </w:tc>
        <w:tc>
          <w:tcPr>
            <w:tcW w:type="dxa" w:w="619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13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FULL PATHWAY COMPLETION CHECK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16"/>
        <w:gridCol w:w="2376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Evidence link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Complete</w:t>
            </w:r>
          </w:p>
        </w:tc>
      </w:tr>
      <w:tr>
        <w:tc>
          <w:tcPr>
            <w:tcW w:type="dxa" w:w="7416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1 evidence and principle can be located</w:t>
            </w:r>
          </w:p>
        </w:tc>
        <w:tc>
          <w:tcPr>
            <w:tcW w:type="dxa" w:w="2376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</w:t>
            </w:r>
          </w:p>
        </w:tc>
      </w:tr>
      <w:tr>
        <w:tc>
          <w:tcPr>
            <w:tcW w:type="dxa" w:w="7416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2 design requirement and test idea can be located</w:t>
            </w:r>
          </w:p>
        </w:tc>
        <w:tc>
          <w:tcPr>
            <w:tcW w:type="dxa" w:w="2376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</w:t>
            </w:r>
          </w:p>
        </w:tc>
      </w:tr>
      <w:tr>
        <w:tc>
          <w:tcPr>
            <w:tcW w:type="dxa" w:w="7416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3 prototype and Test Brief can be located</w:t>
            </w:r>
          </w:p>
        </w:tc>
        <w:tc>
          <w:tcPr>
            <w:tcW w:type="dxa" w:w="2376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</w:t>
            </w:r>
          </w:p>
        </w:tc>
      </w:tr>
      <w:tr>
        <w:tc>
          <w:tcPr>
            <w:tcW w:type="dxa" w:w="7416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4 independent evidence, decision and reserved input can be located</w:t>
            </w:r>
          </w:p>
        </w:tc>
        <w:tc>
          <w:tcPr>
            <w:tcW w:type="dxa" w:w="2376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</w:t>
            </w:r>
          </w:p>
        </w:tc>
      </w:tr>
      <w:tr>
        <w:tc>
          <w:tcPr>
            <w:tcW w:type="dxa" w:w="7416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5 action, verification and Creator Statement are complete</w:t>
            </w:r>
          </w:p>
        </w:tc>
        <w:tc>
          <w:tcPr>
            <w:tcW w:type="dxa" w:w="2376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</w:t>
            </w:r>
          </w:p>
        </w:tc>
      </w:tr>
      <w:tr>
        <w:tc>
          <w:tcPr>
            <w:tcW w:type="dxa" w:w="7416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Final prototype state is saved / complete paper state is retained</w:t>
            </w:r>
          </w:p>
        </w:tc>
        <w:tc>
          <w:tcPr>
            <w:tcW w:type="dxa" w:w="2376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   Final name/state: __________________</w:t>
            </w:r>
          </w:p>
        </w:tc>
      </w:tr>
      <w:tr>
        <w:tc>
          <w:tcPr>
            <w:tcW w:type="dxa" w:w="7416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Privacy check</w:t>
            </w:r>
          </w:p>
        </w:tc>
        <w:tc>
          <w:tcPr>
            <w:tcW w:type="dxa" w:w="2376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No personal or sensitive information added</w:t>
            </w:r>
          </w:p>
        </w:tc>
      </w:tr>
      <w:tr>
        <w:tc>
          <w:tcPr>
            <w:tcW w:type="dxa" w:w="7416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Claim check</w:t>
            </w:r>
          </w:p>
        </w:tc>
        <w:tc>
          <w:tcPr>
            <w:tcW w:type="dxa" w:w="2376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We did not claim full correctness, safety or absence of bias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2F0D9" w:val="clea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20"/>
            </w:pPr>
            <w:r/>
            <w:r>
              <w:rPr>
                <w:rFonts w:ascii="Arial" w:hAnsi="Arial"/>
                <w:b/>
                <w:color w:val="0E4F6C"/>
                <w:sz w:val="13"/>
              </w:rPr>
              <w:t>FULL PATHWAY COMPLETE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color w:val="000000"/>
                <w:sz w:val="13"/>
              </w:rPr>
              <w:t>Submit this record with the saved final prototype, Part 3 Test Brief and Part 4 record. The pathway is complete when the evidence chain can be located and understood without recreating decisions from memory.</w:t>
            </w:r>
          </w:p>
        </w:tc>
      </w:tr>
    </w:tbl>
    <w:sectPr>
      <w:headerReference w:type="default" r:id="rId9"/>
      <w:footerReference w:type="default" r:id="rId10"/>
      <w:headerReference w:type="first" r:id="rId11"/>
      <w:headerReference w:type="even" r:id="rId12"/>
      <w:pgSz w:w="11909" w:h="16834"/>
      <w:pgMar w:top="765" w:right="879" w:bottom="765" w:left="879" w:header="255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67085"/>
        <w:sz w:val="16"/>
      </w:rPr>
      <w:t>GenSTEAMers | Chatting with AI | PART 5</w:t>
    </w:r>
  </w:p>
  <w:p>
    <w:pPr>
      <w:jc w:val="right"/>
    </w:pPr>
    <w: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325880" cy="391965"/>
          <wp:docPr id="1" name="Picture 1" descr="GenSTEAMers logo" title="GenSTEAMers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nsteamer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39196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 w:eastAsia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6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E4F6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E4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SSmall">
    <w:name w:val="WS Small"/>
    <w:pPr>
      <w:spacing w:after="0" w:line="240" w:lineRule="auto"/>
    </w:pPr>
    <w:rPr>
      <w:rFonts w:ascii="Aptos" w:hAnsi="Aptos"/>
      <w:color w:val="1F2937"/>
      <w:sz w:val="16"/>
    </w:rPr>
  </w:style>
  <w:style w:type="paragraph" w:customStyle="1" w:styleId="WSLabel">
    <w:name w:val="WS Label"/>
    <w:pPr>
      <w:spacing w:after="20"/>
    </w:pPr>
    <w:rPr>
      <w:rFonts w:ascii="Aptos" w:hAnsi="Aptos"/>
      <w:b/>
      <w:color w:val="0E4F6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5 Refinement, Verification and Completion Record</dc:title>
  <dc:subject>Canonical student record for Full Pathway Part 5</dc:subject>
  <dc:creator/>
  <cp:keywords>GenSTEAMers, Chatting with AI, Full Pathway, Part 5, refinement, matched verification, completion</cp:keywords>
  <dc:description/>
  <cp:lastModifiedBy/>
  <cp:revision>1</cp:revision>
  <dcterms:created xsi:type="dcterms:W3CDTF">2013-12-23T23:15:00Z</dcterms:created>
  <dcterms:modified xsi:type="dcterms:W3CDTF">2026-07-22T18:23:02Z</dcterms:modified>
  <cp:category>GenSTEAMers educational material</cp:category>
</cp:coreProperties>
</file>