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60" w:before="40"/>
      </w:pPr>
      <w:r>
        <w:t>GenSTEAMers | Chatting with AI | Modular Pathway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CORE 3 Test - Decide - Confirm Card</w:t>
              <w:br/>
              <w:t>Test another chatbot, make a justified revision decision, and verify it</w:t>
              <w:br/>
              <w:t>Student-facing compact record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EAF3E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Your mission</w:t>
              <w:br/>
              <w:t>Run two short peer tests. Return evidence to the creators. Then use the evidence to choose Improve or Keep as designed and verify that decision.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trHeight w:val="360" w:hRule="atLeast"/>
        </w:trPr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Creator group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Testing group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Chatbot name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Date</w:t>
            </w:r>
          </w:p>
        </w:tc>
      </w:tr>
      <w:tr>
        <w:trPr>
          <w:trHeight w:val="475" w:hRule="atLeast"/>
        </w:trPr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</w:tbl>
    <w:p>
      <w:pPr>
        <w:pStyle w:val="Heading3"/>
        <w:spacing w:after="60" w:before="40"/>
      </w:pPr>
      <w:r>
        <w:t>Part A - Test another chatbot</w:t>
      </w:r>
    </w:p>
    <w:p>
      <w:pPr>
        <w:spacing w:after="60" w:before="40"/>
      </w:pPr>
      <w:r>
        <w:t>Read the Handover Card. Do not ask the creators to explain the prototype. Record what happened before making a judgement. Use safe, fictional inputs only. For Mission 1 use Confirmed / Partly / Not confirmed; for Mission 2 use Yes / Partly / 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trHeight w:val="389" w:hRule="atLeast"/>
        </w:trPr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Test mission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Input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happened?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Judgement + evidence</w:t>
            </w:r>
          </w:p>
        </w:tc>
      </w:tr>
      <w:tr>
        <w:trPr>
          <w:trHeight w:val="734" w:hRule="atLeast"/>
        </w:trPr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1. CORE 1 principle test</w:t>
              <w:br/>
              <w:t>Use the exact input from the Handover Card</w:t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Confirmed / Partly / Not confirmed, because...</w:t>
            </w:r>
          </w:p>
        </w:tc>
      </w:tr>
      <w:tr>
        <w:trPr>
          <w:trHeight w:val="734" w:hRule="atLeast"/>
        </w:trPr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2. Fresh User Challenge</w:t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Yes / Partly / No, because...</w:t>
            </w:r>
          </w:p>
        </w:tc>
      </w:tr>
      <w:tr>
        <w:trPr>
          <w:trHeight w:val="490" w:hRule="atLeast"/>
        </w:trPr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Optional expected-use test</w:t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Yes / Partly / No, because...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val="389" w:hRule="atLeast"/>
        </w:trPr>
        <w:tc>
          <w:tcPr>
            <w:tcW w:type="dxa" w:w="54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Peer feedback</w:t>
            </w:r>
          </w:p>
        </w:tc>
        <w:tc>
          <w:tcPr>
            <w:tcW w:type="dxa" w:w="54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Evidence</w:t>
            </w:r>
          </w:p>
        </w:tc>
      </w:tr>
      <w:tr>
        <w:trPr>
          <w:trHeight w:val="648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verified strength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we entered..., the chatbot... This is a strength because...</w:t>
            </w:r>
          </w:p>
        </w:tc>
      </w:tr>
      <w:tr>
        <w:trPr>
          <w:trHeight w:val="648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key finding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we entered..., the chatbot... This shows a problem / confirms that the feature works because...</w:t>
            </w:r>
          </w:p>
        </w:tc>
      </w:tr>
      <w:tr>
        <w:trPr>
          <w:trHeight w:val="446" w:hRule="atLeast"/>
        </w:trPr>
        <w:tc>
          <w:tcPr>
            <w:tcW w:type="dxa" w:w="10800"/>
            <w:gridSpan w:val="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Evidence sentence: We entered ________. The chatbot ________. This shows ________ because ________.</w:t>
            </w:r>
          </w:p>
        </w:tc>
      </w:tr>
    </w:tbl>
    <w:p>
      <w:pPr>
        <w:spacing w:after="60" w:before="40"/>
      </w:pPr>
      <w:r/>
      <w:r>
        <w:br w:type="page"/>
      </w:r>
    </w:p>
    <w:p>
      <w:pPr>
        <w:pStyle w:val="Heading3"/>
        <w:spacing w:after="60" w:before="40"/>
      </w:pPr>
      <w:r>
        <w:t>Part B - Decide what to do with your own chatbot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val="389" w:hRule="atLeast"/>
        </w:trPr>
        <w:tc>
          <w:tcPr>
            <w:tcW w:type="dxa" w:w="54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Question</w:t>
            </w:r>
          </w:p>
        </w:tc>
        <w:tc>
          <w:tcPr>
            <w:tcW w:type="dxa" w:w="54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Creator-group response</w:t>
            </w:r>
          </w:p>
        </w:tc>
      </w:tr>
      <w:tr>
        <w:trPr>
          <w:trHeight w:val="547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did our CORE 2 mini-test show?</w:t>
              <w:br/>
              <w:t>One sentence - check your mini-test record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did the peer test show?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446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peer result...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☐ confirmed our baseline   ☐ differed   ☐ revealed something new</w:t>
            </w:r>
          </w:p>
        </w:tc>
      </w:tr>
      <w:tr>
        <w:trPr>
          <w:trHeight w:val="619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Our revision decision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☐ IMPROVE one feature</w:t>
              <w:br/>
              <w:t>☐ KEEP AS DESIGNED - the evidence shows the feature already works; confirm it with one more test, do not change it.</w:t>
            </w:r>
          </w:p>
        </w:tc>
      </w:tr>
      <w:tr>
        <w:trPr>
          <w:trHeight w:val="605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Evidence-based reason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</w:tbl>
    <w:p>
      <w:r>
        <w:rPr>
          <w:b/>
        </w:rPr>
        <w:t>Fill in ONE section below - either IMPROVE or KEEP, not both.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rHeight w:val="403" w:hRule="atLeast"/>
        </w:trPr>
        <w:tc>
          <w:tcPr>
            <w:tcW w:type="dxa" w:w="3600"/>
            <w:shd w:fill="EAF3E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IMPROVE: Before</w:t>
            </w:r>
          </w:p>
        </w:tc>
        <w:tc>
          <w:tcPr>
            <w:tcW w:type="dxa" w:w="3600"/>
            <w:shd w:fill="EAF3E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IMPROVE: After</w:t>
            </w:r>
          </w:p>
        </w:tc>
        <w:tc>
          <w:tcPr>
            <w:tcW w:type="dxa" w:w="3600"/>
            <w:shd w:fill="EAF3E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How this responds to the evidence</w:t>
            </w:r>
          </w:p>
        </w:tc>
      </w:tr>
      <w:tr>
        <w:trPr>
          <w:trHeight w:val="749" w:hRule="atLeast"/>
        </w:trPr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403" w:hRule="atLeast"/>
        </w:trPr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KEEP: feature kept</w:t>
            </w:r>
          </w:p>
        </w:tc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Evidence that it already works</w:t>
            </w:r>
          </w:p>
        </w:tc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we will confirm</w:t>
            </w:r>
          </w:p>
        </w:tc>
      </w:tr>
      <w:tr>
        <w:trPr>
          <w:trHeight w:val="749" w:hRule="atLeast"/>
        </w:trPr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</w:tbl>
    <w:p>
      <w:pPr>
        <w:pStyle w:val="Heading3"/>
        <w:spacing w:after="60" w:before="40"/>
      </w:pPr>
      <w:r>
        <w:t>Part C - Verify and reflect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trHeight w:val="403" w:hRule="atLeast"/>
        </w:trPr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Verification type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Input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happened?</w:t>
            </w:r>
          </w:p>
        </w:tc>
        <w:tc>
          <w:tcPr>
            <w:tcW w:type="dxa" w:w="27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Final judgement</w:t>
            </w:r>
          </w:p>
        </w:tc>
      </w:tr>
      <w:tr>
        <w:trPr>
          <w:trHeight w:val="691" w:hRule="atLeast"/>
        </w:trPr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After IMPROVE: same-input re-test</w:t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☐ Fixed ☐ Partly fixed ☐ Not fixed</w:t>
            </w:r>
          </w:p>
        </w:tc>
      </w:tr>
      <w:tr>
        <w:trPr>
          <w:trHeight w:val="749" w:hRule="atLeast"/>
        </w:trPr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After KEEP: confirmation test</w:t>
              <w:br/>
              <w:t>Use one unused Handover question or a second safe wording</w:t>
            </w: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</w:p>
        </w:tc>
        <w:tc>
          <w:tcPr>
            <w:tcW w:type="dxa" w:w="27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☐ Confirmed ☐ Not confirmed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val="403" w:hRule="atLeast"/>
        </w:trPr>
        <w:tc>
          <w:tcPr>
            <w:tcW w:type="dxa" w:w="54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Final reflection</w:t>
            </w:r>
          </w:p>
        </w:tc>
        <w:tc>
          <w:tcPr>
            <w:tcW w:type="dxa" w:w="5400"/>
            <w:shd w:fill="D9EAF7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Our concise answer</w:t>
            </w:r>
          </w:p>
        </w:tc>
      </w:tr>
      <w:tr>
        <w:trPr>
          <w:trHeight w:val="576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Final CORE 1 principle validation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☐ Confirmed ☐ Partly confirmed ☐ Not confirmed, because...</w:t>
            </w:r>
          </w:p>
        </w:tc>
      </w:tr>
      <w:tr>
        <w:trPr>
          <w:trHeight w:val="576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our chatbot does well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76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remaining limitation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749" w:hRule="atLeast"/>
        </w:trPr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reason a human is still needed when using this chatbot</w:t>
            </w:r>
          </w:p>
        </w:tc>
        <w:tc>
          <w:tcPr>
            <w:tcW w:type="dxa" w:w="5400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rPr>
          <w:trHeight w:val="432" w:hRule="atLeast"/>
        </w:trPr>
        <w:tc>
          <w:tcPr>
            <w:tcW w:type="dxa" w:w="10800"/>
            <w:shd w:fill="EAF3E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Submission check: ☐ final prototype saved  ☐ card complete  ☐ verification recorded  ☐ no personal data in evidence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04_CORE3_Test_Decide_Confirm_Card</dc:title>
  <dc:subject>GenSTEAMers - Chatting with AI</dc:subject>
  <dc:creator>GenSTEAMers</dc:creator>
  <cp:keywords>GenSTEAMers, CORE 3, chatbot, peer testing, revision</cp:keywords>
  <dc:description/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