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0" w:before="0" w:line="240" w:lineRule="auto"/>
      </w:pPr>
      <w:r>
        <w:rPr>
          <w:b w:val="0"/>
          <w:i w:val="0"/>
        </w:rPr>
        <w:t>GenSTEAMers | Chatting with AI | Modular Pathway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2E75B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before="0" w:after="20"/>
              <w:jc w:val="center"/>
            </w:pPr>
            <w:r>
              <w:t>CORE 3 Scratch Test - Decide - Confirm Card</w:t>
              <w:br/>
              <w:t>Quick student sequence</w:t>
              <w:br/>
              <w:t>Option A - fully supported</w:t>
            </w:r>
          </w:p>
          <w:p>
            <w:pPr>
              <w:spacing w:before="0" w:after="20"/>
              <w:jc w:val="center"/>
            </w:pPr>
            <w:r>
              <w:rPr>
                <w:color w:val="FFFFFF"/>
                <w:sz w:val="18"/>
              </w:rPr>
            </w:r>
          </w:p>
          <w:p>
            <w:pPr>
              <w:spacing w:before="0" w:after="20"/>
              <w:jc w:val="center"/>
            </w:pPr>
            <w:r>
              <w:rPr>
                <w:i/>
                <w:color w:val="FFFFFF"/>
                <w:sz w:val="18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2F0D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0"/>
            </w:pPr>
            <w:r>
              <w:rPr>
                <w:sz w:val="18"/>
              </w:rPr>
              <w:t>Scratch rule</w:t>
              <w:br/>
              <w:t>Evidence first. Choose Improve or Keep. Do not force a change.</w:t>
            </w:r>
            <w:r>
              <w:rPr>
                <w:b/>
                <w:sz w:val="18"/>
              </w:rPr>
            </w:r>
          </w:p>
          <w:p>
            <w:pPr>
              <w:spacing w:after="20" w:before="0"/>
            </w:pPr>
            <w:r>
              <w:rPr>
                <w:sz w:val="18"/>
              </w:rPr>
            </w:r>
          </w:p>
        </w:tc>
      </w:tr>
    </w:tbl>
    <w:p>
      <w:pPr>
        <w:pStyle w:val="Heading3"/>
        <w:spacing w:after="20" w:before="0" w:line="240" w:lineRule="auto"/>
      </w:pPr>
      <w:r>
        <w:rPr>
          <w:b w:val="0"/>
          <w:i w:val="0"/>
        </w:rPr>
        <w:t>A. Before the exchange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1. Open your CORE 2 project and click the green flag.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2. Place the Handover Card beside the device.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3. Keep your CORE 2 mini-test record with your group.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4. Leave the project open and exchange seats with the paired group.</w:t>
      </w:r>
    </w:p>
    <w:p>
      <w:pPr>
        <w:pStyle w:val="Heading3"/>
        <w:spacing w:after="20" w:before="0" w:line="240" w:lineRule="auto"/>
      </w:pPr>
      <w:r>
        <w:rPr>
          <w:b w:val="0"/>
          <w:i w:val="0"/>
        </w:rPr>
        <w:t>B. As peer testers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1. Read the Handover Card. Do not ask the creators for extra explanation.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2. Run the exact CORE 1 principle test.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3. Create one safe Fresh User Challenge.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4. Add one expected-use test only if time allows.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5. For every test, record the input, what happened, and your evidence-based judgement.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6. Return CORE 3 Test-Decide-Confirm Card to the creators.</w:t>
      </w:r>
    </w:p>
    <w:p>
      <w:pPr>
        <w:pStyle w:val="Heading3"/>
        <w:spacing w:after="20" w:before="0" w:line="240" w:lineRule="auto"/>
      </w:pPr>
      <w:r>
        <w:rPr>
          <w:b w:val="0"/>
          <w:i w:val="0"/>
        </w:rPr>
        <w:t>C. Back at your own project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1. Compare the peer result with your CORE 2 mini-test.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2. Choose: Improve one feature or Keep as designed.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3. If Improve, find the exact block or response connected to the evidence. If Keep, write the evidence-based reason.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4. Make one focused change only when needed. Do not add categories, sprites or decoration.</w:t>
      </w:r>
    </w:p>
    <w:p>
      <w:pPr>
        <w:pStyle w:val="ListParagraph"/>
        <w:spacing w:after="20" w:before="0" w:line="240" w:lineRule="auto"/>
      </w:pPr>
      <w:r>
        <w:t>5. Verify: same-input re-test after Improve, or a confirmation test after Keep using one unused Handover question or a second safe wording.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6. Record Fixed / Partly fixed / Not fixed, or Confirmed / Not confirmed.</w:t>
      </w:r>
    </w:p>
    <w:p>
      <w:pPr>
        <w:pStyle w:val="ListParagraph"/>
        <w:spacing w:after="20" w:before="0" w:line="240" w:lineRule="auto"/>
      </w:pPr>
      <w:r>
        <w:t>7. Complete Part C of the CORE 3 Test-Decide-Confirm Card first, then save the final .sb3 file or project link when the teacher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EF5F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0"/>
            </w:pPr>
            <w:r>
              <w:rPr>
                <w:sz w:val="18"/>
              </w:rPr>
              <w:t>Evidence sentence</w:t>
              <w:br/>
              <w:t>“We entered ________. The chatbot ________. Our decision is Improve / Keep because ________. Our verification test showed ________.”</w:t>
            </w:r>
            <w:r>
              <w:rPr>
                <w:b/>
                <w:sz w:val="18"/>
              </w:rPr>
            </w:r>
          </w:p>
          <w:p>
            <w:pPr>
              <w:spacing w:after="20" w:before="0"/>
            </w:pPr>
            <w:r>
              <w:rPr>
                <w:sz w:val="18"/>
              </w:rPr>
            </w:r>
          </w:p>
        </w:tc>
      </w:tr>
    </w:tbl>
    <w:p>
      <w:pPr>
        <w:pStyle w:val="Heading3"/>
        <w:spacing w:after="20" w:before="0" w:line="240" w:lineRule="auto"/>
      </w:pPr>
      <w:r>
        <w:rPr>
          <w:b w:val="0"/>
          <w:i w:val="0"/>
        </w:rPr>
        <w:t>Final check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· ☐ two mandatory peer tests completed;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· ☐ one strength and one key finding use evidence;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· ☐ Improve or Keep decision justified;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· ☐ matched verification test completed;</w:t>
      </w:r>
    </w:p>
    <w:p>
      <w:pPr>
        <w:pStyle w:val="ListParagraph"/>
        <w:spacing w:after="20" w:before="0" w:line="240" w:lineRule="auto"/>
      </w:pPr>
      <w:r>
        <w:t>· ☐ final project saved;</w:t>
      </w:r>
    </w:p>
    <w:p>
      <w:pPr>
        <w:pStyle w:val="ListParagraph"/>
        <w:spacing w:after="20" w:before="0" w:line="240" w:lineRule="auto"/>
      </w:pPr>
      <w:r>
        <w:rPr>
          <w:b w:val="0"/>
          <w:i w:val="0"/>
          <w:sz w:val="18"/>
        </w:rPr>
        <w:t>· ☐ no personal data in screenshots.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>GenSTEAMers</dc:creator>
  <cp:keywords>GenSTEAMers, CORE 3, chatbot, peer testing, revision</cp:keywords>
  <dc:description/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