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ind w:left="0" w:firstLine="0"/>
        <w:rPr>
          <w:color w:val="000000"/>
          <w:sz w:val="22"/>
          <w:szCs w:val="22"/>
        </w:rPr>
      </w:pPr>
      <w:r w:rsidDel="00000000" w:rsidR="00000000" w:rsidRPr="00000000">
        <w:rPr>
          <w:rtl w:val="0"/>
        </w:rPr>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0"/>
        <w:tblGridChange w:id="0">
          <w:tblGrid>
            <w:gridCol w:w="9030"/>
          </w:tblGrid>
        </w:tblGridChange>
      </w:tblGrid>
      <w:tr>
        <w:trPr>
          <w:cantSplit w:val="0"/>
          <w:trHeight w:val="1935" w:hRule="atLeast"/>
          <w:tblHeader w:val="0"/>
        </w:trPr>
        <w:tc>
          <w:tcPr>
            <w:tcBorders>
              <w:top w:color="000000" w:space="0" w:sz="0" w:val="nil"/>
              <w:left w:color="000000" w:space="0" w:sz="0" w:val="nil"/>
              <w:bottom w:color="000000" w:space="0" w:sz="0" w:val="nil"/>
              <w:right w:color="000000" w:space="0" w:sz="0" w:val="nil"/>
            </w:tcBorders>
            <w:shd w:fill="b5c7e3" w:val="clear"/>
            <w:tcMar>
              <w:top w:w="320.0" w:type="dxa"/>
              <w:left w:w="320.0" w:type="dxa"/>
              <w:bottom w:w="320.0" w:type="dxa"/>
              <w:right w:w="240.0" w:type="dxa"/>
            </w:tcMar>
          </w:tcPr>
          <w:p w:rsidR="00000000" w:rsidDel="00000000" w:rsidP="00000000" w:rsidRDefault="00000000" w:rsidRPr="00000000" w14:paraId="00000002">
            <w:pPr>
              <w:spacing w:after="100" w:line="276" w:lineRule="auto"/>
              <w:ind w:left="0" w:firstLine="0"/>
              <w:rPr>
                <w:b w:val="1"/>
                <w:bCs w:val="1"/>
                <w:color w:val="ffffff"/>
                <w:sz w:val="52"/>
                <w:szCs w:val="52"/>
              </w:rPr>
            </w:pPr>
            <w:r w:rsidDel="00000000" w:rsidR="00000000" w:rsidRPr="00000000">
              <w:rPr>
                <w:b w:val="1"/>
                <w:bCs w:val="1"/>
                <w:color w:val="ffffff"/>
                <w:sz w:val="52"/>
                <w:szCs w:val="52"/>
                <w:rtl w:val="0"/>
              </w:rPr>
              <w:t xml:space="preserve">Mapping the time: Journeys in Data</w:t>
            </w:r>
          </w:p>
          <w:p w:rsidR="00000000" w:rsidDel="00000000" w:rsidP="00000000" w:rsidRDefault="00000000" w:rsidRPr="00000000" w14:paraId="00000003">
            <w:pPr>
              <w:spacing w:after="80" w:line="276" w:lineRule="auto"/>
              <w:ind w:left="0" w:firstLine="0"/>
              <w:rPr>
                <w:color w:val="ffffff"/>
                <w:sz w:val="26"/>
                <w:szCs w:val="26"/>
              </w:rPr>
            </w:pPr>
            <w:r w:rsidDel="00000000" w:rsidR="00000000" w:rsidRPr="00000000">
              <w:rPr>
                <w:color w:val="ffffff"/>
                <w:sz w:val="26"/>
                <w:szCs w:val="26"/>
                <w:rtl w:val="0"/>
              </w:rPr>
              <w:t xml:space="preserve">Project Overview</w:t>
            </w:r>
          </w:p>
          <w:p w:rsidR="00000000" w:rsidDel="00000000" w:rsidP="00000000" w:rsidRDefault="00000000" w:rsidRPr="00000000" w14:paraId="00000004">
            <w:pPr>
              <w:spacing w:after="0" w:line="240" w:lineRule="auto"/>
              <w:ind w:left="0"/>
              <w:rPr>
                <w:i w:val="1"/>
                <w:iCs w:val="1"/>
                <w:color w:val="ffffff"/>
              </w:rPr>
            </w:pPr>
            <w:r w:rsidDel="00000000" w:rsidR="00000000" w:rsidRPr="00000000">
              <w:rPr>
                <w:color w:val="ffffff"/>
                <w:rtl w:val="0"/>
              </w:rPr>
              <w:t xml:space="preserve">A </w:t>
            </w:r>
            <w:r w:rsidDel="00000000" w:rsidR="00000000" w:rsidRPr="00000000">
              <w:rPr>
                <w:color w:val="ffffff"/>
                <w:rtl w:val="0"/>
              </w:rPr>
              <w:t xml:space="preserve">data-literacy project connected to students’ everyday experiences </w:t>
            </w:r>
            <w:r w:rsidDel="00000000" w:rsidR="00000000" w:rsidRPr="00000000">
              <w:rPr>
                <w:rtl w:val="0"/>
              </w:rPr>
            </w:r>
          </w:p>
        </w:tc>
      </w:tr>
    </w:tbl>
    <w:p w:rsidR="00000000" w:rsidDel="00000000" w:rsidP="00000000" w:rsidRDefault="00000000" w:rsidRPr="00000000" w14:paraId="00000005">
      <w:pPr>
        <w:spacing w:after="180" w:line="276" w:lineRule="auto"/>
        <w:ind w:left="0" w:firstLine="0"/>
        <w:rPr>
          <w:color w:val="000000"/>
          <w:sz w:val="22"/>
          <w:szCs w:val="22"/>
        </w:rPr>
      </w:pPr>
      <w:r w:rsidDel="00000000" w:rsidR="00000000" w:rsidRPr="00000000">
        <w:rPr>
          <w:color w:val="000000"/>
          <w:sz w:val="22"/>
          <w:szCs w:val="22"/>
          <w:rtl w:val="0"/>
        </w:rPr>
        <w:t xml:space="preserve"> </w:t>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1230" w:hRule="atLeast"/>
          <w:tblHeader w:val="0"/>
        </w:trPr>
        <w:tc>
          <w:tcPr>
            <w:tcBorders>
              <w:top w:color="000000" w:space="0" w:sz="0" w:val="nil"/>
              <w:left w:color="4a3da8" w:space="0" w:sz="18" w:val="single"/>
              <w:bottom w:color="000000" w:space="0" w:sz="0" w:val="nil"/>
              <w:right w:color="000000" w:space="0" w:sz="0" w:val="nil"/>
            </w:tcBorders>
            <w:shd w:fill="eeedfe" w:val="clear"/>
            <w:tcMar>
              <w:top w:w="140.0" w:type="dxa"/>
              <w:left w:w="220.0" w:type="dxa"/>
              <w:bottom w:w="140.0" w:type="dxa"/>
              <w:right w:w="160.0" w:type="dxa"/>
            </w:tcMar>
          </w:tcPr>
          <w:p w:rsidR="00000000" w:rsidDel="00000000" w:rsidP="00000000" w:rsidRDefault="00000000" w:rsidRPr="00000000" w14:paraId="00000006">
            <w:pPr>
              <w:spacing w:after="60" w:line="276" w:lineRule="auto"/>
              <w:ind w:left="0" w:firstLine="0"/>
              <w:rPr>
                <w:b w:val="1"/>
                <w:bCs w:val="1"/>
                <w:color w:val="4a3da8"/>
                <w:sz w:val="19"/>
                <w:szCs w:val="19"/>
              </w:rPr>
            </w:pPr>
            <w:r w:rsidDel="00000000" w:rsidR="00000000" w:rsidRPr="00000000">
              <w:rPr>
                <w:b w:val="1"/>
                <w:bCs w:val="1"/>
                <w:color w:val="4a3da8"/>
                <w:sz w:val="19"/>
                <w:szCs w:val="19"/>
                <w:rtl w:val="0"/>
              </w:rPr>
              <w:t xml:space="preserve">How to use this template</w:t>
            </w:r>
          </w:p>
          <w:p w:rsidR="00000000" w:rsidDel="00000000" w:rsidP="00000000" w:rsidRDefault="00000000" w:rsidRPr="00000000" w14:paraId="00000007">
            <w:pPr>
              <w:spacing w:after="0" w:line="276" w:lineRule="auto"/>
              <w:ind w:left="0" w:firstLine="0"/>
              <w:rPr>
                <w:color w:val="666666"/>
              </w:rPr>
            </w:pPr>
            <w:r w:rsidDel="00000000" w:rsidR="00000000" w:rsidRPr="00000000">
              <w:rPr>
                <w:color w:val="666666"/>
                <w:rtl w:val="0"/>
              </w:rPr>
              <w:t xml:space="preserve">Replace every placeholder in [square brackets] with your own project content. Instructional notes in grey italics are for guidance only, delete them before sharing with the GenSTEAMERS partnership. The colour scheme can be rebranded to meet the GenSTEAMERS branding. </w:t>
            </w:r>
          </w:p>
        </w:tc>
      </w:tr>
    </w:tbl>
    <w:p w:rsidR="00000000" w:rsidDel="00000000" w:rsidP="00000000" w:rsidRDefault="00000000" w:rsidRPr="00000000" w14:paraId="00000008">
      <w:pPr>
        <w:spacing w:after="100" w:line="276" w:lineRule="auto"/>
        <w:ind w:left="0" w:firstLine="0"/>
        <w:rPr>
          <w:color w:val="000000"/>
          <w:sz w:val="22"/>
          <w:szCs w:val="22"/>
        </w:rPr>
      </w:pPr>
      <w:r w:rsidDel="00000000" w:rsidR="00000000" w:rsidRPr="00000000">
        <w:rPr>
          <w:color w:val="000000"/>
          <w:sz w:val="22"/>
          <w:szCs w:val="22"/>
          <w:rtl w:val="0"/>
        </w:rPr>
        <w:t xml:space="preserve"> </w:t>
      </w:r>
    </w:p>
    <w:p w:rsidR="00000000" w:rsidDel="00000000" w:rsidP="00000000" w:rsidRDefault="00000000" w:rsidRPr="00000000" w14:paraId="00000009">
      <w:pPr>
        <w:spacing w:after="100" w:line="276" w:lineRule="auto"/>
        <w:ind w:left="0" w:firstLine="0"/>
        <w:rPr>
          <w:color w:val="000000"/>
          <w:sz w:val="22"/>
          <w:szCs w:val="22"/>
        </w:rPr>
      </w:pPr>
      <w:r w:rsidDel="00000000" w:rsidR="00000000" w:rsidRPr="00000000">
        <w:rPr>
          <w:rtl w:val="0"/>
        </w:rPr>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105"/>
        <w:tblGridChange w:id="0">
          <w:tblGrid>
            <w:gridCol w:w="2910"/>
            <w:gridCol w:w="6105"/>
          </w:tblGrid>
        </w:tblGridChange>
      </w:tblGrid>
      <w:tr>
        <w:trPr>
          <w:cantSplit w:val="0"/>
          <w:trHeight w:val="405" w:hRule="atLeast"/>
          <w:tblHeader w:val="0"/>
        </w:trPr>
        <w:tc>
          <w:tcPr>
            <w:gridSpan w:val="2"/>
            <w:tcBorders>
              <w:top w:color="1d6f5e" w:space="0" w:sz="6" w:val="single"/>
              <w:left w:color="1d6f5e" w:space="0" w:sz="6" w:val="single"/>
              <w:bottom w:color="1d6f5e" w:space="0" w:sz="6" w:val="single"/>
              <w:right w:color="1d6f5e" w:space="0" w:sz="6" w:val="single"/>
            </w:tcBorders>
            <w:shd w:fill="9eb5da" w:val="clear"/>
            <w:tcMar>
              <w:top w:w="80.0" w:type="dxa"/>
              <w:left w:w="140.0" w:type="dxa"/>
              <w:bottom w:w="80.0" w:type="dxa"/>
              <w:right w:w="100.0" w:type="dxa"/>
            </w:tcMar>
          </w:tcPr>
          <w:p w:rsidR="00000000" w:rsidDel="00000000" w:rsidP="00000000" w:rsidRDefault="00000000" w:rsidRPr="00000000" w14:paraId="0000000A">
            <w:pPr>
              <w:spacing w:after="0" w:line="276" w:lineRule="auto"/>
              <w:ind w:left="0" w:firstLine="0"/>
              <w:rPr>
                <w:b w:val="1"/>
                <w:bCs w:val="1"/>
                <w:color w:val="ffffff"/>
              </w:rPr>
            </w:pPr>
            <w:r w:rsidDel="00000000" w:rsidR="00000000" w:rsidRPr="00000000">
              <w:rPr>
                <w:b w:val="1"/>
                <w:bCs w:val="1"/>
                <w:color w:val="ffffff"/>
                <w:rtl w:val="0"/>
              </w:rPr>
              <w:t xml:space="preserve">Project at a glance</w:t>
            </w:r>
          </w:p>
        </w:tc>
      </w:tr>
      <w:tr>
        <w:trPr>
          <w:cantSplit w:val="0"/>
          <w:trHeight w:val="495" w:hRule="atLeast"/>
          <w:tblHeader w:val="0"/>
        </w:trPr>
        <w:tc>
          <w:tcPr>
            <w:tcBorders>
              <w:top w:color="000000" w:space="0" w:sz="0" w:val="nil"/>
              <w:left w:color="dddddd" w:space="0" w:sz="6" w:val="single"/>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0C">
            <w:pPr>
              <w:spacing w:after="40" w:line="276" w:lineRule="auto"/>
              <w:ind w:left="0" w:firstLine="0"/>
              <w:rPr>
                <w:b w:val="1"/>
                <w:bCs w:val="1"/>
                <w:color w:val="156082"/>
              </w:rPr>
            </w:pPr>
            <w:r w:rsidDel="00000000" w:rsidR="00000000" w:rsidRPr="00000000">
              <w:rPr>
                <w:b w:val="1"/>
                <w:bCs w:val="1"/>
                <w:color w:val="156082"/>
                <w:rtl w:val="0"/>
              </w:rPr>
              <w:t xml:space="preserve">Age group / level</w:t>
            </w:r>
          </w:p>
        </w:tc>
        <w:tc>
          <w:tcPr>
            <w:tcBorders>
              <w:top w:color="000000" w:space="0" w:sz="0" w:val="nil"/>
              <w:left w:color="000000" w:space="0" w:sz="0" w:val="nil"/>
              <w:bottom w:color="dddddd" w:space="0" w:sz="6" w:val="single"/>
              <w:right w:color="dddddd" w:space="0" w:sz="6" w:val="single"/>
            </w:tcBorders>
            <w:shd w:fill="f2f2f2" w:val="clear"/>
            <w:tcMar>
              <w:top w:w="100.0" w:type="dxa"/>
              <w:left w:w="140.0" w:type="dxa"/>
              <w:bottom w:w="100.0" w:type="dxa"/>
              <w:right w:w="100.0" w:type="dxa"/>
            </w:tcMar>
          </w:tcPr>
          <w:p w:rsidR="00000000" w:rsidDel="00000000" w:rsidP="00000000" w:rsidRDefault="00000000" w:rsidRPr="00000000" w14:paraId="0000000D">
            <w:pPr>
              <w:spacing w:after="40" w:line="276" w:lineRule="auto"/>
              <w:ind w:left="0" w:firstLine="0"/>
              <w:rPr>
                <w:color w:val="666666"/>
              </w:rPr>
            </w:pPr>
            <w:r w:rsidDel="00000000" w:rsidR="00000000" w:rsidRPr="00000000">
              <w:rPr>
                <w:color w:val="666666"/>
                <w:rtl w:val="0"/>
              </w:rPr>
              <w:t xml:space="preserve">12–16 years / Lower and Upper Secondary</w:t>
            </w:r>
          </w:p>
        </w:tc>
      </w:tr>
      <w:tr>
        <w:trPr>
          <w:cantSplit w:val="0"/>
          <w:trHeight w:val="495" w:hRule="atLeast"/>
          <w:tblHeader w:val="0"/>
        </w:trPr>
        <w:tc>
          <w:tcPr>
            <w:tcBorders>
              <w:top w:color="000000" w:space="0" w:sz="0" w:val="nil"/>
              <w:left w:color="dddddd" w:space="0" w:sz="6" w:val="single"/>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0E">
            <w:pPr>
              <w:spacing w:after="40" w:line="276" w:lineRule="auto"/>
              <w:ind w:left="0" w:firstLine="0"/>
              <w:rPr>
                <w:b w:val="1"/>
                <w:bCs w:val="1"/>
                <w:color w:val="156082"/>
              </w:rPr>
            </w:pPr>
            <w:r w:rsidDel="00000000" w:rsidR="00000000" w:rsidRPr="00000000">
              <w:rPr>
                <w:b w:val="1"/>
                <w:bCs w:val="1"/>
                <w:color w:val="156082"/>
                <w:rtl w:val="0"/>
              </w:rPr>
              <w:t xml:space="preserve">Subject areas/ skills</w:t>
            </w:r>
          </w:p>
        </w:tc>
        <w:tc>
          <w:tcPr>
            <w:tcBorders>
              <w:top w:color="000000" w:space="0" w:sz="0" w:val="nil"/>
              <w:left w:color="000000" w:space="0" w:sz="0" w:val="nil"/>
              <w:bottom w:color="dddddd" w:space="0" w:sz="6" w:val="single"/>
              <w:right w:color="dddddd" w:space="0" w:sz="6" w:val="single"/>
            </w:tcBorders>
            <w:shd w:fill="ffffff" w:val="clear"/>
            <w:tcMar>
              <w:top w:w="100.0" w:type="dxa"/>
              <w:left w:w="140.0" w:type="dxa"/>
              <w:bottom w:w="100.0" w:type="dxa"/>
              <w:right w:w="100.0" w:type="dxa"/>
            </w:tcMar>
          </w:tcPr>
          <w:p w:rsidR="00000000" w:rsidDel="00000000" w:rsidP="00000000" w:rsidRDefault="00000000" w:rsidRPr="00000000" w14:paraId="0000000F">
            <w:pPr>
              <w:spacing w:after="40" w:line="276" w:lineRule="auto"/>
              <w:ind w:left="0" w:firstLine="0"/>
              <w:rPr>
                <w:color w:val="666666"/>
              </w:rPr>
            </w:pPr>
            <w:r w:rsidDel="00000000" w:rsidR="00000000" w:rsidRPr="00000000">
              <w:rPr>
                <w:color w:val="666666"/>
                <w:rtl w:val="0"/>
              </w:rPr>
              <w:t xml:space="preserve">Maths+ Data Literacy + Geography + Visual Arts + Critical Thinking</w:t>
            </w:r>
          </w:p>
        </w:tc>
      </w:tr>
      <w:tr>
        <w:trPr>
          <w:cantSplit w:val="0"/>
          <w:trHeight w:val="495" w:hRule="atLeast"/>
          <w:tblHeader w:val="0"/>
        </w:trPr>
        <w:tc>
          <w:tcPr>
            <w:tcBorders>
              <w:top w:color="000000" w:space="0" w:sz="0" w:val="nil"/>
              <w:left w:color="dddddd" w:space="0" w:sz="6" w:val="single"/>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10">
            <w:pPr>
              <w:spacing w:after="40" w:line="276" w:lineRule="auto"/>
              <w:ind w:left="0" w:firstLine="0"/>
              <w:rPr>
                <w:b w:val="1"/>
                <w:bCs w:val="1"/>
                <w:color w:val="156082"/>
              </w:rPr>
            </w:pPr>
            <w:r w:rsidDel="00000000" w:rsidR="00000000" w:rsidRPr="00000000">
              <w:rPr>
                <w:b w:val="1"/>
                <w:bCs w:val="1"/>
                <w:color w:val="156082"/>
                <w:rtl w:val="0"/>
              </w:rPr>
              <w:t xml:space="preserve">Full pathway</w:t>
            </w:r>
          </w:p>
        </w:tc>
        <w:tc>
          <w:tcPr>
            <w:tcBorders>
              <w:top w:color="000000" w:space="0" w:sz="0" w:val="nil"/>
              <w:left w:color="000000" w:space="0" w:sz="0" w:val="nil"/>
              <w:bottom w:color="dddddd" w:space="0" w:sz="6" w:val="single"/>
              <w:right w:color="dddddd" w:space="0" w:sz="6" w:val="single"/>
            </w:tcBorders>
            <w:shd w:fill="f2f2f2" w:val="clear"/>
            <w:tcMar>
              <w:top w:w="100.0" w:type="dxa"/>
              <w:left w:w="140.0" w:type="dxa"/>
              <w:bottom w:w="100.0" w:type="dxa"/>
              <w:right w:w="100.0" w:type="dxa"/>
            </w:tcMar>
          </w:tcPr>
          <w:p w:rsidR="00000000" w:rsidDel="00000000" w:rsidP="00000000" w:rsidRDefault="00000000" w:rsidRPr="00000000" w14:paraId="00000011">
            <w:pPr>
              <w:spacing w:after="40" w:line="276" w:lineRule="auto"/>
              <w:ind w:left="0" w:firstLine="0"/>
              <w:rPr>
                <w:color w:val="808080"/>
              </w:rPr>
            </w:pPr>
            <w:sdt>
              <w:sdtPr>
                <w:id w:val="150263321"/>
                <w:tag w:val="goog_rdk_0"/>
              </w:sdtPr>
              <w:sdtContent>
                <w:commentRangeStart w:id="0"/>
              </w:sdtContent>
            </w:sdt>
            <w:r w:rsidDel="00000000" w:rsidR="00000000" w:rsidRPr="00000000">
              <w:rPr>
                <w:color w:val="808080"/>
                <w:rtl w:val="0"/>
              </w:rPr>
              <w:t xml:space="preserve">e.g. 5 parts -  approximately 5-6 sessions total</w:t>
            </w:r>
            <w:commentRangeEnd w:id="0"/>
            <w:r w:rsidDel="00000000" w:rsidR="00000000" w:rsidRPr="00000000">
              <w:commentReference w:id="0"/>
            </w:r>
            <w:r w:rsidDel="00000000" w:rsidR="00000000" w:rsidRPr="00000000">
              <w:rPr>
                <w:rtl w:val="0"/>
              </w:rPr>
            </w:r>
          </w:p>
        </w:tc>
      </w:tr>
      <w:tr>
        <w:trPr>
          <w:cantSplit w:val="0"/>
          <w:trHeight w:val="735" w:hRule="atLeast"/>
          <w:tblHeader w:val="0"/>
        </w:trPr>
        <w:tc>
          <w:tcPr>
            <w:tcBorders>
              <w:top w:color="000000" w:space="0" w:sz="0" w:val="nil"/>
              <w:left w:color="dddddd" w:space="0" w:sz="6" w:val="single"/>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12">
            <w:pPr>
              <w:spacing w:after="40" w:line="276" w:lineRule="auto"/>
              <w:ind w:left="0" w:firstLine="0"/>
              <w:rPr>
                <w:b w:val="1"/>
                <w:bCs w:val="1"/>
                <w:color w:val="156082"/>
              </w:rPr>
            </w:pPr>
            <w:r w:rsidDel="00000000" w:rsidR="00000000" w:rsidRPr="00000000">
              <w:rPr>
                <w:b w:val="1"/>
                <w:bCs w:val="1"/>
                <w:color w:val="156082"/>
                <w:rtl w:val="0"/>
              </w:rPr>
              <w:t xml:space="preserve">Short / modular pathway</w:t>
            </w:r>
          </w:p>
        </w:tc>
        <w:tc>
          <w:tcPr>
            <w:tcBorders>
              <w:top w:color="000000" w:space="0" w:sz="0" w:val="nil"/>
              <w:left w:color="000000" w:space="0" w:sz="0" w:val="nil"/>
              <w:bottom w:color="dddddd" w:space="0" w:sz="6" w:val="single"/>
              <w:right w:color="dddddd" w:space="0" w:sz="6" w:val="single"/>
            </w:tcBorders>
            <w:shd w:fill="ffffff" w:val="clear"/>
            <w:tcMar>
              <w:top w:w="100.0" w:type="dxa"/>
              <w:left w:w="140.0" w:type="dxa"/>
              <w:bottom w:w="100.0" w:type="dxa"/>
              <w:right w:w="100.0" w:type="dxa"/>
            </w:tcMar>
          </w:tcPr>
          <w:p w:rsidR="00000000" w:rsidDel="00000000" w:rsidP="00000000" w:rsidRDefault="00000000" w:rsidRPr="00000000" w14:paraId="00000013">
            <w:pPr>
              <w:spacing w:after="40" w:line="276" w:lineRule="auto"/>
              <w:ind w:left="0" w:firstLine="0"/>
              <w:rPr>
                <w:color w:val="808080"/>
              </w:rPr>
            </w:pPr>
            <w:r w:rsidDel="00000000" w:rsidR="00000000" w:rsidRPr="00000000">
              <w:rPr>
                <w:color w:val="808080"/>
                <w:rtl w:val="0"/>
              </w:rPr>
              <w:t xml:space="preserve">3 core parts + optional add-ons,  approximately a minimum of 3 sessions</w:t>
            </w:r>
          </w:p>
        </w:tc>
      </w:tr>
      <w:tr>
        <w:trPr>
          <w:cantSplit w:val="0"/>
          <w:trHeight w:val="495" w:hRule="atLeast"/>
          <w:tblHeader w:val="0"/>
        </w:trPr>
        <w:tc>
          <w:tcPr>
            <w:tcBorders>
              <w:top w:color="000000" w:space="0" w:sz="0" w:val="nil"/>
              <w:left w:color="dddddd" w:space="0" w:sz="6" w:val="single"/>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14">
            <w:pPr>
              <w:spacing w:after="40" w:line="276" w:lineRule="auto"/>
              <w:ind w:left="0" w:firstLine="0"/>
              <w:rPr>
                <w:b w:val="1"/>
                <w:bCs w:val="1"/>
                <w:color w:val="156082"/>
              </w:rPr>
            </w:pPr>
            <w:r w:rsidDel="00000000" w:rsidR="00000000" w:rsidRPr="00000000">
              <w:rPr>
                <w:b w:val="1"/>
                <w:bCs w:val="1"/>
                <w:color w:val="156082"/>
                <w:rtl w:val="0"/>
              </w:rPr>
              <w:t xml:space="preserve">Group size</w:t>
            </w:r>
          </w:p>
        </w:tc>
        <w:tc>
          <w:tcPr>
            <w:tcBorders>
              <w:top w:color="000000" w:space="0" w:sz="0" w:val="nil"/>
              <w:left w:color="000000" w:space="0" w:sz="0" w:val="nil"/>
              <w:bottom w:color="dddddd" w:space="0" w:sz="6" w:val="single"/>
              <w:right w:color="dddddd" w:space="0" w:sz="6" w:val="single"/>
            </w:tcBorders>
            <w:shd w:fill="f2f2f2" w:val="clear"/>
            <w:tcMar>
              <w:top w:w="100.0" w:type="dxa"/>
              <w:left w:w="140.0" w:type="dxa"/>
              <w:bottom w:w="100.0" w:type="dxa"/>
              <w:right w:w="100.0" w:type="dxa"/>
            </w:tcMar>
          </w:tcPr>
          <w:p w:rsidR="00000000" w:rsidDel="00000000" w:rsidP="00000000" w:rsidRDefault="00000000" w:rsidRPr="00000000" w14:paraId="00000015">
            <w:pPr>
              <w:spacing w:after="40" w:line="276" w:lineRule="auto"/>
              <w:ind w:left="0" w:firstLine="0"/>
              <w:rPr>
                <w:color w:val="808080"/>
              </w:rPr>
            </w:pPr>
            <w:r w:rsidDel="00000000" w:rsidR="00000000" w:rsidRPr="00000000">
              <w:rPr>
                <w:color w:val="808080"/>
                <w:rtl w:val="0"/>
              </w:rPr>
              <w:t xml:space="preserve">Pairs or small groups of 3–4</w:t>
            </w:r>
          </w:p>
        </w:tc>
      </w:tr>
      <w:tr>
        <w:trPr>
          <w:cantSplit w:val="0"/>
          <w:trHeight w:val="735" w:hRule="atLeast"/>
          <w:tblHeader w:val="0"/>
        </w:trPr>
        <w:tc>
          <w:tcPr>
            <w:tcBorders>
              <w:top w:color="000000" w:space="0" w:sz="0" w:val="nil"/>
              <w:left w:color="dddddd" w:space="0" w:sz="6" w:val="single"/>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16">
            <w:pPr>
              <w:spacing w:after="40" w:line="276" w:lineRule="auto"/>
              <w:ind w:left="0" w:firstLine="0"/>
              <w:rPr>
                <w:b w:val="1"/>
                <w:bCs w:val="1"/>
                <w:color w:val="156082"/>
              </w:rPr>
            </w:pPr>
            <w:r w:rsidDel="00000000" w:rsidR="00000000" w:rsidRPr="00000000">
              <w:rPr>
                <w:b w:val="1"/>
                <w:bCs w:val="1"/>
                <w:color w:val="156082"/>
                <w:rtl w:val="0"/>
              </w:rPr>
              <w:t xml:space="preserve">GenAI role</w:t>
            </w:r>
          </w:p>
        </w:tc>
        <w:tc>
          <w:tcPr>
            <w:tcBorders>
              <w:top w:color="000000" w:space="0" w:sz="0" w:val="nil"/>
              <w:left w:color="000000" w:space="0" w:sz="0" w:val="nil"/>
              <w:bottom w:color="dddddd" w:space="0" w:sz="6" w:val="single"/>
              <w:right w:color="dddddd" w:space="0" w:sz="6" w:val="single"/>
            </w:tcBorders>
            <w:shd w:fill="ffffff" w:val="clear"/>
            <w:tcMar>
              <w:top w:w="100.0" w:type="dxa"/>
              <w:left w:w="140.0" w:type="dxa"/>
              <w:bottom w:w="100.0" w:type="dxa"/>
              <w:right w:w="100.0" w:type="dxa"/>
            </w:tcMar>
          </w:tcPr>
          <w:p w:rsidR="00000000" w:rsidDel="00000000" w:rsidP="00000000" w:rsidRDefault="00000000" w:rsidRPr="00000000" w14:paraId="00000017">
            <w:pPr>
              <w:spacing w:after="40" w:line="276" w:lineRule="auto"/>
              <w:ind w:left="0" w:firstLine="0"/>
              <w:rPr>
                <w:color w:val="808080"/>
              </w:rPr>
            </w:pPr>
            <w:sdt>
              <w:sdtPr>
                <w:id w:val="-156248247"/>
                <w:tag w:val="goog_rdk_1"/>
              </w:sdtPr>
              <w:sdtContent>
                <w:commentRangeStart w:id="1"/>
              </w:sdtContent>
            </w:sdt>
            <w:sdt>
              <w:sdtPr>
                <w:id w:val="-1543131240"/>
                <w:tag w:val="goog_rdk_2"/>
              </w:sdtPr>
              <w:sdtContent>
                <w:commentRangeStart w:id="2"/>
              </w:sdtContent>
            </w:sdt>
            <w:r w:rsidDel="00000000" w:rsidR="00000000" w:rsidRPr="00000000">
              <w:rPr>
                <w:color w:val="808080"/>
                <w:rtl w:val="0"/>
              </w:rPr>
              <w:t xml:space="preserve">Thinking partner, data visualisation, and creative assistant;</w:t>
            </w:r>
            <w:commentRangeEnd w:id="1"/>
            <w:r w:rsidDel="00000000" w:rsidR="00000000" w:rsidRPr="00000000">
              <w:commentReference w:id="1"/>
            </w:r>
            <w:commentRangeEnd w:id="2"/>
            <w:r w:rsidDel="00000000" w:rsidR="00000000" w:rsidRPr="00000000">
              <w:commentReference w:id="2"/>
            </w:r>
            <w:r w:rsidDel="00000000" w:rsidR="00000000" w:rsidRPr="00000000">
              <w:rPr>
                <w:color w:val="808080"/>
                <w:rtl w:val="0"/>
              </w:rPr>
              <w:t xml:space="preserve"> </w:t>
            </w:r>
          </w:p>
        </w:tc>
      </w:tr>
      <w:tr>
        <w:trPr>
          <w:cantSplit w:val="0"/>
          <w:trHeight w:val="495" w:hRule="atLeast"/>
          <w:tblHeader w:val="0"/>
        </w:trPr>
        <w:tc>
          <w:tcPr>
            <w:tcBorders>
              <w:top w:color="000000" w:space="0" w:sz="0" w:val="nil"/>
              <w:left w:color="dddddd" w:space="0" w:sz="6" w:val="single"/>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18">
            <w:pPr>
              <w:spacing w:after="40" w:line="276" w:lineRule="auto"/>
              <w:ind w:left="0" w:firstLine="0"/>
              <w:rPr>
                <w:b w:val="1"/>
                <w:bCs w:val="1"/>
                <w:color w:val="156082"/>
              </w:rPr>
            </w:pPr>
            <w:r w:rsidDel="00000000" w:rsidR="00000000" w:rsidRPr="00000000">
              <w:rPr>
                <w:b w:val="1"/>
                <w:bCs w:val="1"/>
                <w:color w:val="156082"/>
                <w:rtl w:val="0"/>
              </w:rPr>
              <w:t xml:space="preserve">Languages / contexts</w:t>
            </w:r>
          </w:p>
        </w:tc>
        <w:tc>
          <w:tcPr>
            <w:tcBorders>
              <w:top w:color="000000" w:space="0" w:sz="0" w:val="nil"/>
              <w:left w:color="000000" w:space="0" w:sz="0" w:val="nil"/>
              <w:bottom w:color="dddddd" w:space="0" w:sz="6" w:val="single"/>
              <w:right w:color="dddddd" w:space="0" w:sz="6" w:val="single"/>
            </w:tcBorders>
            <w:shd w:fill="f2f2f2" w:val="clear"/>
            <w:tcMar>
              <w:top w:w="100.0" w:type="dxa"/>
              <w:left w:w="140.0" w:type="dxa"/>
              <w:bottom w:w="100.0" w:type="dxa"/>
              <w:right w:w="100.0" w:type="dxa"/>
            </w:tcMar>
          </w:tcPr>
          <w:p w:rsidR="00000000" w:rsidDel="00000000" w:rsidP="00000000" w:rsidRDefault="00000000" w:rsidRPr="00000000" w14:paraId="00000019">
            <w:pPr>
              <w:spacing w:after="40" w:line="276" w:lineRule="auto"/>
              <w:ind w:left="0" w:firstLine="0"/>
              <w:rPr>
                <w:color w:val="666666"/>
              </w:rPr>
            </w:pPr>
            <w:sdt>
              <w:sdtPr>
                <w:id w:val="909248866"/>
                <w:tag w:val="goog_rdk_3"/>
              </w:sdtPr>
              <w:sdtContent>
                <w:commentRangeStart w:id="3"/>
              </w:sdtContent>
            </w:sdt>
            <w:sdt>
              <w:sdtPr>
                <w:id w:val="-1411224428"/>
                <w:tag w:val="goog_rdk_4"/>
              </w:sdtPr>
              <w:sdtContent>
                <w:commentRangeStart w:id="4"/>
              </w:sdtContent>
            </w:sdt>
            <w:sdt>
              <w:sdtPr>
                <w:id w:val="-423843944"/>
                <w:tag w:val="goog_rdk_5"/>
              </w:sdtPr>
              <w:sdtContent>
                <w:commentRangeStart w:id="5"/>
              </w:sdtContent>
            </w:sdt>
            <w:r w:rsidDel="00000000" w:rsidR="00000000" w:rsidRPr="00000000">
              <w:rPr>
                <w:color w:val="666666"/>
                <w:rtl w:val="0"/>
              </w:rPr>
              <w:t xml:space="preserve">Upon completion it can be translated into national languages</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tc>
      </w:tr>
    </w:tbl>
    <w:p w:rsidR="00000000" w:rsidDel="00000000" w:rsidP="00000000" w:rsidRDefault="00000000" w:rsidRPr="00000000" w14:paraId="0000001A">
      <w:pPr>
        <w:spacing w:after="240" w:line="276" w:lineRule="auto"/>
        <w:ind w:left="0" w:firstLine="0"/>
        <w:rPr>
          <w:color w:val="000000"/>
          <w:sz w:val="22"/>
          <w:szCs w:val="22"/>
        </w:rPr>
      </w:pPr>
      <w:r w:rsidDel="00000000" w:rsidR="00000000" w:rsidRPr="00000000">
        <w:rPr>
          <w:color w:val="000000"/>
          <w:sz w:val="22"/>
          <w:szCs w:val="22"/>
          <w:rtl w:val="0"/>
        </w:rPr>
        <w:t xml:space="preserve"> </w:t>
      </w:r>
    </w:p>
    <w:p w:rsidR="00000000" w:rsidDel="00000000" w:rsidP="00000000" w:rsidRDefault="00000000" w:rsidRPr="00000000" w14:paraId="0000001B">
      <w:pPr>
        <w:spacing w:after="240" w:line="276" w:lineRule="auto"/>
        <w:ind w:left="0" w:firstLine="0"/>
        <w:rPr>
          <w:color w:val="000000"/>
          <w:sz w:val="22"/>
          <w:szCs w:val="22"/>
        </w:rPr>
      </w:pPr>
      <w:r w:rsidDel="00000000" w:rsidR="00000000" w:rsidRPr="00000000">
        <w:rPr>
          <w:rtl w:val="0"/>
        </w:rPr>
      </w:r>
    </w:p>
    <w:p w:rsidR="00000000" w:rsidDel="00000000" w:rsidP="00000000" w:rsidRDefault="00000000" w:rsidRPr="00000000" w14:paraId="0000001C">
      <w:pPr>
        <w:spacing w:after="240" w:line="276" w:lineRule="auto"/>
        <w:ind w:left="0" w:firstLine="0"/>
        <w:rPr>
          <w:color w:val="000000"/>
          <w:sz w:val="22"/>
          <w:szCs w:val="22"/>
        </w:rPr>
      </w:pPr>
      <w:r w:rsidDel="00000000" w:rsidR="00000000" w:rsidRPr="00000000">
        <w:rPr>
          <w:rtl w:val="0"/>
        </w:rPr>
      </w:r>
    </w:p>
    <w:p w:rsidR="00000000" w:rsidDel="00000000" w:rsidP="00000000" w:rsidRDefault="00000000" w:rsidRPr="00000000" w14:paraId="0000001D">
      <w:pPr>
        <w:spacing w:after="120" w:before="360" w:line="276" w:lineRule="auto"/>
        <w:ind w:left="0" w:firstLine="0"/>
        <w:rPr>
          <w:b w:val="1"/>
          <w:bCs w:val="1"/>
          <w:color w:val="156082"/>
          <w:sz w:val="30"/>
          <w:szCs w:val="30"/>
        </w:rPr>
      </w:pPr>
      <w:r w:rsidDel="00000000" w:rsidR="00000000" w:rsidRPr="00000000">
        <w:rPr>
          <w:b w:val="1"/>
          <w:bCs w:val="1"/>
          <w:color w:val="156082"/>
          <w:sz w:val="30"/>
          <w:szCs w:val="30"/>
          <w:rtl w:val="0"/>
        </w:rPr>
        <w:t xml:space="preserve">1. Project Scenario</w:t>
      </w:r>
    </w:p>
    <w:p w:rsidR="00000000" w:rsidDel="00000000" w:rsidP="00000000" w:rsidRDefault="00000000" w:rsidRPr="00000000" w14:paraId="0000001E">
      <w:pPr>
        <w:spacing w:after="80" w:line="276" w:lineRule="auto"/>
        <w:ind w:left="0" w:firstLine="0"/>
        <w:rPr>
          <w:i w:val="1"/>
          <w:iCs w:val="1"/>
          <w:color w:val="aaaaaa"/>
        </w:rPr>
      </w:pPr>
      <w:r w:rsidDel="00000000" w:rsidR="00000000" w:rsidRPr="00000000">
        <w:rPr>
          <w:i w:val="1"/>
          <w:iCs w:val="1"/>
          <w:color w:val="aaaaaa"/>
          <w:rtl w:val="0"/>
        </w:rPr>
        <w:t xml:space="preserve">Every day, students make a journey that is full of hidden data. In this project, students are encouraged to reflect upon their daily commute to school (or any other place), recording how long it takes, what route they follow, and which mode of transport they use. Over a period of time (i.e. a week), they collect their own “Time-Data” and then manually calculate key statistics (mean, median, and range) to understand the numbers before any digital tool gets involved. This hands-on step is essential: it builds genuine number sense and ensures students can later evaluate whether a GenAI-generated result is trustworthy.</w:t>
      </w:r>
    </w:p>
    <w:p w:rsidR="00000000" w:rsidDel="00000000" w:rsidP="00000000" w:rsidRDefault="00000000" w:rsidRPr="00000000" w14:paraId="0000001F">
      <w:pPr>
        <w:spacing w:after="200" w:line="276" w:lineRule="auto"/>
        <w:ind w:left="0" w:firstLine="0"/>
        <w:rPr>
          <w:i w:val="1"/>
          <w:iCs w:val="1"/>
          <w:color w:val="aaaaaa"/>
        </w:rPr>
      </w:pPr>
      <w:r w:rsidDel="00000000" w:rsidR="00000000" w:rsidRPr="00000000">
        <w:rPr>
          <w:i w:val="1"/>
          <w:iCs w:val="1"/>
          <w:color w:val="aaaaaa"/>
          <w:rtl w:val="0"/>
        </w:rPr>
        <w:t xml:space="preserve">The project also invites students to act as conceptual artists. Using their verified data, they collaborate with a GenAI tool as a creative consultant to transform their geographic commute data into a personalised Time-Map, a visual artwork in which distances are represented by journey time rather than physical space. Students can contribute individual maps to a collective class piece titled Hidden Time-Geography of the City, connecting personal data to shared urban experience. The project sits at the crossroads of mathematics, geography, critical thinking, and visual art, making it genuinely relevant to students’ everyday lives while developing transferable skills in data literacy and AI use.</w:t>
      </w:r>
    </w:p>
    <w:p w:rsidR="00000000" w:rsidDel="00000000" w:rsidP="00000000" w:rsidRDefault="00000000" w:rsidRPr="00000000" w14:paraId="00000020">
      <w:pPr>
        <w:spacing w:after="200" w:line="276" w:lineRule="auto"/>
        <w:ind w:left="0" w:firstLine="0"/>
        <w:rPr>
          <w:i w:val="1"/>
          <w:iCs w:val="1"/>
          <w:color w:val="aaaaaa"/>
        </w:rPr>
      </w:pPr>
      <w:r w:rsidDel="00000000" w:rsidR="00000000" w:rsidRPr="00000000">
        <w:rPr>
          <w:b w:val="1"/>
          <w:bCs w:val="1"/>
          <w:i w:val="1"/>
          <w:iCs w:val="1"/>
          <w:color w:val="aaaaaa"/>
          <w:rtl w:val="0"/>
        </w:rPr>
        <w:t xml:space="preserve">Important note:</w:t>
      </w:r>
      <w:r w:rsidDel="00000000" w:rsidR="00000000" w:rsidRPr="00000000">
        <w:rPr>
          <w:i w:val="1"/>
          <w:iCs w:val="1"/>
          <w:color w:val="aaaaaa"/>
          <w:rtl w:val="0"/>
        </w:rPr>
        <w:t xml:space="preserve"> the journey itself is not limited to routes to school; it can be any journey that is real, relevant, and meaningful to students. This may include historical journeys, journeys across the mainland or through the air, journeys inspired by literature, or any other type of journey connected to your curriculum (for more, see the Adaptation section).</w:t>
      </w:r>
    </w:p>
    <w:p w:rsidR="00000000" w:rsidDel="00000000" w:rsidP="00000000" w:rsidRDefault="00000000" w:rsidRPr="00000000" w14:paraId="00000021">
      <w:pPr>
        <w:spacing w:after="120" w:before="360" w:line="276" w:lineRule="auto"/>
        <w:ind w:left="0" w:firstLine="0"/>
        <w:rPr>
          <w:b w:val="1"/>
          <w:bCs w:val="1"/>
          <w:color w:val="156082"/>
          <w:sz w:val="30"/>
          <w:szCs w:val="30"/>
        </w:rPr>
      </w:pPr>
      <w:r w:rsidDel="00000000" w:rsidR="00000000" w:rsidRPr="00000000">
        <w:rPr>
          <w:b w:val="1"/>
          <w:bCs w:val="1"/>
          <w:color w:val="156082"/>
          <w:sz w:val="30"/>
          <w:szCs w:val="30"/>
          <w:rtl w:val="0"/>
        </w:rPr>
        <w:t xml:space="preserve">2. </w:t>
      </w:r>
      <w:sdt>
        <w:sdtPr>
          <w:id w:val="982662545"/>
          <w:tag w:val="goog_rdk_6"/>
        </w:sdtPr>
        <w:sdtContent>
          <w:commentRangeStart w:id="6"/>
        </w:sdtContent>
      </w:sdt>
      <w:r w:rsidDel="00000000" w:rsidR="00000000" w:rsidRPr="00000000">
        <w:rPr>
          <w:b w:val="1"/>
          <w:bCs w:val="1"/>
          <w:color w:val="156082"/>
          <w:sz w:val="30"/>
          <w:szCs w:val="30"/>
          <w:rtl w:val="0"/>
        </w:rPr>
        <w:t xml:space="preserve">Learning Objectives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22">
      <w:pPr>
        <w:spacing w:after="80" w:line="276" w:lineRule="auto"/>
        <w:ind w:left="0" w:firstLine="0"/>
        <w:rPr>
          <w:color w:val="666666"/>
          <w:sz w:val="22"/>
          <w:szCs w:val="22"/>
        </w:rPr>
      </w:pPr>
      <w:r w:rsidDel="00000000" w:rsidR="00000000" w:rsidRPr="00000000">
        <w:rPr>
          <w:color w:val="666666"/>
          <w:sz w:val="22"/>
          <w:szCs w:val="22"/>
          <w:rtl w:val="0"/>
        </w:rPr>
        <w:t xml:space="preserve">By the end of this project, students will be able to:</w:t>
      </w:r>
    </w:p>
    <w:p w:rsidR="00000000" w:rsidDel="00000000" w:rsidP="00000000" w:rsidRDefault="00000000" w:rsidRPr="00000000" w14:paraId="00000023">
      <w:pPr>
        <w:spacing w:after="40" w:line="276" w:lineRule="auto"/>
        <w:ind w:left="0" w:firstLine="0"/>
        <w:rPr>
          <w:color w:val="000000"/>
          <w:sz w:val="22"/>
          <w:szCs w:val="22"/>
        </w:rPr>
      </w:pPr>
      <w:r w:rsidDel="00000000" w:rsidR="00000000" w:rsidRPr="00000000">
        <w:rPr>
          <w:color w:val="000000"/>
          <w:sz w:val="22"/>
          <w:szCs w:val="22"/>
          <w:rtl w:val="0"/>
        </w:rPr>
        <w:t xml:space="preserve"> </w:t>
      </w:r>
    </w:p>
    <w:p w:rsidR="00000000" w:rsidDel="00000000" w:rsidP="00000000" w:rsidRDefault="00000000" w:rsidRPr="00000000" w14:paraId="00000024">
      <w:pPr>
        <w:spacing w:after="80" w:line="276" w:lineRule="auto"/>
        <w:ind w:left="900" w:hanging="300"/>
        <w:rPr>
          <w:color w:val="666666"/>
          <w:sz w:val="22"/>
          <w:szCs w:val="22"/>
        </w:rPr>
      </w:pPr>
      <w:r w:rsidDel="00000000" w:rsidR="00000000" w:rsidRPr="00000000">
        <w:rPr>
          <w:color w:val="000000"/>
          <w:sz w:val="22"/>
          <w:szCs w:val="22"/>
          <w:rtl w:val="0"/>
        </w:rPr>
        <w:t xml:space="preserve">•</w:t>
      </w:r>
      <w:r w:rsidDel="00000000" w:rsidR="00000000" w:rsidRPr="00000000">
        <w:rPr>
          <w:color w:val="000000"/>
          <w:sz w:val="14"/>
          <w:szCs w:val="14"/>
          <w:rtl w:val="0"/>
        </w:rPr>
        <w:t xml:space="preserve">      </w:t>
      </w:r>
      <w:r w:rsidDel="00000000" w:rsidR="00000000" w:rsidRPr="00000000">
        <w:rPr>
          <w:color w:val="666666"/>
          <w:sz w:val="22"/>
          <w:szCs w:val="22"/>
          <w:rtl w:val="0"/>
        </w:rPr>
        <w:t xml:space="preserve">Record, organise, and interpret real-world journey data (potentially collected from their own daily commute to school).</w:t>
      </w:r>
    </w:p>
    <w:p w:rsidR="00000000" w:rsidDel="00000000" w:rsidP="00000000" w:rsidRDefault="00000000" w:rsidRPr="00000000" w14:paraId="00000025">
      <w:pPr>
        <w:spacing w:after="80" w:line="276" w:lineRule="auto"/>
        <w:ind w:left="900" w:hanging="300"/>
        <w:rPr>
          <w:color w:val="666666"/>
          <w:sz w:val="22"/>
          <w:szCs w:val="22"/>
        </w:rPr>
      </w:pPr>
      <w:r w:rsidDel="00000000" w:rsidR="00000000" w:rsidRPr="00000000">
        <w:rPr>
          <w:color w:val="000000"/>
          <w:sz w:val="22"/>
          <w:szCs w:val="22"/>
          <w:rtl w:val="0"/>
        </w:rPr>
        <w:t xml:space="preserve">•</w:t>
      </w:r>
      <w:r w:rsidDel="00000000" w:rsidR="00000000" w:rsidRPr="00000000">
        <w:rPr>
          <w:color w:val="000000"/>
          <w:sz w:val="14"/>
          <w:szCs w:val="14"/>
          <w:rtl w:val="0"/>
        </w:rPr>
        <w:t xml:space="preserve">      </w:t>
      </w:r>
      <w:r w:rsidDel="00000000" w:rsidR="00000000" w:rsidRPr="00000000">
        <w:rPr>
          <w:color w:val="666666"/>
          <w:sz w:val="22"/>
          <w:szCs w:val="22"/>
          <w:rtl w:val="0"/>
        </w:rPr>
        <w:t xml:space="preserve">Calculate mean, median, and range manually and use the results to identify patterns and compare journey variables (route, transport mode, time of day).</w:t>
      </w:r>
      <w:r w:rsidDel="00000000" w:rsidR="00000000" w:rsidRPr="00000000">
        <w:rPr>
          <w:color w:val="000000"/>
          <w:sz w:val="22"/>
          <w:szCs w:val="22"/>
          <w:rtl w:val="0"/>
        </w:rPr>
        <w:t xml:space="preserve">•</w:t>
      </w:r>
      <w:r w:rsidDel="00000000" w:rsidR="00000000" w:rsidRPr="00000000">
        <w:rPr>
          <w:color w:val="000000"/>
          <w:sz w:val="14"/>
          <w:szCs w:val="14"/>
          <w:rtl w:val="0"/>
        </w:rPr>
        <w:t xml:space="preserve">      </w:t>
      </w:r>
      <w:r w:rsidDel="00000000" w:rsidR="00000000" w:rsidRPr="00000000">
        <w:rPr>
          <w:rtl w:val="0"/>
        </w:rPr>
      </w:r>
    </w:p>
    <w:p w:rsidR="00000000" w:rsidDel="00000000" w:rsidP="00000000" w:rsidRDefault="00000000" w:rsidRPr="00000000" w14:paraId="00000026">
      <w:pPr>
        <w:spacing w:after="80" w:line="276" w:lineRule="auto"/>
        <w:ind w:left="900" w:hanging="300"/>
        <w:rPr>
          <w:color w:val="666666"/>
          <w:sz w:val="22"/>
          <w:szCs w:val="22"/>
        </w:rPr>
      </w:pPr>
      <w:r w:rsidDel="00000000" w:rsidR="00000000" w:rsidRPr="00000000">
        <w:rPr>
          <w:color w:val="000000"/>
          <w:sz w:val="22"/>
          <w:szCs w:val="22"/>
          <w:rtl w:val="0"/>
        </w:rPr>
        <w:t xml:space="preserve">•</w:t>
      </w:r>
      <w:r w:rsidDel="00000000" w:rsidR="00000000" w:rsidRPr="00000000">
        <w:rPr>
          <w:color w:val="000000"/>
          <w:sz w:val="14"/>
          <w:szCs w:val="14"/>
          <w:rtl w:val="0"/>
        </w:rPr>
        <w:t xml:space="preserve">      </w:t>
      </w:r>
      <w:r w:rsidDel="00000000" w:rsidR="00000000" w:rsidRPr="00000000">
        <w:rPr>
          <w:color w:val="666666"/>
          <w:sz w:val="22"/>
          <w:szCs w:val="22"/>
          <w:rtl w:val="0"/>
        </w:rPr>
        <w:t xml:space="preserve">Use a GenAI tool as a data mapping assistant to generate graphs and summaries, </w:t>
      </w:r>
    </w:p>
    <w:p w:rsidR="00000000" w:rsidDel="00000000" w:rsidP="00000000" w:rsidRDefault="00000000" w:rsidRPr="00000000" w14:paraId="00000027">
      <w:pPr>
        <w:spacing w:after="80" w:line="276" w:lineRule="auto"/>
        <w:ind w:left="900" w:hanging="300"/>
        <w:rPr>
          <w:color w:val="666666"/>
          <w:sz w:val="22"/>
          <w:szCs w:val="22"/>
        </w:rPr>
      </w:pPr>
      <w:r w:rsidDel="00000000" w:rsidR="00000000" w:rsidRPr="00000000">
        <w:rPr>
          <w:color w:val="000000"/>
          <w:sz w:val="22"/>
          <w:szCs w:val="22"/>
          <w:rtl w:val="0"/>
        </w:rPr>
        <w:t xml:space="preserve">•</w:t>
      </w:r>
      <w:r w:rsidDel="00000000" w:rsidR="00000000" w:rsidRPr="00000000">
        <w:rPr>
          <w:color w:val="000000"/>
          <w:sz w:val="14"/>
          <w:szCs w:val="14"/>
          <w:rtl w:val="0"/>
        </w:rPr>
        <w:t xml:space="preserve">      </w:t>
      </w:r>
      <w:sdt>
        <w:sdtPr>
          <w:id w:val="1093054094"/>
          <w:tag w:val="goog_rdk_7"/>
        </w:sdtPr>
        <w:sdtContent>
          <w:commentRangeStart w:id="7"/>
        </w:sdtContent>
      </w:sdt>
      <w:r w:rsidDel="00000000" w:rsidR="00000000" w:rsidRPr="00000000">
        <w:rPr>
          <w:color w:val="666666"/>
          <w:sz w:val="22"/>
          <w:szCs w:val="22"/>
          <w:rtl w:val="0"/>
        </w:rPr>
        <w:t xml:space="preserve">Cross-check the AI outputs against their own manual calculations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28">
      <w:pPr>
        <w:spacing w:after="80" w:line="276" w:lineRule="auto"/>
        <w:ind w:left="900" w:hanging="300"/>
        <w:rPr>
          <w:color w:val="666666"/>
          <w:sz w:val="22"/>
          <w:szCs w:val="22"/>
        </w:rPr>
      </w:pPr>
      <w:r w:rsidDel="00000000" w:rsidR="00000000" w:rsidRPr="00000000">
        <w:rPr>
          <w:color w:val="000000"/>
          <w:sz w:val="22"/>
          <w:szCs w:val="22"/>
          <w:rtl w:val="0"/>
        </w:rPr>
        <w:t xml:space="preserve">•</w:t>
      </w:r>
      <w:r w:rsidDel="00000000" w:rsidR="00000000" w:rsidRPr="00000000">
        <w:rPr>
          <w:color w:val="000000"/>
          <w:sz w:val="14"/>
          <w:szCs w:val="14"/>
          <w:rtl w:val="0"/>
        </w:rPr>
        <w:t xml:space="preserve">      </w:t>
      </w:r>
      <w:r w:rsidDel="00000000" w:rsidR="00000000" w:rsidRPr="00000000">
        <w:rPr>
          <w:color w:val="666666"/>
          <w:sz w:val="22"/>
          <w:szCs w:val="22"/>
          <w:rtl w:val="0"/>
        </w:rPr>
        <w:t xml:space="preserve">Collaborate with a GenAI tool as a creative consultant to </w:t>
      </w:r>
      <w:sdt>
        <w:sdtPr>
          <w:id w:val="-804023186"/>
          <w:tag w:val="goog_rdk_8"/>
        </w:sdtPr>
        <w:sdtContent>
          <w:commentRangeStart w:id="8"/>
        </w:sdtContent>
      </w:sdt>
      <w:r w:rsidDel="00000000" w:rsidR="00000000" w:rsidRPr="00000000">
        <w:rPr>
          <w:color w:val="666666"/>
          <w:sz w:val="22"/>
          <w:szCs w:val="22"/>
          <w:rtl w:val="0"/>
        </w:rPr>
        <w:t xml:space="preserve">design a personalised Time-Map</w:t>
      </w:r>
      <w:commentRangeEnd w:id="8"/>
      <w:r w:rsidDel="00000000" w:rsidR="00000000" w:rsidRPr="00000000">
        <w:commentReference w:id="8"/>
      </w:r>
      <w:r w:rsidDel="00000000" w:rsidR="00000000" w:rsidRPr="00000000">
        <w:rPr>
          <w:color w:val="666666"/>
          <w:sz w:val="22"/>
          <w:szCs w:val="22"/>
          <w:rtl w:val="0"/>
        </w:rPr>
        <w:t xml:space="preserve"> that transforms journey data into an artistic, conceptual visualisation of their city.</w:t>
      </w:r>
    </w:p>
    <w:p w:rsidR="00000000" w:rsidDel="00000000" w:rsidP="00000000" w:rsidRDefault="00000000" w:rsidRPr="00000000" w14:paraId="00000029">
      <w:pPr>
        <w:spacing w:after="80" w:line="276" w:lineRule="auto"/>
        <w:ind w:left="900" w:hanging="300"/>
        <w:rPr>
          <w:color w:val="666666"/>
          <w:sz w:val="22"/>
          <w:szCs w:val="22"/>
        </w:rPr>
      </w:pPr>
      <w:r w:rsidDel="00000000" w:rsidR="00000000" w:rsidRPr="00000000">
        <w:rPr>
          <w:color w:val="000000"/>
          <w:sz w:val="22"/>
          <w:szCs w:val="22"/>
          <w:rtl w:val="0"/>
        </w:rPr>
        <w:t xml:space="preserve">•</w:t>
      </w:r>
      <w:r w:rsidDel="00000000" w:rsidR="00000000" w:rsidRPr="00000000">
        <w:rPr>
          <w:color w:val="000000"/>
          <w:sz w:val="14"/>
          <w:szCs w:val="14"/>
          <w:rtl w:val="0"/>
        </w:rPr>
        <w:t xml:space="preserve">      </w:t>
      </w:r>
      <w:r w:rsidDel="00000000" w:rsidR="00000000" w:rsidRPr="00000000">
        <w:rPr>
          <w:color w:val="666666"/>
          <w:sz w:val="22"/>
          <w:szCs w:val="22"/>
          <w:rtl w:val="0"/>
        </w:rPr>
        <w:t xml:space="preserve">Explain and present their Time-Map, </w:t>
      </w:r>
      <w:sdt>
        <w:sdtPr>
          <w:id w:val="1267776824"/>
          <w:tag w:val="goog_rdk_9"/>
        </w:sdtPr>
        <w:sdtContent>
          <w:commentRangeStart w:id="9"/>
        </w:sdtContent>
      </w:sdt>
      <w:r w:rsidDel="00000000" w:rsidR="00000000" w:rsidRPr="00000000">
        <w:rPr>
          <w:color w:val="666666"/>
          <w:sz w:val="22"/>
          <w:szCs w:val="22"/>
          <w:rtl w:val="0"/>
        </w:rPr>
        <w:t xml:space="preserve">justifying </w:t>
      </w:r>
      <w:commentRangeEnd w:id="9"/>
      <w:r w:rsidDel="00000000" w:rsidR="00000000" w:rsidRPr="00000000">
        <w:commentReference w:id="9"/>
      </w:r>
      <w:r w:rsidDel="00000000" w:rsidR="00000000" w:rsidRPr="00000000">
        <w:rPr>
          <w:color w:val="666666"/>
          <w:sz w:val="22"/>
          <w:szCs w:val="22"/>
          <w:rtl w:val="0"/>
        </w:rPr>
        <w:t xml:space="preserve">the artistic choices made and reflecting on </w:t>
      </w:r>
      <w:sdt>
        <w:sdtPr>
          <w:id w:val="907000246"/>
          <w:tag w:val="goog_rdk_10"/>
        </w:sdtPr>
        <w:sdtContent>
          <w:commentRangeStart w:id="10"/>
        </w:sdtContent>
      </w:sdt>
      <w:r w:rsidDel="00000000" w:rsidR="00000000" w:rsidRPr="00000000">
        <w:rPr>
          <w:color w:val="666666"/>
          <w:sz w:val="22"/>
          <w:szCs w:val="22"/>
          <w:rtl w:val="0"/>
        </w:rPr>
        <w:t xml:space="preserve">the relationship between data, perception, and representation</w:t>
      </w:r>
      <w:commentRangeEnd w:id="10"/>
      <w:r w:rsidDel="00000000" w:rsidR="00000000" w:rsidRPr="00000000">
        <w:commentReference w:id="10"/>
      </w:r>
      <w:r w:rsidDel="00000000" w:rsidR="00000000" w:rsidRPr="00000000">
        <w:rPr>
          <w:color w:val="666666"/>
          <w:sz w:val="22"/>
          <w:szCs w:val="22"/>
          <w:rtl w:val="0"/>
        </w:rPr>
        <w:t xml:space="preserve">.</w:t>
      </w:r>
    </w:p>
    <w:p w:rsidR="00000000" w:rsidDel="00000000" w:rsidP="00000000" w:rsidRDefault="00000000" w:rsidRPr="00000000" w14:paraId="0000002A">
      <w:pPr>
        <w:spacing w:after="80" w:line="276" w:lineRule="auto"/>
        <w:ind w:left="900" w:hanging="300"/>
        <w:rPr>
          <w:color w:val="666666"/>
          <w:sz w:val="22"/>
          <w:szCs w:val="22"/>
        </w:rPr>
      </w:pPr>
      <w:r w:rsidDel="00000000" w:rsidR="00000000" w:rsidRPr="00000000">
        <w:rPr>
          <w:rtl w:val="0"/>
        </w:rPr>
      </w:r>
    </w:p>
    <w:p w:rsidR="00000000" w:rsidDel="00000000" w:rsidP="00000000" w:rsidRDefault="00000000" w:rsidRPr="00000000" w14:paraId="0000002B">
      <w:pPr>
        <w:spacing w:after="40" w:line="276" w:lineRule="auto"/>
        <w:ind w:left="0" w:firstLine="0"/>
        <w:rPr>
          <w:color w:val="000000"/>
          <w:sz w:val="22"/>
          <w:szCs w:val="22"/>
        </w:rPr>
      </w:pPr>
      <w:r w:rsidDel="00000000" w:rsidR="00000000" w:rsidRPr="00000000">
        <w:rPr>
          <w:color w:val="000000"/>
          <w:sz w:val="22"/>
          <w:szCs w:val="22"/>
          <w:rtl w:val="0"/>
        </w:rPr>
        <w:t xml:space="preserve"> </w:t>
      </w:r>
    </w:p>
    <w:p w:rsidR="00000000" w:rsidDel="00000000" w:rsidP="00000000" w:rsidRDefault="00000000" w:rsidRPr="00000000" w14:paraId="0000002C">
      <w:pPr>
        <w:spacing w:after="60" w:line="276" w:lineRule="auto"/>
        <w:ind w:left="0" w:firstLine="0"/>
        <w:rPr>
          <w:i w:val="1"/>
          <w:iCs w:val="1"/>
          <w:color w:val="666666"/>
          <w:sz w:val="19"/>
          <w:szCs w:val="19"/>
        </w:rPr>
      </w:pPr>
      <w:r w:rsidDel="00000000" w:rsidR="00000000" w:rsidRPr="00000000">
        <w:rPr>
          <w:rtl w:val="0"/>
        </w:rPr>
      </w:r>
    </w:p>
    <w:p w:rsidR="00000000" w:rsidDel="00000000" w:rsidP="00000000" w:rsidRDefault="00000000" w:rsidRPr="00000000" w14:paraId="0000002D">
      <w:pPr>
        <w:spacing w:after="200" w:line="276" w:lineRule="auto"/>
        <w:ind w:left="0" w:firstLine="0"/>
        <w:rPr>
          <w:color w:val="000000"/>
          <w:sz w:val="22"/>
          <w:szCs w:val="22"/>
        </w:rPr>
      </w:pPr>
      <w:r w:rsidDel="00000000" w:rsidR="00000000" w:rsidRPr="00000000">
        <w:rPr>
          <w:rtl w:val="0"/>
        </w:rPr>
      </w:r>
    </w:p>
    <w:p w:rsidR="00000000" w:rsidDel="00000000" w:rsidP="00000000" w:rsidRDefault="00000000" w:rsidRPr="00000000" w14:paraId="0000002E">
      <w:pPr>
        <w:spacing w:after="120" w:before="360" w:line="276" w:lineRule="auto"/>
        <w:ind w:left="0" w:firstLine="0"/>
        <w:rPr>
          <w:b w:val="1"/>
          <w:bCs w:val="1"/>
          <w:color w:val="156082"/>
          <w:sz w:val="30"/>
          <w:szCs w:val="30"/>
        </w:rPr>
      </w:pPr>
      <w:r w:rsidDel="00000000" w:rsidR="00000000" w:rsidRPr="00000000">
        <w:rPr>
          <w:b w:val="1"/>
          <w:bCs w:val="1"/>
          <w:color w:val="156082"/>
          <w:sz w:val="30"/>
          <w:szCs w:val="30"/>
          <w:rtl w:val="0"/>
        </w:rPr>
        <w:t xml:space="preserve">3. Skills &amp; Competencies</w:t>
      </w:r>
    </w:p>
    <w:p w:rsidR="00000000" w:rsidDel="00000000" w:rsidP="00000000" w:rsidRDefault="00000000" w:rsidRPr="00000000" w14:paraId="0000002F">
      <w:pPr>
        <w:spacing w:after="80" w:line="276" w:lineRule="auto"/>
        <w:ind w:left="0" w:firstLine="0"/>
        <w:rPr>
          <w:color w:val="000000"/>
          <w:sz w:val="22"/>
          <w:szCs w:val="22"/>
        </w:rPr>
      </w:pPr>
      <w:r w:rsidDel="00000000" w:rsidR="00000000" w:rsidRPr="00000000">
        <w:rPr>
          <w:color w:val="666666"/>
          <w:sz w:val="22"/>
          <w:szCs w:val="22"/>
          <w:rtl w:val="0"/>
        </w:rPr>
        <w:t xml:space="preserve">This table maps the project to potential key skills and competencies students will develop. Partners may re-label or reorganise rows to align with each project scenario and/or curriculum frameworks. </w:t>
      </w:r>
      <w:r w:rsidDel="00000000" w:rsidR="00000000" w:rsidRPr="00000000">
        <w:rPr>
          <w:color w:val="000000"/>
          <w:sz w:val="22"/>
          <w:szCs w:val="22"/>
          <w:rtl w:val="0"/>
        </w:rPr>
        <w:t xml:space="preserve"> </w:t>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15"/>
        <w:gridCol w:w="5700"/>
        <w:tblGridChange w:id="0">
          <w:tblGrid>
            <w:gridCol w:w="3315"/>
            <w:gridCol w:w="5700"/>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9eb5da" w:val="clear"/>
            <w:tcMar>
              <w:top w:w="100.0" w:type="dxa"/>
              <w:left w:w="140.0" w:type="dxa"/>
              <w:bottom w:w="100.0" w:type="dxa"/>
              <w:right w:w="100.0" w:type="dxa"/>
            </w:tcMar>
          </w:tcPr>
          <w:p w:rsidR="00000000" w:rsidDel="00000000" w:rsidP="00000000" w:rsidRDefault="00000000" w:rsidRPr="00000000" w14:paraId="00000030">
            <w:pPr>
              <w:spacing w:after="0" w:line="276" w:lineRule="auto"/>
              <w:ind w:left="0" w:firstLine="0"/>
              <w:rPr>
                <w:b w:val="1"/>
                <w:bCs w:val="1"/>
                <w:color w:val="ffffff"/>
                <w:sz w:val="19"/>
                <w:szCs w:val="19"/>
              </w:rPr>
            </w:pPr>
            <w:r w:rsidDel="00000000" w:rsidR="00000000" w:rsidRPr="00000000">
              <w:rPr>
                <w:b w:val="1"/>
                <w:bCs w:val="1"/>
                <w:color w:val="ffffff"/>
                <w:sz w:val="19"/>
                <w:szCs w:val="19"/>
                <w:rtl w:val="0"/>
              </w:rPr>
              <w:t xml:space="preserve">Skill / Competency</w:t>
            </w:r>
          </w:p>
        </w:tc>
        <w:tc>
          <w:tcPr>
            <w:tcBorders>
              <w:top w:color="000000" w:space="0" w:sz="0" w:val="nil"/>
              <w:left w:color="000000" w:space="0" w:sz="0" w:val="nil"/>
              <w:bottom w:color="000000" w:space="0" w:sz="0" w:val="nil"/>
              <w:right w:color="000000" w:space="0" w:sz="0" w:val="nil"/>
            </w:tcBorders>
            <w:shd w:fill="9eb5da" w:val="clear"/>
            <w:tcMar>
              <w:top w:w="100.0" w:type="dxa"/>
              <w:left w:w="140.0" w:type="dxa"/>
              <w:bottom w:w="100.0" w:type="dxa"/>
              <w:right w:w="100.0" w:type="dxa"/>
            </w:tcMar>
          </w:tcPr>
          <w:p w:rsidR="00000000" w:rsidDel="00000000" w:rsidP="00000000" w:rsidRDefault="00000000" w:rsidRPr="00000000" w14:paraId="00000031">
            <w:pPr>
              <w:spacing w:after="0" w:line="276" w:lineRule="auto"/>
              <w:ind w:left="0" w:firstLine="0"/>
              <w:rPr>
                <w:b w:val="1"/>
                <w:bCs w:val="1"/>
                <w:color w:val="ffffff"/>
                <w:sz w:val="19"/>
                <w:szCs w:val="19"/>
              </w:rPr>
            </w:pPr>
            <w:r w:rsidDel="00000000" w:rsidR="00000000" w:rsidRPr="00000000">
              <w:rPr>
                <w:b w:val="1"/>
                <w:bCs w:val="1"/>
                <w:color w:val="ffffff"/>
                <w:sz w:val="19"/>
                <w:szCs w:val="19"/>
                <w:rtl w:val="0"/>
              </w:rPr>
              <w:t xml:space="preserve">What students develop</w:t>
            </w:r>
          </w:p>
        </w:tc>
      </w:tr>
      <w:tr>
        <w:trPr>
          <w:cantSplit w:val="0"/>
          <w:trHeight w:val="735" w:hRule="atLeast"/>
          <w:tblHeader w:val="0"/>
        </w:trPr>
        <w:tc>
          <w:tcPr>
            <w:tcBorders>
              <w:top w:color="000000" w:space="0" w:sz="0" w:val="nil"/>
              <w:left w:color="dddddd" w:space="0" w:sz="6" w:val="single"/>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32">
            <w:pPr>
              <w:spacing w:after="40" w:line="276" w:lineRule="auto"/>
              <w:ind w:left="0" w:firstLine="0"/>
              <w:rPr>
                <w:b w:val="1"/>
                <w:bCs w:val="1"/>
                <w:color w:val="156082"/>
              </w:rPr>
            </w:pPr>
            <w:r w:rsidDel="00000000" w:rsidR="00000000" w:rsidRPr="00000000">
              <w:rPr>
                <w:b w:val="1"/>
                <w:bCs w:val="1"/>
                <w:color w:val="156082"/>
                <w:rtl w:val="0"/>
              </w:rPr>
              <w:t xml:space="preserve">Data literacy</w:t>
            </w:r>
          </w:p>
        </w:tc>
        <w:tc>
          <w:tcPr>
            <w:tcBorders>
              <w:top w:color="000000" w:space="0" w:sz="0" w:val="nil"/>
              <w:left w:color="000000" w:space="0" w:sz="0" w:val="nil"/>
              <w:bottom w:color="dddddd" w:space="0" w:sz="6" w:val="single"/>
              <w:right w:color="dddddd" w:space="0" w:sz="6" w:val="single"/>
            </w:tcBorders>
            <w:shd w:fill="ffffff" w:val="clear"/>
            <w:tcMar>
              <w:top w:w="100.0" w:type="dxa"/>
              <w:left w:w="140.0" w:type="dxa"/>
              <w:bottom w:w="100.0" w:type="dxa"/>
              <w:right w:w="100.0" w:type="dxa"/>
            </w:tcMar>
          </w:tcPr>
          <w:p w:rsidR="00000000" w:rsidDel="00000000" w:rsidP="00000000" w:rsidRDefault="00000000" w:rsidRPr="00000000" w14:paraId="00000033">
            <w:pPr>
              <w:spacing w:after="40" w:line="276" w:lineRule="auto"/>
              <w:ind w:left="0" w:firstLine="0"/>
              <w:rPr>
                <w:color w:val="666666"/>
              </w:rPr>
            </w:pPr>
            <w:r w:rsidDel="00000000" w:rsidR="00000000" w:rsidRPr="00000000">
              <w:rPr>
                <w:color w:val="666666"/>
                <w:rtl w:val="0"/>
              </w:rPr>
              <w:t xml:space="preserve">Recording, reading, and interpreting a self-generated dataset; calculating mean, median, and range; identifying patterns across journey variables</w:t>
            </w:r>
          </w:p>
        </w:tc>
      </w:tr>
      <w:tr>
        <w:trPr>
          <w:cantSplit w:val="0"/>
          <w:trHeight w:val="735" w:hRule="atLeast"/>
          <w:tblHeader w:val="0"/>
        </w:trPr>
        <w:tc>
          <w:tcPr>
            <w:tcBorders>
              <w:top w:color="000000" w:space="0" w:sz="0" w:val="nil"/>
              <w:left w:color="dddddd" w:space="0" w:sz="6" w:val="single"/>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34">
            <w:pPr>
              <w:spacing w:after="40" w:line="276" w:lineRule="auto"/>
              <w:ind w:left="0" w:firstLine="0"/>
              <w:rPr>
                <w:b w:val="1"/>
                <w:bCs w:val="1"/>
                <w:color w:val="156082"/>
              </w:rPr>
            </w:pPr>
            <w:r w:rsidDel="00000000" w:rsidR="00000000" w:rsidRPr="00000000">
              <w:rPr>
                <w:b w:val="1"/>
                <w:bCs w:val="1"/>
                <w:color w:val="156082"/>
                <w:rtl w:val="0"/>
              </w:rPr>
              <w:t xml:space="preserve">Critical thinking</w:t>
            </w:r>
          </w:p>
        </w:tc>
        <w:tc>
          <w:tcPr>
            <w:tcBorders>
              <w:top w:color="000000" w:space="0" w:sz="0" w:val="nil"/>
              <w:left w:color="000000" w:space="0" w:sz="0" w:val="nil"/>
              <w:bottom w:color="dddddd" w:space="0" w:sz="6" w:val="single"/>
              <w:right w:color="dddddd" w:space="0" w:sz="6" w:val="single"/>
            </w:tcBorders>
            <w:shd w:fill="f2f2f2" w:val="clear"/>
            <w:tcMar>
              <w:top w:w="100.0" w:type="dxa"/>
              <w:left w:w="140.0" w:type="dxa"/>
              <w:bottom w:w="100.0" w:type="dxa"/>
              <w:right w:w="100.0" w:type="dxa"/>
            </w:tcMar>
          </w:tcPr>
          <w:p w:rsidR="00000000" w:rsidDel="00000000" w:rsidP="00000000" w:rsidRDefault="00000000" w:rsidRPr="00000000" w14:paraId="00000035">
            <w:pPr>
              <w:spacing w:after="40" w:line="276" w:lineRule="auto"/>
              <w:ind w:left="0" w:firstLine="0"/>
              <w:rPr>
                <w:color w:val="666666"/>
              </w:rPr>
            </w:pPr>
            <w:r w:rsidDel="00000000" w:rsidR="00000000" w:rsidRPr="00000000">
              <w:rPr>
                <w:color w:val="666666"/>
                <w:rtl w:val="0"/>
              </w:rPr>
              <w:t xml:space="preserve">Cross-checking AI-generated outputs against manual results; identifying misleading scales or inaccurate summaries; distinguishing evidence-based claims from assumptions</w:t>
            </w:r>
          </w:p>
        </w:tc>
      </w:tr>
      <w:tr>
        <w:trPr>
          <w:cantSplit w:val="0"/>
          <w:trHeight w:val="735" w:hRule="atLeast"/>
          <w:tblHeader w:val="0"/>
        </w:trPr>
        <w:tc>
          <w:tcPr>
            <w:tcBorders>
              <w:top w:color="000000" w:space="0" w:sz="0" w:val="nil"/>
              <w:left w:color="dddddd" w:space="0" w:sz="6" w:val="single"/>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36">
            <w:pPr>
              <w:spacing w:after="40" w:line="276" w:lineRule="auto"/>
              <w:ind w:left="0" w:firstLine="0"/>
              <w:rPr>
                <w:b w:val="1"/>
                <w:bCs w:val="1"/>
                <w:color w:val="156082"/>
              </w:rPr>
            </w:pPr>
            <w:r w:rsidDel="00000000" w:rsidR="00000000" w:rsidRPr="00000000">
              <w:rPr>
                <w:b w:val="1"/>
                <w:bCs w:val="1"/>
                <w:color w:val="156082"/>
                <w:rtl w:val="0"/>
              </w:rPr>
              <w:t xml:space="preserve">Digital literacy</w:t>
            </w:r>
          </w:p>
        </w:tc>
        <w:tc>
          <w:tcPr>
            <w:tcBorders>
              <w:top w:color="000000" w:space="0" w:sz="0" w:val="nil"/>
              <w:left w:color="000000" w:space="0" w:sz="0" w:val="nil"/>
              <w:bottom w:color="dddddd" w:space="0" w:sz="6" w:val="single"/>
              <w:right w:color="dddddd" w:space="0" w:sz="6" w:val="single"/>
            </w:tcBorders>
            <w:shd w:fill="ffffff" w:val="clear"/>
            <w:tcMar>
              <w:top w:w="100.0" w:type="dxa"/>
              <w:left w:w="140.0" w:type="dxa"/>
              <w:bottom w:w="100.0" w:type="dxa"/>
              <w:right w:w="100.0" w:type="dxa"/>
            </w:tcMar>
          </w:tcPr>
          <w:p w:rsidR="00000000" w:rsidDel="00000000" w:rsidP="00000000" w:rsidRDefault="00000000" w:rsidRPr="00000000" w14:paraId="00000037">
            <w:pPr>
              <w:spacing w:after="40" w:line="276" w:lineRule="auto"/>
              <w:ind w:left="0" w:firstLine="0"/>
              <w:rPr>
                <w:color w:val="666666"/>
              </w:rPr>
            </w:pPr>
            <w:r w:rsidDel="00000000" w:rsidR="00000000" w:rsidRPr="00000000">
              <w:rPr>
                <w:color w:val="666666"/>
                <w:rtl w:val="0"/>
              </w:rPr>
              <w:t xml:space="preserve">Using the outputs of AI tools critically, using digital tools to create digital content, reflecting on misleading information or assumptions, and applying critical thinking. Students do not simply use technology; they also explore how it can be used meaningfully and responsibly.</w:t>
            </w:r>
          </w:p>
        </w:tc>
      </w:tr>
      <w:tr>
        <w:trPr>
          <w:cantSplit w:val="0"/>
          <w:trHeight w:val="735" w:hRule="atLeast"/>
          <w:tblHeader w:val="0"/>
        </w:trPr>
        <w:tc>
          <w:tcPr>
            <w:tcBorders>
              <w:top w:color="000000" w:space="0" w:sz="0" w:val="nil"/>
              <w:left w:color="dddddd" w:space="0" w:sz="6" w:val="single"/>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38">
            <w:pPr>
              <w:spacing w:after="40" w:line="276" w:lineRule="auto"/>
              <w:ind w:left="0" w:firstLine="0"/>
              <w:rPr>
                <w:b w:val="1"/>
                <w:bCs w:val="1"/>
                <w:color w:val="156082"/>
              </w:rPr>
            </w:pPr>
            <w:r w:rsidDel="00000000" w:rsidR="00000000" w:rsidRPr="00000000">
              <w:rPr>
                <w:b w:val="1"/>
                <w:bCs w:val="1"/>
                <w:color w:val="156082"/>
                <w:rtl w:val="0"/>
              </w:rPr>
              <w:t xml:space="preserve">Mathematical reasoning</w:t>
            </w:r>
          </w:p>
        </w:tc>
        <w:tc>
          <w:tcPr>
            <w:tcBorders>
              <w:top w:color="000000" w:space="0" w:sz="0" w:val="nil"/>
              <w:left w:color="000000" w:space="0" w:sz="0" w:val="nil"/>
              <w:bottom w:color="dddddd" w:space="0" w:sz="6" w:val="single"/>
              <w:right w:color="dddddd" w:space="0" w:sz="6" w:val="single"/>
            </w:tcBorders>
            <w:shd w:fill="f2f2f2" w:val="clear"/>
            <w:tcMar>
              <w:top w:w="100.0" w:type="dxa"/>
              <w:left w:w="140.0" w:type="dxa"/>
              <w:bottom w:w="100.0" w:type="dxa"/>
              <w:right w:w="100.0" w:type="dxa"/>
            </w:tcMar>
          </w:tcPr>
          <w:p w:rsidR="00000000" w:rsidDel="00000000" w:rsidP="00000000" w:rsidRDefault="00000000" w:rsidRPr="00000000" w14:paraId="00000039">
            <w:pPr>
              <w:spacing w:after="40" w:line="276" w:lineRule="auto"/>
              <w:ind w:left="0" w:firstLine="0"/>
              <w:rPr>
                <w:color w:val="666666"/>
              </w:rPr>
            </w:pPr>
            <w:r w:rsidDel="00000000" w:rsidR="00000000" w:rsidRPr="00000000">
              <w:rPr>
                <w:color w:val="666666"/>
                <w:rtl w:val="0"/>
              </w:rPr>
              <w:t xml:space="preserve">Mean, median, range; comparison of two journey variables; identification of patterns and outliers in commute data</w:t>
            </w:r>
          </w:p>
        </w:tc>
      </w:tr>
      <w:tr>
        <w:trPr>
          <w:cantSplit w:val="0"/>
          <w:trHeight w:val="735" w:hRule="atLeast"/>
          <w:tblHeader w:val="0"/>
        </w:trPr>
        <w:tc>
          <w:tcPr>
            <w:tcBorders>
              <w:top w:color="000000" w:space="0" w:sz="0" w:val="nil"/>
              <w:left w:color="dddddd" w:space="0" w:sz="6" w:val="single"/>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3A">
            <w:pPr>
              <w:spacing w:after="40" w:line="276" w:lineRule="auto"/>
              <w:ind w:left="0" w:firstLine="0"/>
              <w:rPr>
                <w:b w:val="1"/>
                <w:bCs w:val="1"/>
                <w:color w:val="156082"/>
              </w:rPr>
            </w:pPr>
            <w:r w:rsidDel="00000000" w:rsidR="00000000" w:rsidRPr="00000000">
              <w:rPr>
                <w:b w:val="1"/>
                <w:bCs w:val="1"/>
                <w:color w:val="156082"/>
                <w:rtl w:val="0"/>
              </w:rPr>
              <w:t xml:space="preserve">Visual and spatial reasoning</w:t>
            </w:r>
          </w:p>
        </w:tc>
        <w:tc>
          <w:tcPr>
            <w:tcBorders>
              <w:top w:color="000000" w:space="0" w:sz="0" w:val="nil"/>
              <w:left w:color="000000" w:space="0" w:sz="0" w:val="nil"/>
              <w:bottom w:color="dddddd" w:space="0" w:sz="6" w:val="single"/>
              <w:right w:color="dddddd" w:space="0" w:sz="6" w:val="single"/>
            </w:tcBorders>
            <w:shd w:fill="ffffff" w:val="clear"/>
            <w:tcMar>
              <w:top w:w="100.0" w:type="dxa"/>
              <w:left w:w="140.0" w:type="dxa"/>
              <w:bottom w:w="100.0" w:type="dxa"/>
              <w:right w:w="100.0" w:type="dxa"/>
            </w:tcMar>
          </w:tcPr>
          <w:p w:rsidR="00000000" w:rsidDel="00000000" w:rsidP="00000000" w:rsidRDefault="00000000" w:rsidRPr="00000000" w14:paraId="0000003B">
            <w:pPr>
              <w:spacing w:after="40" w:line="276" w:lineRule="auto"/>
              <w:ind w:left="0" w:firstLine="0"/>
              <w:rPr>
                <w:color w:val="666666"/>
              </w:rPr>
            </w:pPr>
            <w:r w:rsidDel="00000000" w:rsidR="00000000" w:rsidRPr="00000000">
              <w:rPr>
                <w:color w:val="666666"/>
                <w:rtl w:val="0"/>
              </w:rPr>
              <w:t xml:space="preserve">Interpreting spatial data creatively; translating numeric information into visual and artistic form; understanding time-distorted mapping</w:t>
            </w:r>
          </w:p>
        </w:tc>
      </w:tr>
      <w:tr>
        <w:trPr>
          <w:cantSplit w:val="0"/>
          <w:trHeight w:val="735" w:hRule="atLeast"/>
          <w:tblHeader w:val="0"/>
        </w:trPr>
        <w:tc>
          <w:tcPr>
            <w:tcBorders>
              <w:top w:color="000000" w:space="0" w:sz="0" w:val="nil"/>
              <w:left w:color="dddddd" w:space="0" w:sz="6" w:val="single"/>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3C">
            <w:pPr>
              <w:spacing w:after="40" w:line="276" w:lineRule="auto"/>
              <w:ind w:left="0" w:firstLine="0"/>
              <w:rPr>
                <w:b w:val="1"/>
                <w:bCs w:val="1"/>
                <w:color w:val="156082"/>
              </w:rPr>
            </w:pPr>
            <w:r w:rsidDel="00000000" w:rsidR="00000000" w:rsidRPr="00000000">
              <w:rPr>
                <w:b w:val="1"/>
                <w:bCs w:val="1"/>
                <w:color w:val="156082"/>
                <w:rtl w:val="0"/>
              </w:rPr>
              <w:t xml:space="preserve">Communication</w:t>
            </w:r>
          </w:p>
        </w:tc>
        <w:tc>
          <w:tcPr>
            <w:tcBorders>
              <w:top w:color="000000" w:space="0" w:sz="0" w:val="nil"/>
              <w:left w:color="000000" w:space="0" w:sz="0" w:val="nil"/>
              <w:bottom w:color="dddddd" w:space="0" w:sz="6" w:val="single"/>
              <w:right w:color="dddddd" w:space="0" w:sz="6" w:val="single"/>
            </w:tcBorders>
            <w:shd w:fill="f2f2f2" w:val="clear"/>
            <w:tcMar>
              <w:top w:w="100.0" w:type="dxa"/>
              <w:left w:w="140.0" w:type="dxa"/>
              <w:bottom w:w="100.0" w:type="dxa"/>
              <w:right w:w="100.0" w:type="dxa"/>
            </w:tcMar>
          </w:tcPr>
          <w:p w:rsidR="00000000" w:rsidDel="00000000" w:rsidP="00000000" w:rsidRDefault="00000000" w:rsidRPr="00000000" w14:paraId="0000003D">
            <w:pPr>
              <w:spacing w:after="40" w:line="276" w:lineRule="auto"/>
              <w:ind w:left="0" w:firstLine="0"/>
              <w:rPr>
                <w:color w:val="666666"/>
              </w:rPr>
            </w:pPr>
            <w:r w:rsidDel="00000000" w:rsidR="00000000" w:rsidRPr="00000000">
              <w:rPr>
                <w:color w:val="666666"/>
                <w:rtl w:val="0"/>
              </w:rPr>
              <w:t xml:space="preserve">Explaining a Time-Map to peers or a wider audience; justifying creative and data-based choices; acknowledging the limitations of a one-week dataset</w:t>
            </w:r>
          </w:p>
        </w:tc>
      </w:tr>
      <w:tr>
        <w:trPr>
          <w:cantSplit w:val="0"/>
          <w:trHeight w:val="735" w:hRule="atLeast"/>
          <w:tblHeader w:val="0"/>
        </w:trPr>
        <w:tc>
          <w:tcPr>
            <w:tcBorders>
              <w:top w:color="000000" w:space="0" w:sz="0" w:val="nil"/>
              <w:left w:color="dddddd" w:space="0" w:sz="6" w:val="single"/>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3E">
            <w:pPr>
              <w:spacing w:after="40" w:line="276" w:lineRule="auto"/>
              <w:ind w:left="0" w:firstLine="0"/>
              <w:rPr>
                <w:b w:val="1"/>
                <w:bCs w:val="1"/>
                <w:color w:val="77206e"/>
              </w:rPr>
            </w:pPr>
            <w:sdt>
              <w:sdtPr>
                <w:id w:val="259016369"/>
                <w:tag w:val="goog_rdk_11"/>
              </w:sdtPr>
              <w:sdtContent>
                <w:commentRangeStart w:id="11"/>
              </w:sdtContent>
            </w:sdt>
            <w:r w:rsidDel="00000000" w:rsidR="00000000" w:rsidRPr="00000000">
              <w:rPr>
                <w:b w:val="1"/>
                <w:bCs w:val="1"/>
                <w:color w:val="77206e"/>
                <w:rtl w:val="0"/>
              </w:rPr>
              <w:t xml:space="preserve">Creativity</w:t>
            </w:r>
          </w:p>
        </w:tc>
        <w:tc>
          <w:tcPr>
            <w:tcBorders>
              <w:top w:color="000000" w:space="0" w:sz="0" w:val="nil"/>
              <w:left w:color="000000" w:space="0" w:sz="0" w:val="nil"/>
              <w:bottom w:color="dddddd" w:space="0" w:sz="6" w:val="single"/>
              <w:right w:color="dddddd" w:space="0" w:sz="6" w:val="single"/>
            </w:tcBorders>
            <w:shd w:fill="ffffff" w:val="clear"/>
            <w:tcMar>
              <w:top w:w="100.0" w:type="dxa"/>
              <w:left w:w="140.0" w:type="dxa"/>
              <w:bottom w:w="100.0" w:type="dxa"/>
              <w:right w:w="100.0" w:type="dxa"/>
            </w:tcMar>
          </w:tcPr>
          <w:p w:rsidR="00000000" w:rsidDel="00000000" w:rsidP="00000000" w:rsidRDefault="00000000" w:rsidRPr="00000000" w14:paraId="0000003F">
            <w:pPr>
              <w:spacing w:after="40" w:line="276" w:lineRule="auto"/>
              <w:ind w:left="0" w:firstLine="0"/>
              <w:rPr>
                <w:color w:val="77206e"/>
              </w:rPr>
            </w:pPr>
            <w:r w:rsidDel="00000000" w:rsidR="00000000" w:rsidRPr="00000000">
              <w:rPr>
                <w:color w:val="77206e"/>
                <w:rtl w:val="0"/>
              </w:rPr>
              <w:t xml:space="preserve">Being able to transform numerical information into original visual representations and artistic interpretations while justifying design decisions based on evidence. </w:t>
            </w:r>
          </w:p>
        </w:tc>
      </w:tr>
      <w:tr>
        <w:trPr>
          <w:cantSplit w:val="0"/>
          <w:trHeight w:val="735" w:hRule="atLeast"/>
          <w:tblHeader w:val="0"/>
        </w:trPr>
        <w:tc>
          <w:tcPr>
            <w:tcBorders>
              <w:top w:color="000000" w:space="0" w:sz="0" w:val="nil"/>
              <w:left w:color="dddddd" w:space="0" w:sz="6" w:val="single"/>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40">
            <w:pPr>
              <w:spacing w:after="40" w:line="276" w:lineRule="auto"/>
              <w:ind w:left="0" w:firstLine="0"/>
              <w:rPr>
                <w:b w:val="1"/>
                <w:bCs w:val="1"/>
                <w:color w:val="77206e"/>
              </w:rPr>
            </w:pPr>
            <w:commentRangeEnd w:id="11"/>
            <w:r w:rsidDel="00000000" w:rsidR="00000000" w:rsidRPr="00000000">
              <w:commentReference w:id="11"/>
            </w:r>
            <w:sdt>
              <w:sdtPr>
                <w:id w:val="1675537002"/>
                <w:tag w:val="goog_rdk_12"/>
              </w:sdtPr>
              <w:sdtContent>
                <w:commentRangeStart w:id="12"/>
              </w:sdtContent>
            </w:sdt>
            <w:r w:rsidDel="00000000" w:rsidR="00000000" w:rsidRPr="00000000">
              <w:rPr>
                <w:b w:val="1"/>
                <w:bCs w:val="1"/>
                <w:color w:val="77206e"/>
                <w:rtl w:val="0"/>
              </w:rPr>
              <w:t xml:space="preserve">Collaboration/Cooperative Learning </w:t>
            </w:r>
          </w:p>
        </w:tc>
        <w:tc>
          <w:tcPr>
            <w:tcBorders>
              <w:top w:color="000000" w:space="0" w:sz="0" w:val="nil"/>
              <w:left w:color="000000" w:space="0" w:sz="0" w:val="nil"/>
              <w:bottom w:color="dddddd" w:space="0" w:sz="6" w:val="single"/>
              <w:right w:color="dddddd" w:space="0" w:sz="6" w:val="single"/>
            </w:tcBorders>
            <w:shd w:fill="ffffff" w:val="clear"/>
            <w:tcMar>
              <w:top w:w="100.0" w:type="dxa"/>
              <w:left w:w="140.0" w:type="dxa"/>
              <w:bottom w:w="100.0" w:type="dxa"/>
              <w:right w:w="100.0" w:type="dxa"/>
            </w:tcMar>
          </w:tcPr>
          <w:p w:rsidR="00000000" w:rsidDel="00000000" w:rsidP="00000000" w:rsidRDefault="00000000" w:rsidRPr="00000000" w14:paraId="00000041">
            <w:pPr>
              <w:spacing w:after="40" w:line="276" w:lineRule="auto"/>
              <w:ind w:left="0" w:firstLine="0"/>
              <w:rPr>
                <w:color w:val="77206e"/>
              </w:rPr>
            </w:pPr>
            <w:r w:rsidDel="00000000" w:rsidR="00000000" w:rsidRPr="00000000">
              <w:rPr>
                <w:color w:val="77206e"/>
                <w:rtl w:val="0"/>
              </w:rPr>
              <w:t xml:space="preserve">Working effectively with peers to collect, analyse and interpret data, compare findings, make shared decisions and contribute to collective outputs. </w:t>
            </w:r>
          </w:p>
        </w:tc>
      </w:tr>
    </w:tbl>
    <w:p w:rsidR="00000000" w:rsidDel="00000000" w:rsidP="00000000" w:rsidRDefault="00000000" w:rsidRPr="00000000" w14:paraId="00000042">
      <w:pPr>
        <w:spacing w:after="40" w:line="276" w:lineRule="auto"/>
        <w:ind w:left="0" w:firstLine="0"/>
        <w:rPr>
          <w:color w:val="000000"/>
          <w:sz w:val="22"/>
          <w:szCs w:val="22"/>
        </w:rPr>
      </w:pPr>
      <w:commentRangeEnd w:id="12"/>
      <w:r w:rsidDel="00000000" w:rsidR="00000000" w:rsidRPr="00000000">
        <w:commentReference w:id="12"/>
      </w:r>
      <w:r w:rsidDel="00000000" w:rsidR="00000000" w:rsidRPr="00000000">
        <w:rPr>
          <w:color w:val="000000"/>
          <w:sz w:val="22"/>
          <w:szCs w:val="22"/>
          <w:rtl w:val="0"/>
        </w:rPr>
        <w:t xml:space="preserve"> </w:t>
      </w:r>
    </w:p>
    <w:p w:rsidR="00000000" w:rsidDel="00000000" w:rsidP="00000000" w:rsidRDefault="00000000" w:rsidRPr="00000000" w14:paraId="00000043">
      <w:pPr>
        <w:spacing w:after="60" w:line="276" w:lineRule="auto"/>
        <w:ind w:left="0" w:firstLine="0"/>
        <w:rPr>
          <w:i w:val="1"/>
          <w:iCs w:val="1"/>
          <w:color w:val="666666"/>
          <w:sz w:val="19"/>
          <w:szCs w:val="19"/>
        </w:rPr>
      </w:pPr>
      <w:r w:rsidDel="00000000" w:rsidR="00000000" w:rsidRPr="00000000">
        <w:rPr>
          <w:i w:val="1"/>
          <w:iCs w:val="1"/>
          <w:color w:val="666666"/>
          <w:sz w:val="19"/>
          <w:szCs w:val="19"/>
          <w:rtl w:val="0"/>
        </w:rPr>
        <w:t xml:space="preserve">[Tip: keep skill labels concise (2- 3 words). The 'What students develop' column should describe observable actions and things you could see or assess.]</w:t>
      </w:r>
    </w:p>
    <w:p w:rsidR="00000000" w:rsidDel="00000000" w:rsidP="00000000" w:rsidRDefault="00000000" w:rsidRPr="00000000" w14:paraId="00000044">
      <w:pPr>
        <w:spacing w:after="200" w:line="276" w:lineRule="auto"/>
        <w:ind w:left="0" w:firstLine="0"/>
        <w:rPr>
          <w:color w:val="000000"/>
          <w:sz w:val="22"/>
          <w:szCs w:val="22"/>
        </w:rPr>
      </w:pPr>
      <w:r w:rsidDel="00000000" w:rsidR="00000000" w:rsidRPr="00000000">
        <w:rPr>
          <w:color w:val="000000"/>
          <w:sz w:val="22"/>
          <w:szCs w:val="22"/>
          <w:rtl w:val="0"/>
        </w:rPr>
        <w:t xml:space="preserve"> </w:t>
      </w:r>
    </w:p>
    <w:p w:rsidR="00000000" w:rsidDel="00000000" w:rsidP="00000000" w:rsidRDefault="00000000" w:rsidRPr="00000000" w14:paraId="00000045">
      <w:pPr>
        <w:spacing w:after="200" w:line="276" w:lineRule="auto"/>
        <w:ind w:left="0" w:firstLine="0"/>
        <w:rPr>
          <w:color w:val="000000"/>
          <w:sz w:val="22"/>
          <w:szCs w:val="22"/>
        </w:rPr>
      </w:pPr>
      <w:r w:rsidDel="00000000" w:rsidR="00000000" w:rsidRPr="00000000">
        <w:rPr>
          <w:rtl w:val="0"/>
        </w:rPr>
      </w:r>
    </w:p>
    <w:p w:rsidR="00000000" w:rsidDel="00000000" w:rsidP="00000000" w:rsidRDefault="00000000" w:rsidRPr="00000000" w14:paraId="00000046">
      <w:pPr>
        <w:spacing w:after="120" w:before="360" w:line="276" w:lineRule="auto"/>
        <w:ind w:left="0" w:firstLine="0"/>
        <w:rPr>
          <w:b w:val="1"/>
          <w:bCs w:val="1"/>
          <w:color w:val="156082"/>
          <w:sz w:val="30"/>
          <w:szCs w:val="30"/>
        </w:rPr>
      </w:pPr>
      <w:r w:rsidDel="00000000" w:rsidR="00000000" w:rsidRPr="00000000">
        <w:rPr>
          <w:b w:val="1"/>
          <w:bCs w:val="1"/>
          <w:color w:val="156082"/>
          <w:sz w:val="30"/>
          <w:szCs w:val="30"/>
          <w:rtl w:val="0"/>
        </w:rPr>
        <w:t xml:space="preserve">4. Project Pathways</w:t>
      </w:r>
    </w:p>
    <w:p w:rsidR="00000000" w:rsidDel="00000000" w:rsidP="00000000" w:rsidRDefault="00000000" w:rsidRPr="00000000" w14:paraId="00000047">
      <w:pPr>
        <w:spacing w:after="80" w:before="240" w:line="276" w:lineRule="auto"/>
        <w:ind w:left="0" w:firstLine="0"/>
        <w:rPr>
          <w:b w:val="1"/>
          <w:bCs w:val="1"/>
          <w:color w:val="3a3a3a"/>
          <w:sz w:val="24"/>
          <w:szCs w:val="24"/>
        </w:rPr>
      </w:pPr>
      <w:r w:rsidDel="00000000" w:rsidR="00000000" w:rsidRPr="00000000">
        <w:rPr>
          <w:b w:val="1"/>
          <w:bCs w:val="1"/>
          <w:color w:val="3a3a3a"/>
          <w:sz w:val="24"/>
          <w:szCs w:val="24"/>
          <w:rtl w:val="0"/>
        </w:rPr>
        <w:t xml:space="preserve">Pathway A: Modular Project (Core + Optional add-ons)</w:t>
      </w:r>
    </w:p>
    <w:p w:rsidR="00000000" w:rsidDel="00000000" w:rsidP="00000000" w:rsidRDefault="00000000" w:rsidRPr="00000000" w14:paraId="00000048">
      <w:pPr>
        <w:spacing w:after="80" w:line="276" w:lineRule="auto"/>
        <w:ind w:left="0" w:firstLine="0"/>
        <w:rPr>
          <w:i w:val="1"/>
          <w:iCs w:val="1"/>
          <w:color w:val="aaaaaa"/>
        </w:rPr>
      </w:pPr>
      <w:r w:rsidDel="00000000" w:rsidR="00000000" w:rsidRPr="00000000">
        <w:rPr>
          <w:i w:val="1"/>
          <w:iCs w:val="1"/>
          <w:color w:val="aaaaaa"/>
          <w:rtl w:val="0"/>
        </w:rPr>
        <w:t xml:space="preserve">Recommended when teachers wish to start small and build confidence gradually. The modular pathway allows schools to introduce data literacy, critical AI use and creative thinking without committing to a large-scale project from the outset. The three Core modules form a complete learning sequence and can be delivered within a limited timeframe. Optional extensions provide opportunities for deeper exploration, interdisciplinary collaboration, enrichment activities for higher-attaining students, and meaningful tasks for students who complete the core activities more quickly. </w:t>
      </w:r>
    </w:p>
    <w:p w:rsidR="00000000" w:rsidDel="00000000" w:rsidP="00000000" w:rsidRDefault="00000000" w:rsidRPr="00000000" w14:paraId="00000049">
      <w:pPr>
        <w:spacing w:after="60" w:line="276" w:lineRule="auto"/>
        <w:ind w:left="0" w:firstLine="0"/>
        <w:rPr>
          <w:color w:val="000000"/>
          <w:sz w:val="22"/>
          <w:szCs w:val="22"/>
        </w:rPr>
      </w:pPr>
      <w:r w:rsidDel="00000000" w:rsidR="00000000" w:rsidRPr="00000000">
        <w:rPr>
          <w:color w:val="000000"/>
          <w:sz w:val="22"/>
          <w:szCs w:val="22"/>
          <w:rtl w:val="0"/>
        </w:rPr>
        <w:t xml:space="preserve"> </w:t>
      </w:r>
    </w:p>
    <w:tbl>
      <w:tblPr>
        <w:tblStyle w:val="Table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2160"/>
        <w:gridCol w:w="1185"/>
        <w:gridCol w:w="1785"/>
        <w:gridCol w:w="2670"/>
        <w:tblGridChange w:id="0">
          <w:tblGrid>
            <w:gridCol w:w="1200"/>
            <w:gridCol w:w="2160"/>
            <w:gridCol w:w="1185"/>
            <w:gridCol w:w="1785"/>
            <w:gridCol w:w="2670"/>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9eb5da" w:val="clear"/>
            <w:tcMar>
              <w:top w:w="100.0" w:type="dxa"/>
              <w:left w:w="140.0" w:type="dxa"/>
              <w:bottom w:w="100.0" w:type="dxa"/>
              <w:right w:w="100.0" w:type="dxa"/>
            </w:tcMar>
          </w:tcPr>
          <w:p w:rsidR="00000000" w:rsidDel="00000000" w:rsidP="00000000" w:rsidRDefault="00000000" w:rsidRPr="00000000" w14:paraId="0000004A">
            <w:pPr>
              <w:spacing w:after="0" w:line="276" w:lineRule="auto"/>
              <w:ind w:left="0" w:firstLine="0"/>
              <w:rPr>
                <w:b w:val="1"/>
                <w:bCs w:val="1"/>
                <w:color w:val="ffffff"/>
                <w:sz w:val="19"/>
                <w:szCs w:val="19"/>
              </w:rPr>
            </w:pPr>
            <w:r w:rsidDel="00000000" w:rsidR="00000000" w:rsidRPr="00000000">
              <w:rPr>
                <w:b w:val="1"/>
                <w:bCs w:val="1"/>
                <w:color w:val="ffffff"/>
                <w:sz w:val="19"/>
                <w:szCs w:val="19"/>
                <w:rtl w:val="0"/>
              </w:rPr>
              <w:t xml:space="preserve">Module</w:t>
            </w:r>
          </w:p>
        </w:tc>
        <w:tc>
          <w:tcPr>
            <w:tcBorders>
              <w:top w:color="000000" w:space="0" w:sz="0" w:val="nil"/>
              <w:left w:color="000000" w:space="0" w:sz="0" w:val="nil"/>
              <w:bottom w:color="000000" w:space="0" w:sz="0" w:val="nil"/>
              <w:right w:color="000000" w:space="0" w:sz="0" w:val="nil"/>
            </w:tcBorders>
            <w:shd w:fill="9eb5da" w:val="clear"/>
            <w:tcMar>
              <w:top w:w="100.0" w:type="dxa"/>
              <w:left w:w="140.0" w:type="dxa"/>
              <w:bottom w:w="100.0" w:type="dxa"/>
              <w:right w:w="100.0" w:type="dxa"/>
            </w:tcMar>
          </w:tcPr>
          <w:p w:rsidR="00000000" w:rsidDel="00000000" w:rsidP="00000000" w:rsidRDefault="00000000" w:rsidRPr="00000000" w14:paraId="0000004B">
            <w:pPr>
              <w:spacing w:after="0" w:line="276" w:lineRule="auto"/>
              <w:ind w:left="0" w:firstLine="0"/>
              <w:rPr>
                <w:b w:val="1"/>
                <w:bCs w:val="1"/>
                <w:color w:val="ffffff"/>
                <w:sz w:val="19"/>
                <w:szCs w:val="19"/>
              </w:rPr>
            </w:pPr>
            <w:r w:rsidDel="00000000" w:rsidR="00000000" w:rsidRPr="00000000">
              <w:rPr>
                <w:b w:val="1"/>
                <w:bCs w:val="1"/>
                <w:color w:val="ffffff"/>
                <w:sz w:val="19"/>
                <w:szCs w:val="19"/>
                <w:rtl w:val="0"/>
              </w:rPr>
              <w:t xml:space="preserve">Title</w:t>
            </w:r>
          </w:p>
        </w:tc>
        <w:tc>
          <w:tcPr>
            <w:tcBorders>
              <w:top w:color="000000" w:space="0" w:sz="0" w:val="nil"/>
              <w:left w:color="000000" w:space="0" w:sz="0" w:val="nil"/>
              <w:bottom w:color="000000" w:space="0" w:sz="0" w:val="nil"/>
              <w:right w:color="000000" w:space="0" w:sz="0" w:val="nil"/>
            </w:tcBorders>
            <w:shd w:fill="9eb5da" w:val="clear"/>
            <w:tcMar>
              <w:top w:w="100.0" w:type="dxa"/>
              <w:left w:w="140.0" w:type="dxa"/>
              <w:bottom w:w="100.0" w:type="dxa"/>
              <w:right w:w="100.0" w:type="dxa"/>
            </w:tcMar>
          </w:tcPr>
          <w:p w:rsidR="00000000" w:rsidDel="00000000" w:rsidP="00000000" w:rsidRDefault="00000000" w:rsidRPr="00000000" w14:paraId="0000004C">
            <w:pPr>
              <w:spacing w:after="0" w:line="276" w:lineRule="auto"/>
              <w:ind w:left="0" w:firstLine="0"/>
              <w:rPr>
                <w:b w:val="1"/>
                <w:bCs w:val="1"/>
                <w:color w:val="ffffff"/>
                <w:sz w:val="19"/>
                <w:szCs w:val="19"/>
              </w:rPr>
            </w:pPr>
            <w:r w:rsidDel="00000000" w:rsidR="00000000" w:rsidRPr="00000000">
              <w:rPr>
                <w:b w:val="1"/>
                <w:bCs w:val="1"/>
                <w:color w:val="ffffff"/>
                <w:sz w:val="19"/>
                <w:szCs w:val="19"/>
                <w:rtl w:val="0"/>
              </w:rPr>
              <w:t xml:space="preserve">Duration</w:t>
            </w:r>
          </w:p>
        </w:tc>
        <w:tc>
          <w:tcPr>
            <w:tcBorders>
              <w:top w:color="000000" w:space="0" w:sz="0" w:val="nil"/>
              <w:left w:color="000000" w:space="0" w:sz="0" w:val="nil"/>
              <w:bottom w:color="000000" w:space="0" w:sz="0" w:val="nil"/>
              <w:right w:color="000000" w:space="0" w:sz="0" w:val="nil"/>
            </w:tcBorders>
            <w:shd w:fill="9eb5da" w:val="clear"/>
            <w:tcMar>
              <w:top w:w="100.0" w:type="dxa"/>
              <w:left w:w="140.0" w:type="dxa"/>
              <w:bottom w:w="100.0" w:type="dxa"/>
              <w:right w:w="100.0" w:type="dxa"/>
            </w:tcMar>
          </w:tcPr>
          <w:p w:rsidR="00000000" w:rsidDel="00000000" w:rsidP="00000000" w:rsidRDefault="00000000" w:rsidRPr="00000000" w14:paraId="0000004D">
            <w:pPr>
              <w:spacing w:after="0" w:line="276" w:lineRule="auto"/>
              <w:ind w:left="0" w:firstLine="0"/>
              <w:rPr>
                <w:b w:val="1"/>
                <w:bCs w:val="1"/>
                <w:color w:val="ffffff"/>
                <w:sz w:val="19"/>
                <w:szCs w:val="19"/>
              </w:rPr>
            </w:pPr>
            <w:r w:rsidDel="00000000" w:rsidR="00000000" w:rsidRPr="00000000">
              <w:rPr>
                <w:b w:val="1"/>
                <w:bCs w:val="1"/>
                <w:color w:val="ffffff"/>
                <w:sz w:val="19"/>
                <w:szCs w:val="19"/>
                <w:rtl w:val="0"/>
              </w:rPr>
              <w:t xml:space="preserve">GenAI role</w:t>
            </w:r>
          </w:p>
        </w:tc>
        <w:tc>
          <w:tcPr>
            <w:tcBorders>
              <w:top w:color="000000" w:space="0" w:sz="0" w:val="nil"/>
              <w:left w:color="000000" w:space="0" w:sz="0" w:val="nil"/>
              <w:bottom w:color="000000" w:space="0" w:sz="0" w:val="nil"/>
              <w:right w:color="000000" w:space="0" w:sz="0" w:val="nil"/>
            </w:tcBorders>
            <w:shd w:fill="9eb5da" w:val="clear"/>
            <w:tcMar>
              <w:top w:w="100.0" w:type="dxa"/>
              <w:left w:w="140.0" w:type="dxa"/>
              <w:bottom w:w="100.0" w:type="dxa"/>
              <w:right w:w="100.0" w:type="dxa"/>
            </w:tcMar>
          </w:tcPr>
          <w:p w:rsidR="00000000" w:rsidDel="00000000" w:rsidP="00000000" w:rsidRDefault="00000000" w:rsidRPr="00000000" w14:paraId="0000004E">
            <w:pPr>
              <w:spacing w:after="0" w:line="276" w:lineRule="auto"/>
              <w:ind w:left="0" w:firstLine="0"/>
              <w:rPr>
                <w:b w:val="1"/>
                <w:bCs w:val="1"/>
                <w:color w:val="ffffff"/>
                <w:sz w:val="19"/>
                <w:szCs w:val="19"/>
              </w:rPr>
            </w:pPr>
            <w:r w:rsidDel="00000000" w:rsidR="00000000" w:rsidRPr="00000000">
              <w:rPr>
                <w:b w:val="1"/>
                <w:bCs w:val="1"/>
                <w:color w:val="ffffff"/>
                <w:sz w:val="19"/>
                <w:szCs w:val="19"/>
                <w:rtl w:val="0"/>
              </w:rPr>
              <w:t xml:space="preserve">Notes for teachers</w:t>
            </w:r>
          </w:p>
        </w:tc>
      </w:tr>
      <w:tr>
        <w:trPr>
          <w:cantSplit w:val="0"/>
          <w:trHeight w:val="495" w:hRule="atLeast"/>
          <w:tblHeader w:val="0"/>
        </w:trPr>
        <w:tc>
          <w:tcPr>
            <w:tcBorders>
              <w:top w:color="000000" w:space="0" w:sz="0" w:val="nil"/>
              <w:left w:color="dddddd" w:space="0" w:sz="6" w:val="single"/>
              <w:bottom w:color="dddddd" w:space="0" w:sz="6" w:val="single"/>
              <w:right w:color="dddddd" w:space="0" w:sz="6" w:val="single"/>
            </w:tcBorders>
            <w:shd w:fill="b5c7e3" w:val="clear"/>
            <w:tcMar>
              <w:top w:w="100.0" w:type="dxa"/>
              <w:left w:w="140.0" w:type="dxa"/>
              <w:bottom w:w="100.0" w:type="dxa"/>
              <w:right w:w="100.0" w:type="dxa"/>
            </w:tcMar>
          </w:tcPr>
          <w:p w:rsidR="00000000" w:rsidDel="00000000" w:rsidP="00000000" w:rsidRDefault="00000000" w:rsidRPr="00000000" w14:paraId="0000004F">
            <w:pPr>
              <w:spacing w:after="40" w:line="276" w:lineRule="auto"/>
              <w:ind w:left="0" w:firstLine="0"/>
              <w:rPr>
                <w:b w:val="1"/>
                <w:bCs w:val="1"/>
                <w:color w:val="ffffff"/>
              </w:rPr>
            </w:pPr>
            <w:r w:rsidDel="00000000" w:rsidR="00000000" w:rsidRPr="00000000">
              <w:rPr>
                <w:b w:val="1"/>
                <w:bCs w:val="1"/>
                <w:color w:val="ffffff"/>
                <w:rtl w:val="0"/>
              </w:rPr>
              <w:t xml:space="preserve">CORE 1</w:t>
            </w:r>
          </w:p>
        </w:tc>
        <w:tc>
          <w:tcPr>
            <w:tcBorders>
              <w:top w:color="000000" w:space="0" w:sz="0" w:val="nil"/>
              <w:left w:color="000000" w:space="0" w:sz="0" w:val="nil"/>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50">
            <w:pPr>
              <w:spacing w:after="40" w:line="276" w:lineRule="auto"/>
              <w:ind w:left="0" w:firstLine="0"/>
              <w:rPr>
                <w:b w:val="1"/>
                <w:bCs w:val="1"/>
                <w:color w:val="156082"/>
              </w:rPr>
            </w:pPr>
            <w:r w:rsidDel="00000000" w:rsidR="00000000" w:rsidRPr="00000000">
              <w:rPr>
                <w:b w:val="1"/>
                <w:bCs w:val="1"/>
                <w:color w:val="156082"/>
                <w:rtl w:val="0"/>
              </w:rPr>
              <w:t xml:space="preserve">Collecting &amp; Calculating Journey Data</w:t>
            </w:r>
          </w:p>
        </w:tc>
        <w:tc>
          <w:tcPr>
            <w:tcBorders>
              <w:top w:color="000000" w:space="0" w:sz="0" w:val="nil"/>
              <w:left w:color="000000" w:space="0" w:sz="0" w:val="nil"/>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51">
            <w:pPr>
              <w:spacing w:after="40" w:line="276" w:lineRule="auto"/>
              <w:ind w:left="0" w:firstLine="0"/>
              <w:rPr>
                <w:color w:val="666666"/>
              </w:rPr>
            </w:pPr>
            <w:r w:rsidDel="00000000" w:rsidR="00000000" w:rsidRPr="00000000">
              <w:rPr>
                <w:color w:val="666666"/>
                <w:rtl w:val="0"/>
              </w:rPr>
              <w:t xml:space="preserve">1 week (homework/preparation)optional + ~50 min</w:t>
            </w:r>
          </w:p>
        </w:tc>
        <w:tc>
          <w:tcPr>
            <w:tcBorders>
              <w:top w:color="000000" w:space="0" w:sz="0" w:val="nil"/>
              <w:left w:color="000000" w:space="0" w:sz="0" w:val="nil"/>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52">
            <w:pPr>
              <w:spacing w:after="40" w:line="276" w:lineRule="auto"/>
              <w:ind w:left="0" w:firstLine="0"/>
              <w:rPr>
                <w:i w:val="1"/>
                <w:iCs w:val="1"/>
                <w:color w:val="4a3da8"/>
              </w:rPr>
            </w:pPr>
            <w:r w:rsidDel="00000000" w:rsidR="00000000" w:rsidRPr="00000000">
              <w:rPr>
                <w:i w:val="1"/>
                <w:iCs w:val="1"/>
                <w:color w:val="4a3da8"/>
                <w:rtl w:val="0"/>
              </w:rPr>
              <w:t xml:space="preserve">None (manual phase)</w:t>
            </w:r>
          </w:p>
        </w:tc>
        <w:tc>
          <w:tcPr>
            <w:tcBorders>
              <w:top w:color="000000" w:space="0" w:sz="0" w:val="nil"/>
              <w:left w:color="000000" w:space="0" w:sz="0" w:val="nil"/>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53">
            <w:pPr>
              <w:spacing w:after="40" w:line="276" w:lineRule="auto"/>
              <w:ind w:left="0" w:firstLine="0"/>
              <w:rPr>
                <w:color w:val="666666"/>
              </w:rPr>
            </w:pPr>
            <w:r w:rsidDel="00000000" w:rsidR="00000000" w:rsidRPr="00000000">
              <w:rPr>
                <w:color w:val="666666"/>
                <w:rtl w:val="0"/>
              </w:rPr>
              <w:t xml:space="preserve">Entry point for all students. Students record commute data over one week and manually calculate mean, median, and range for at least two journey variables. Teacher provides a logbook template. </w:t>
            </w:r>
          </w:p>
          <w:p w:rsidR="00000000" w:rsidDel="00000000" w:rsidP="00000000" w:rsidRDefault="00000000" w:rsidRPr="00000000" w14:paraId="00000054">
            <w:pPr>
              <w:spacing w:after="40" w:line="276" w:lineRule="auto"/>
              <w:ind w:left="0" w:firstLine="0"/>
              <w:rPr>
                <w:color w:val="666666"/>
              </w:rPr>
            </w:pPr>
            <w:r w:rsidDel="00000000" w:rsidR="00000000" w:rsidRPr="00000000">
              <w:rPr>
                <w:rtl w:val="0"/>
              </w:rPr>
            </w:r>
          </w:p>
          <w:p w:rsidR="00000000" w:rsidDel="00000000" w:rsidP="00000000" w:rsidRDefault="00000000" w:rsidRPr="00000000" w14:paraId="00000055">
            <w:pPr>
              <w:spacing w:after="40" w:line="276" w:lineRule="auto"/>
              <w:ind w:left="0" w:firstLine="0"/>
              <w:rPr>
                <w:color w:val="666666"/>
              </w:rPr>
            </w:pPr>
            <w:sdt>
              <w:sdtPr>
                <w:id w:val="1799754820"/>
                <w:tag w:val="goog_rdk_13"/>
              </w:sdtPr>
              <w:sdtContent>
                <w:commentRangeStart w:id="13"/>
              </w:sdtContent>
            </w:sdt>
            <w:r w:rsidDel="00000000" w:rsidR="00000000" w:rsidRPr="00000000">
              <w:rPr>
                <w:color w:val="666666"/>
                <w:rtl w:val="0"/>
              </w:rPr>
              <w:t xml:space="preserve">The logbook template can take the form of </w:t>
            </w:r>
            <w:r w:rsidDel="00000000" w:rsidR="00000000" w:rsidRPr="00000000">
              <w:rPr>
                <w:b w:val="1"/>
                <w:bCs w:val="1"/>
                <w:color w:val="666666"/>
                <w:rtl w:val="0"/>
              </w:rPr>
              <w:t xml:space="preserve">Fact Files</w:t>
            </w:r>
            <w:r w:rsidDel="00000000" w:rsidR="00000000" w:rsidRPr="00000000">
              <w:rPr>
                <w:color w:val="666666"/>
                <w:rtl w:val="0"/>
              </w:rPr>
              <w:t xml:space="preserve">, </w:t>
            </w:r>
            <w:commentRangeEnd w:id="13"/>
            <w:r w:rsidDel="00000000" w:rsidR="00000000" w:rsidRPr="00000000">
              <w:commentReference w:id="13"/>
            </w:r>
            <w:r w:rsidDel="00000000" w:rsidR="00000000" w:rsidRPr="00000000">
              <w:rPr>
                <w:color w:val="666666"/>
                <w:rtl w:val="0"/>
              </w:rPr>
              <w:t xml:space="preserve">open-ended logbooks with pre-defined categories (departure point, destination, mode of transport, duration, historical source). This ensures everyone arrives at Part 2 with comparable, usable data. </w:t>
            </w:r>
          </w:p>
          <w:p w:rsidR="00000000" w:rsidDel="00000000" w:rsidP="00000000" w:rsidRDefault="00000000" w:rsidRPr="00000000" w14:paraId="00000056">
            <w:pPr>
              <w:spacing w:after="40" w:line="276" w:lineRule="auto"/>
              <w:ind w:left="0" w:firstLine="0"/>
              <w:rPr>
                <w:color w:val="666666"/>
              </w:rPr>
            </w:pPr>
            <w:r w:rsidDel="00000000" w:rsidR="00000000" w:rsidRPr="00000000">
              <w:rPr>
                <w:rtl w:val="0"/>
              </w:rPr>
            </w:r>
          </w:p>
          <w:p w:rsidR="00000000" w:rsidDel="00000000" w:rsidP="00000000" w:rsidRDefault="00000000" w:rsidRPr="00000000" w14:paraId="00000057">
            <w:pPr>
              <w:spacing w:after="40" w:line="276" w:lineRule="auto"/>
              <w:ind w:left="0" w:firstLine="0"/>
              <w:rPr>
                <w:color w:val="666666"/>
              </w:rPr>
            </w:pPr>
            <w:r w:rsidDel="00000000" w:rsidR="00000000" w:rsidRPr="00000000">
              <w:rPr>
                <w:color w:val="666666"/>
                <w:rtl w:val="0"/>
              </w:rPr>
              <w:t xml:space="preserve">Teachers can also consider providing a half-baked or completed Fact File (in this case the connection with students’ everyday life becomes loose) or re-approach the “journey” as described in the Adaptation section (i.e. see Adaptation A).</w:t>
            </w:r>
          </w:p>
        </w:tc>
      </w:tr>
      <w:tr>
        <w:trPr>
          <w:cantSplit w:val="0"/>
          <w:trHeight w:val="960" w:hRule="atLeast"/>
          <w:tblHeader w:val="0"/>
        </w:trPr>
        <w:tc>
          <w:tcPr>
            <w:tcBorders>
              <w:top w:color="000000" w:space="0" w:sz="0" w:val="nil"/>
              <w:left w:color="dddddd" w:space="0" w:sz="6" w:val="single"/>
              <w:bottom w:color="dddddd" w:space="0" w:sz="6" w:val="single"/>
              <w:right w:color="dddddd" w:space="0" w:sz="6" w:val="single"/>
            </w:tcBorders>
            <w:shd w:fill="b5c7e3" w:val="clear"/>
            <w:tcMar>
              <w:top w:w="100.0" w:type="dxa"/>
              <w:left w:w="140.0" w:type="dxa"/>
              <w:bottom w:w="100.0" w:type="dxa"/>
              <w:right w:w="100.0" w:type="dxa"/>
            </w:tcMar>
          </w:tcPr>
          <w:p w:rsidR="00000000" w:rsidDel="00000000" w:rsidP="00000000" w:rsidRDefault="00000000" w:rsidRPr="00000000" w14:paraId="00000058">
            <w:pPr>
              <w:spacing w:after="40" w:line="276" w:lineRule="auto"/>
              <w:ind w:left="0" w:firstLine="0"/>
              <w:rPr>
                <w:b w:val="1"/>
                <w:bCs w:val="1"/>
                <w:color w:val="ffffff"/>
              </w:rPr>
            </w:pPr>
            <w:r w:rsidDel="00000000" w:rsidR="00000000" w:rsidRPr="00000000">
              <w:rPr>
                <w:b w:val="1"/>
                <w:bCs w:val="1"/>
                <w:color w:val="ffffff"/>
                <w:rtl w:val="0"/>
              </w:rPr>
              <w:t xml:space="preserve">CORE 2</w:t>
            </w:r>
          </w:p>
        </w:tc>
        <w:tc>
          <w:tcPr>
            <w:tcBorders>
              <w:top w:color="000000" w:space="0" w:sz="0" w:val="nil"/>
              <w:left w:color="000000" w:space="0" w:sz="0" w:val="nil"/>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59">
            <w:pPr>
              <w:spacing w:after="40" w:line="276" w:lineRule="auto"/>
              <w:ind w:left="0" w:firstLine="0"/>
              <w:rPr>
                <w:b w:val="1"/>
                <w:bCs w:val="1"/>
                <w:color w:val="156082"/>
              </w:rPr>
            </w:pPr>
            <w:r w:rsidDel="00000000" w:rsidR="00000000" w:rsidRPr="00000000">
              <w:rPr>
                <w:b w:val="1"/>
                <w:bCs w:val="1"/>
                <w:color w:val="156082"/>
                <w:rtl w:val="0"/>
              </w:rPr>
              <w:t xml:space="preserve">Mapping &amp; Cross-Checking with GenAI</w:t>
            </w:r>
          </w:p>
        </w:tc>
        <w:tc>
          <w:tcPr>
            <w:tcBorders>
              <w:top w:color="000000" w:space="0" w:sz="0" w:val="nil"/>
              <w:left w:color="000000" w:space="0" w:sz="0" w:val="nil"/>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5A">
            <w:pPr>
              <w:spacing w:after="40" w:line="276" w:lineRule="auto"/>
              <w:ind w:left="0" w:firstLine="0"/>
              <w:rPr>
                <w:color w:val="666666"/>
              </w:rPr>
            </w:pPr>
            <w:r w:rsidDel="00000000" w:rsidR="00000000" w:rsidRPr="00000000">
              <w:rPr>
                <w:color w:val="666666"/>
                <w:rtl w:val="0"/>
              </w:rPr>
              <w:t xml:space="preserve">~50 min</w:t>
            </w:r>
          </w:p>
        </w:tc>
        <w:tc>
          <w:tcPr>
            <w:tcBorders>
              <w:top w:color="000000" w:space="0" w:sz="0" w:val="nil"/>
              <w:left w:color="000000" w:space="0" w:sz="0" w:val="nil"/>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5B">
            <w:pPr>
              <w:spacing w:after="40" w:line="276" w:lineRule="auto"/>
              <w:ind w:left="0" w:firstLine="0"/>
              <w:rPr>
                <w:i w:val="1"/>
                <w:iCs w:val="1"/>
                <w:color w:val="4a3da8"/>
              </w:rPr>
            </w:pPr>
            <w:r w:rsidDel="00000000" w:rsidR="00000000" w:rsidRPr="00000000">
              <w:rPr>
                <w:i w:val="1"/>
                <w:iCs w:val="1"/>
                <w:color w:val="4a3da8"/>
                <w:rtl w:val="0"/>
              </w:rPr>
              <w:t xml:space="preserve">Data Visualization/ Data mapping assistant</w:t>
            </w:r>
          </w:p>
        </w:tc>
        <w:tc>
          <w:tcPr>
            <w:tcBorders>
              <w:top w:color="000000" w:space="0" w:sz="0" w:val="nil"/>
              <w:left w:color="000000" w:space="0" w:sz="0" w:val="nil"/>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5C">
            <w:pPr>
              <w:spacing w:after="40" w:line="276" w:lineRule="auto"/>
              <w:ind w:left="0" w:firstLine="0"/>
              <w:rPr>
                <w:color w:val="666666"/>
              </w:rPr>
            </w:pPr>
            <w:r w:rsidDel="00000000" w:rsidR="00000000" w:rsidRPr="00000000">
              <w:rPr>
                <w:color w:val="666666"/>
                <w:rtl w:val="0"/>
              </w:rPr>
              <w:t xml:space="preserve">Students provide their data to a GenAI tool, generate a graph and summary, then cross-check AI outputs against their own manual calculations. Teachers guide students in identifying inaccurate or misleading AI outputs.</w:t>
            </w:r>
          </w:p>
        </w:tc>
      </w:tr>
      <w:tr>
        <w:trPr>
          <w:cantSplit w:val="0"/>
          <w:trHeight w:val="960" w:hRule="atLeast"/>
          <w:tblHeader w:val="0"/>
        </w:trPr>
        <w:tc>
          <w:tcPr>
            <w:tcBorders>
              <w:top w:color="000000" w:space="0" w:sz="0" w:val="nil"/>
              <w:left w:color="dddddd" w:space="0" w:sz="6" w:val="single"/>
              <w:bottom w:color="dddddd" w:space="0" w:sz="6" w:val="single"/>
              <w:right w:color="dddddd" w:space="0" w:sz="6" w:val="single"/>
            </w:tcBorders>
            <w:shd w:fill="b5c7e3" w:val="clear"/>
            <w:tcMar>
              <w:top w:w="100.0" w:type="dxa"/>
              <w:left w:w="140.0" w:type="dxa"/>
              <w:bottom w:w="100.0" w:type="dxa"/>
              <w:right w:w="100.0" w:type="dxa"/>
            </w:tcMar>
          </w:tcPr>
          <w:p w:rsidR="00000000" w:rsidDel="00000000" w:rsidP="00000000" w:rsidRDefault="00000000" w:rsidRPr="00000000" w14:paraId="0000005D">
            <w:pPr>
              <w:spacing w:after="40" w:line="276" w:lineRule="auto"/>
              <w:ind w:left="0" w:firstLine="0"/>
              <w:rPr>
                <w:b w:val="1"/>
                <w:bCs w:val="1"/>
                <w:color w:val="ffffff"/>
              </w:rPr>
            </w:pPr>
            <w:r w:rsidDel="00000000" w:rsidR="00000000" w:rsidRPr="00000000">
              <w:rPr>
                <w:b w:val="1"/>
                <w:bCs w:val="1"/>
                <w:color w:val="ffffff"/>
                <w:rtl w:val="0"/>
              </w:rPr>
              <w:t xml:space="preserve">CORE 3</w:t>
            </w:r>
          </w:p>
        </w:tc>
        <w:tc>
          <w:tcPr>
            <w:tcBorders>
              <w:top w:color="000000" w:space="0" w:sz="0" w:val="nil"/>
              <w:left w:color="000000" w:space="0" w:sz="0" w:val="nil"/>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5E">
            <w:pPr>
              <w:spacing w:after="40" w:line="276" w:lineRule="auto"/>
              <w:ind w:left="0" w:firstLine="0"/>
              <w:rPr>
                <w:b w:val="1"/>
                <w:bCs w:val="1"/>
                <w:color w:val="156082"/>
              </w:rPr>
            </w:pPr>
            <w:r w:rsidDel="00000000" w:rsidR="00000000" w:rsidRPr="00000000">
              <w:rPr>
                <w:b w:val="1"/>
                <w:bCs w:val="1"/>
                <w:color w:val="156082"/>
                <w:rtl w:val="0"/>
              </w:rPr>
              <w:t xml:space="preserve">Presenting Your Data Story</w:t>
            </w:r>
          </w:p>
        </w:tc>
        <w:tc>
          <w:tcPr>
            <w:tcBorders>
              <w:top w:color="000000" w:space="0" w:sz="0" w:val="nil"/>
              <w:left w:color="000000" w:space="0" w:sz="0" w:val="nil"/>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5F">
            <w:pPr>
              <w:spacing w:after="40" w:line="276" w:lineRule="auto"/>
              <w:ind w:left="0" w:firstLine="0"/>
              <w:rPr>
                <w:color w:val="666666"/>
              </w:rPr>
            </w:pPr>
            <w:r w:rsidDel="00000000" w:rsidR="00000000" w:rsidRPr="00000000">
              <w:rPr>
                <w:color w:val="666666"/>
                <w:rtl w:val="0"/>
              </w:rPr>
              <w:t xml:space="preserve">~30 min</w:t>
            </w:r>
          </w:p>
        </w:tc>
        <w:tc>
          <w:tcPr>
            <w:tcBorders>
              <w:top w:color="000000" w:space="0" w:sz="0" w:val="nil"/>
              <w:left w:color="000000" w:space="0" w:sz="0" w:val="nil"/>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60">
            <w:pPr>
              <w:spacing w:after="40" w:line="276" w:lineRule="auto"/>
              <w:ind w:left="0" w:firstLine="0"/>
              <w:rPr>
                <w:i w:val="1"/>
                <w:iCs w:val="1"/>
                <w:color w:val="4a3da8"/>
              </w:rPr>
            </w:pPr>
            <w:r w:rsidDel="00000000" w:rsidR="00000000" w:rsidRPr="00000000">
              <w:rPr>
                <w:i w:val="1"/>
                <w:iCs w:val="1"/>
                <w:color w:val="4a3da8"/>
                <w:rtl w:val="0"/>
              </w:rPr>
              <w:t xml:space="preserve">None (student-led)</w:t>
            </w:r>
          </w:p>
        </w:tc>
        <w:tc>
          <w:tcPr>
            <w:tcBorders>
              <w:top w:color="000000" w:space="0" w:sz="0" w:val="nil"/>
              <w:left w:color="000000" w:space="0" w:sz="0" w:val="nil"/>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61">
            <w:pPr>
              <w:spacing w:after="40" w:line="276" w:lineRule="auto"/>
              <w:ind w:left="0" w:firstLine="0"/>
              <w:rPr>
                <w:color w:val="666666"/>
              </w:rPr>
            </w:pPr>
            <w:r w:rsidDel="00000000" w:rsidR="00000000" w:rsidRPr="00000000">
              <w:rPr>
                <w:color w:val="666666"/>
                <w:rtl w:val="0"/>
              </w:rPr>
              <w:t xml:space="preserve">Students present key statistics and one graph; can be done in pairs or as individual write-up . </w:t>
            </w:r>
            <w:r w:rsidDel="00000000" w:rsidR="00000000" w:rsidRPr="00000000">
              <w:rPr>
                <w:b w:val="1"/>
                <w:bCs w:val="1"/>
                <w:color w:val="666666"/>
                <w:rtl w:val="0"/>
              </w:rPr>
              <w:t xml:space="preserve">Flexible format:</w:t>
            </w:r>
            <w:r w:rsidDel="00000000" w:rsidR="00000000" w:rsidRPr="00000000">
              <w:rPr>
                <w:color w:val="666666"/>
                <w:rtl w:val="0"/>
              </w:rPr>
              <w:t xml:space="preserve"> students choose how to present:  a written summary, a poster, a short oral explanation, or a digital slide. All formats require the same evidence (one graph, mean/median/range, one conclusion).</w:t>
            </w:r>
          </w:p>
        </w:tc>
      </w:tr>
      <w:tr>
        <w:trPr>
          <w:cantSplit w:val="0"/>
          <w:trHeight w:val="960" w:hRule="atLeast"/>
          <w:tblHeader w:val="0"/>
        </w:trPr>
        <w:tc>
          <w:tcPr>
            <w:tcBorders>
              <w:top w:color="000000" w:space="0" w:sz="0" w:val="nil"/>
              <w:left w:color="dddddd" w:space="0" w:sz="6" w:val="single"/>
              <w:bottom w:color="dddddd" w:space="0" w:sz="6" w:val="single"/>
              <w:right w:color="dddddd" w:space="0" w:sz="6" w:val="single"/>
            </w:tcBorders>
            <w:shd w:fill="fff3dc" w:val="clear"/>
            <w:tcMar>
              <w:top w:w="100.0" w:type="dxa"/>
              <w:left w:w="140.0" w:type="dxa"/>
              <w:bottom w:w="100.0" w:type="dxa"/>
              <w:right w:w="100.0" w:type="dxa"/>
            </w:tcMar>
          </w:tcPr>
          <w:p w:rsidR="00000000" w:rsidDel="00000000" w:rsidP="00000000" w:rsidRDefault="00000000" w:rsidRPr="00000000" w14:paraId="00000062">
            <w:pPr>
              <w:spacing w:after="40" w:line="276" w:lineRule="auto"/>
              <w:ind w:left="0" w:firstLine="0"/>
              <w:rPr>
                <w:b w:val="1"/>
                <w:bCs w:val="1"/>
                <w:color w:val="8a5300"/>
              </w:rPr>
            </w:pPr>
            <w:r w:rsidDel="00000000" w:rsidR="00000000" w:rsidRPr="00000000">
              <w:rPr>
                <w:b w:val="1"/>
                <w:bCs w:val="1"/>
                <w:color w:val="8a5300"/>
                <w:rtl w:val="0"/>
              </w:rPr>
              <w:t xml:space="preserve">OPT A</w:t>
            </w:r>
          </w:p>
        </w:tc>
        <w:tc>
          <w:tcPr>
            <w:tcBorders>
              <w:top w:color="000000" w:space="0" w:sz="0" w:val="nil"/>
              <w:left w:color="000000" w:space="0" w:sz="0" w:val="nil"/>
              <w:bottom w:color="dddddd" w:space="0" w:sz="6" w:val="single"/>
              <w:right w:color="dddddd" w:space="0" w:sz="6" w:val="single"/>
            </w:tcBorders>
            <w:shd w:fill="fffbf0" w:val="clear"/>
            <w:tcMar>
              <w:top w:w="100.0" w:type="dxa"/>
              <w:left w:w="140.0" w:type="dxa"/>
              <w:bottom w:w="100.0" w:type="dxa"/>
              <w:right w:w="100.0" w:type="dxa"/>
            </w:tcMar>
          </w:tcPr>
          <w:p w:rsidR="00000000" w:rsidDel="00000000" w:rsidP="00000000" w:rsidRDefault="00000000" w:rsidRPr="00000000" w14:paraId="00000063">
            <w:pPr>
              <w:spacing w:after="40" w:line="276" w:lineRule="auto"/>
              <w:ind w:left="0" w:firstLine="0"/>
              <w:rPr>
                <w:b w:val="1"/>
                <w:bCs w:val="1"/>
                <w:color w:val="8a5300"/>
              </w:rPr>
            </w:pPr>
            <w:r w:rsidDel="00000000" w:rsidR="00000000" w:rsidRPr="00000000">
              <w:rPr>
                <w:b w:val="1"/>
                <w:bCs w:val="1"/>
                <w:color w:val="8a5300"/>
                <w:rtl w:val="0"/>
              </w:rPr>
              <w:t xml:space="preserve">Creating Your Time-Map</w:t>
            </w:r>
          </w:p>
        </w:tc>
        <w:tc>
          <w:tcPr>
            <w:tcBorders>
              <w:top w:color="000000" w:space="0" w:sz="0" w:val="nil"/>
              <w:left w:color="000000" w:space="0" w:sz="0" w:val="nil"/>
              <w:bottom w:color="dddddd" w:space="0" w:sz="6" w:val="single"/>
              <w:right w:color="dddddd" w:space="0" w:sz="6" w:val="single"/>
            </w:tcBorders>
            <w:shd w:fill="fffbf0" w:val="clear"/>
            <w:tcMar>
              <w:top w:w="100.0" w:type="dxa"/>
              <w:left w:w="140.0" w:type="dxa"/>
              <w:bottom w:w="100.0" w:type="dxa"/>
              <w:right w:w="100.0" w:type="dxa"/>
            </w:tcMar>
          </w:tcPr>
          <w:p w:rsidR="00000000" w:rsidDel="00000000" w:rsidP="00000000" w:rsidRDefault="00000000" w:rsidRPr="00000000" w14:paraId="00000064">
            <w:pPr>
              <w:spacing w:after="40" w:line="276" w:lineRule="auto"/>
              <w:ind w:left="0" w:firstLine="0"/>
              <w:rPr>
                <w:color w:val="666666"/>
              </w:rPr>
            </w:pPr>
            <w:r w:rsidDel="00000000" w:rsidR="00000000" w:rsidRPr="00000000">
              <w:rPr>
                <w:color w:val="666666"/>
                <w:rtl w:val="0"/>
              </w:rPr>
              <w:t xml:space="preserve">~45 min</w:t>
            </w:r>
          </w:p>
        </w:tc>
        <w:tc>
          <w:tcPr>
            <w:tcBorders>
              <w:top w:color="000000" w:space="0" w:sz="0" w:val="nil"/>
              <w:left w:color="000000" w:space="0" w:sz="0" w:val="nil"/>
              <w:bottom w:color="dddddd" w:space="0" w:sz="6" w:val="single"/>
              <w:right w:color="dddddd" w:space="0" w:sz="6" w:val="single"/>
            </w:tcBorders>
            <w:shd w:fill="fffbf0" w:val="clear"/>
            <w:tcMar>
              <w:top w:w="100.0" w:type="dxa"/>
              <w:left w:w="140.0" w:type="dxa"/>
              <w:bottom w:w="100.0" w:type="dxa"/>
              <w:right w:w="100.0" w:type="dxa"/>
            </w:tcMar>
          </w:tcPr>
          <w:p w:rsidR="00000000" w:rsidDel="00000000" w:rsidP="00000000" w:rsidRDefault="00000000" w:rsidRPr="00000000" w14:paraId="00000065">
            <w:pPr>
              <w:spacing w:after="40" w:line="276" w:lineRule="auto"/>
              <w:ind w:left="0" w:firstLine="0"/>
              <w:rPr>
                <w:i w:val="1"/>
                <w:iCs w:val="1"/>
                <w:color w:val="4a3da8"/>
              </w:rPr>
            </w:pPr>
            <w:r w:rsidDel="00000000" w:rsidR="00000000" w:rsidRPr="00000000">
              <w:rPr>
                <w:i w:val="1"/>
                <w:iCs w:val="1"/>
                <w:color w:val="4a3da8"/>
                <w:rtl w:val="0"/>
              </w:rPr>
              <w:t xml:space="preserve">Thinking partner (with a focus on creative consultation)</w:t>
            </w:r>
          </w:p>
        </w:tc>
        <w:tc>
          <w:tcPr>
            <w:tcBorders>
              <w:top w:color="000000" w:space="0" w:sz="0" w:val="nil"/>
              <w:left w:color="000000" w:space="0" w:sz="0" w:val="nil"/>
              <w:bottom w:color="dddddd" w:space="0" w:sz="6" w:val="single"/>
              <w:right w:color="dddddd" w:space="0" w:sz="6" w:val="single"/>
            </w:tcBorders>
            <w:shd w:fill="fffbf0" w:val="clear"/>
            <w:tcMar>
              <w:top w:w="100.0" w:type="dxa"/>
              <w:left w:w="140.0" w:type="dxa"/>
              <w:bottom w:w="100.0" w:type="dxa"/>
              <w:right w:w="100.0" w:type="dxa"/>
            </w:tcMar>
          </w:tcPr>
          <w:p w:rsidR="00000000" w:rsidDel="00000000" w:rsidP="00000000" w:rsidRDefault="00000000" w:rsidRPr="00000000" w14:paraId="00000066">
            <w:pPr>
              <w:spacing w:after="40" w:line="276" w:lineRule="auto"/>
              <w:ind w:left="0" w:firstLine="0"/>
              <w:rPr>
                <w:color w:val="666666"/>
              </w:rPr>
            </w:pPr>
            <w:r w:rsidDel="00000000" w:rsidR="00000000" w:rsidRPr="00000000">
              <w:rPr>
                <w:color w:val="666666"/>
                <w:rtl w:val="0"/>
              </w:rPr>
              <w:t xml:space="preserve">Recommended for groups with more time or with an interest in art, geography, or creative computing. Students use GenAI as a creative consultant to design a personalised Time-Map. Ideal for cross-curricular collaboration with art teachers.</w:t>
            </w:r>
          </w:p>
        </w:tc>
      </w:tr>
      <w:tr>
        <w:trPr>
          <w:cantSplit w:val="0"/>
          <w:trHeight w:val="960" w:hRule="atLeast"/>
          <w:tblHeader w:val="0"/>
        </w:trPr>
        <w:tc>
          <w:tcPr>
            <w:tcBorders>
              <w:top w:color="000000" w:space="0" w:sz="0" w:val="nil"/>
              <w:left w:color="dddddd" w:space="0" w:sz="6" w:val="single"/>
              <w:bottom w:color="dddddd" w:space="0" w:sz="6" w:val="single"/>
              <w:right w:color="dddddd" w:space="0" w:sz="6" w:val="single"/>
            </w:tcBorders>
            <w:shd w:fill="fff3dc" w:val="clear"/>
            <w:tcMar>
              <w:top w:w="100.0" w:type="dxa"/>
              <w:left w:w="140.0" w:type="dxa"/>
              <w:bottom w:w="100.0" w:type="dxa"/>
              <w:right w:w="100.0" w:type="dxa"/>
            </w:tcMar>
          </w:tcPr>
          <w:p w:rsidR="00000000" w:rsidDel="00000000" w:rsidP="00000000" w:rsidRDefault="00000000" w:rsidRPr="00000000" w14:paraId="00000067">
            <w:pPr>
              <w:spacing w:after="40" w:line="276" w:lineRule="auto"/>
              <w:ind w:left="0" w:firstLine="0"/>
              <w:rPr>
                <w:b w:val="1"/>
                <w:bCs w:val="1"/>
                <w:color w:val="8a5300"/>
              </w:rPr>
            </w:pPr>
            <w:r w:rsidDel="00000000" w:rsidR="00000000" w:rsidRPr="00000000">
              <w:rPr>
                <w:b w:val="1"/>
                <w:bCs w:val="1"/>
                <w:color w:val="8a5300"/>
                <w:rtl w:val="0"/>
              </w:rPr>
              <w:t xml:space="preserve">OPT B</w:t>
            </w:r>
          </w:p>
        </w:tc>
        <w:tc>
          <w:tcPr>
            <w:tcBorders>
              <w:top w:color="000000" w:space="0" w:sz="0" w:val="nil"/>
              <w:left w:color="000000" w:space="0" w:sz="0" w:val="nil"/>
              <w:bottom w:color="dddddd" w:space="0" w:sz="6" w:val="single"/>
              <w:right w:color="dddddd" w:space="0" w:sz="6" w:val="single"/>
            </w:tcBorders>
            <w:shd w:fill="fffbf0" w:val="clear"/>
            <w:tcMar>
              <w:top w:w="100.0" w:type="dxa"/>
              <w:left w:w="140.0" w:type="dxa"/>
              <w:bottom w:w="100.0" w:type="dxa"/>
              <w:right w:w="100.0" w:type="dxa"/>
            </w:tcMar>
          </w:tcPr>
          <w:p w:rsidR="00000000" w:rsidDel="00000000" w:rsidP="00000000" w:rsidRDefault="00000000" w:rsidRPr="00000000" w14:paraId="00000068">
            <w:pPr>
              <w:spacing w:after="40" w:line="276" w:lineRule="auto"/>
              <w:ind w:left="0" w:firstLine="0"/>
              <w:rPr>
                <w:b w:val="1"/>
                <w:bCs w:val="1"/>
                <w:color w:val="8a5300"/>
              </w:rPr>
            </w:pPr>
            <w:r w:rsidDel="00000000" w:rsidR="00000000" w:rsidRPr="00000000">
              <w:rPr>
                <w:b w:val="1"/>
                <w:bCs w:val="1"/>
                <w:color w:val="8a5300"/>
                <w:rtl w:val="0"/>
              </w:rPr>
              <w:t xml:space="preserve">Hidden Time-Geography of the City</w:t>
            </w:r>
          </w:p>
        </w:tc>
        <w:tc>
          <w:tcPr>
            <w:tcBorders>
              <w:top w:color="000000" w:space="0" w:sz="0" w:val="nil"/>
              <w:left w:color="000000" w:space="0" w:sz="0" w:val="nil"/>
              <w:bottom w:color="dddddd" w:space="0" w:sz="6" w:val="single"/>
              <w:right w:color="dddddd" w:space="0" w:sz="6" w:val="single"/>
            </w:tcBorders>
            <w:shd w:fill="fffbf0" w:val="clear"/>
            <w:tcMar>
              <w:top w:w="100.0" w:type="dxa"/>
              <w:left w:w="140.0" w:type="dxa"/>
              <w:bottom w:w="100.0" w:type="dxa"/>
              <w:right w:w="100.0" w:type="dxa"/>
            </w:tcMar>
          </w:tcPr>
          <w:p w:rsidR="00000000" w:rsidDel="00000000" w:rsidP="00000000" w:rsidRDefault="00000000" w:rsidRPr="00000000" w14:paraId="00000069">
            <w:pPr>
              <w:spacing w:after="40" w:line="276" w:lineRule="auto"/>
              <w:ind w:left="0" w:firstLine="0"/>
              <w:rPr>
                <w:color w:val="666666"/>
              </w:rPr>
            </w:pPr>
            <w:r w:rsidDel="00000000" w:rsidR="00000000" w:rsidRPr="00000000">
              <w:rPr>
                <w:color w:val="666666"/>
                <w:rtl w:val="0"/>
              </w:rPr>
              <w:t xml:space="preserve">~45 min</w:t>
            </w:r>
          </w:p>
        </w:tc>
        <w:tc>
          <w:tcPr>
            <w:tcBorders>
              <w:top w:color="000000" w:space="0" w:sz="0" w:val="nil"/>
              <w:left w:color="000000" w:space="0" w:sz="0" w:val="nil"/>
              <w:bottom w:color="dddddd" w:space="0" w:sz="6" w:val="single"/>
              <w:right w:color="dddddd" w:space="0" w:sz="6" w:val="single"/>
            </w:tcBorders>
            <w:shd w:fill="fffbf0" w:val="clear"/>
            <w:tcMar>
              <w:top w:w="100.0" w:type="dxa"/>
              <w:left w:w="140.0" w:type="dxa"/>
              <w:bottom w:w="100.0" w:type="dxa"/>
              <w:right w:w="100.0" w:type="dxa"/>
            </w:tcMar>
          </w:tcPr>
          <w:p w:rsidR="00000000" w:rsidDel="00000000" w:rsidP="00000000" w:rsidRDefault="00000000" w:rsidRPr="00000000" w14:paraId="0000006A">
            <w:pPr>
              <w:spacing w:after="40" w:line="276" w:lineRule="auto"/>
              <w:ind w:left="0" w:firstLine="0"/>
              <w:rPr>
                <w:i w:val="1"/>
                <w:iCs w:val="1"/>
                <w:color w:val="4a3da8"/>
              </w:rPr>
            </w:pPr>
            <w:r w:rsidDel="00000000" w:rsidR="00000000" w:rsidRPr="00000000">
              <w:rPr>
                <w:i w:val="1"/>
                <w:iCs w:val="1"/>
                <w:color w:val="4a3da8"/>
                <w:rtl w:val="0"/>
              </w:rPr>
              <w:t xml:space="preserve">None (student-led)</w:t>
            </w:r>
          </w:p>
        </w:tc>
        <w:tc>
          <w:tcPr>
            <w:tcBorders>
              <w:top w:color="000000" w:space="0" w:sz="0" w:val="nil"/>
              <w:left w:color="000000" w:space="0" w:sz="0" w:val="nil"/>
              <w:bottom w:color="dddddd" w:space="0" w:sz="6" w:val="single"/>
              <w:right w:color="dddddd" w:space="0" w:sz="6" w:val="single"/>
            </w:tcBorders>
            <w:shd w:fill="fffbf0" w:val="clear"/>
            <w:tcMar>
              <w:top w:w="100.0" w:type="dxa"/>
              <w:left w:w="140.0" w:type="dxa"/>
              <w:bottom w:w="100.0" w:type="dxa"/>
              <w:right w:w="100.0" w:type="dxa"/>
            </w:tcMar>
          </w:tcPr>
          <w:p w:rsidR="00000000" w:rsidDel="00000000" w:rsidP="00000000" w:rsidRDefault="00000000" w:rsidRPr="00000000" w14:paraId="0000006B">
            <w:pPr>
              <w:spacing w:after="40" w:line="276" w:lineRule="auto"/>
              <w:ind w:left="0" w:firstLine="0"/>
              <w:rPr>
                <w:color w:val="666666"/>
              </w:rPr>
            </w:pPr>
            <w:r w:rsidDel="00000000" w:rsidR="00000000" w:rsidRPr="00000000">
              <w:rPr>
                <w:color w:val="666666"/>
                <w:rtl w:val="0"/>
              </w:rPr>
              <w:t xml:space="preserve">All the Time-Maps (Opt A) are creatively brought together. This can be used as a whole-class display; ideal for cross-curricular collaboration with art teachers</w:t>
            </w:r>
          </w:p>
        </w:tc>
      </w:tr>
    </w:tbl>
    <w:p w:rsidR="00000000" w:rsidDel="00000000" w:rsidP="00000000" w:rsidRDefault="00000000" w:rsidRPr="00000000" w14:paraId="0000006C">
      <w:pPr>
        <w:spacing w:after="60" w:line="276" w:lineRule="auto"/>
        <w:ind w:left="0" w:firstLine="0"/>
        <w:rPr>
          <w:color w:val="000000"/>
          <w:sz w:val="22"/>
          <w:szCs w:val="22"/>
        </w:rPr>
      </w:pPr>
      <w:r w:rsidDel="00000000" w:rsidR="00000000" w:rsidRPr="00000000">
        <w:rPr>
          <w:color w:val="000000"/>
          <w:sz w:val="22"/>
          <w:szCs w:val="22"/>
          <w:rtl w:val="0"/>
        </w:rPr>
        <w:t xml:space="preserve"> </w:t>
      </w:r>
    </w:p>
    <w:tbl>
      <w:tblPr>
        <w:tblStyle w:val="Table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0"/>
        <w:tblGridChange w:id="0">
          <w:tblGrid>
            <w:gridCol w:w="9030"/>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2f2f2" w:val="clear"/>
            <w:tcMar>
              <w:top w:w="80.0" w:type="dxa"/>
              <w:left w:w="140.0" w:type="dxa"/>
              <w:bottom w:w="80.0" w:type="dxa"/>
              <w:right w:w="120.0" w:type="dxa"/>
            </w:tcMar>
          </w:tcPr>
          <w:p w:rsidR="00000000" w:rsidDel="00000000" w:rsidP="00000000" w:rsidRDefault="00000000" w:rsidRPr="00000000" w14:paraId="0000006D">
            <w:pPr>
              <w:spacing w:after="0" w:line="276" w:lineRule="auto"/>
              <w:ind w:left="0" w:firstLine="0"/>
              <w:rPr>
                <w:color w:val="3a3a3a"/>
                <w:sz w:val="18"/>
                <w:szCs w:val="18"/>
              </w:rPr>
            </w:pPr>
            <w:r w:rsidDel="00000000" w:rsidR="00000000" w:rsidRPr="00000000">
              <w:rPr>
                <w:b w:val="1"/>
                <w:bCs w:val="1"/>
                <w:color w:val="3a3a3a"/>
                <w:sz w:val="18"/>
                <w:szCs w:val="18"/>
                <w:rtl w:val="0"/>
              </w:rPr>
              <w:t xml:space="preserve">Key: </w:t>
            </w:r>
            <w:r w:rsidDel="00000000" w:rsidR="00000000" w:rsidRPr="00000000">
              <w:rPr>
                <w:b w:val="1"/>
                <w:bCs w:val="1"/>
                <w:color w:val="156082"/>
                <w:sz w:val="18"/>
                <w:szCs w:val="18"/>
                <w:rtl w:val="0"/>
              </w:rPr>
              <w:t xml:space="preserve"> CORE </w:t>
            </w:r>
            <w:r w:rsidDel="00000000" w:rsidR="00000000" w:rsidRPr="00000000">
              <w:rPr>
                <w:color w:val="3a3a3a"/>
                <w:sz w:val="18"/>
                <w:szCs w:val="18"/>
                <w:rtl w:val="0"/>
              </w:rPr>
              <w:t xml:space="preserve">= essential for all students </w:t>
              <w:tab/>
            </w:r>
            <w:r w:rsidDel="00000000" w:rsidR="00000000" w:rsidRPr="00000000">
              <w:rPr>
                <w:b w:val="1"/>
                <w:bCs w:val="1"/>
                <w:color w:val="8a5300"/>
                <w:sz w:val="18"/>
                <w:szCs w:val="18"/>
                <w:rtl w:val="0"/>
              </w:rPr>
              <w:t xml:space="preserve">OPT </w:t>
            </w:r>
            <w:r w:rsidDel="00000000" w:rsidR="00000000" w:rsidRPr="00000000">
              <w:rPr>
                <w:color w:val="3a3a3a"/>
                <w:sz w:val="18"/>
                <w:szCs w:val="18"/>
                <w:rtl w:val="0"/>
              </w:rPr>
              <w:t xml:space="preserve">= optional extension / enrichment module</w:t>
            </w:r>
          </w:p>
        </w:tc>
      </w:tr>
    </w:tbl>
    <w:p w:rsidR="00000000" w:rsidDel="00000000" w:rsidP="00000000" w:rsidRDefault="00000000" w:rsidRPr="00000000" w14:paraId="0000006E">
      <w:pPr>
        <w:spacing w:after="40" w:line="276" w:lineRule="auto"/>
        <w:ind w:left="0" w:firstLine="0"/>
        <w:rPr>
          <w:color w:val="000000"/>
          <w:sz w:val="22"/>
          <w:szCs w:val="22"/>
        </w:rPr>
      </w:pPr>
      <w:r w:rsidDel="00000000" w:rsidR="00000000" w:rsidRPr="00000000">
        <w:rPr>
          <w:color w:val="000000"/>
          <w:sz w:val="22"/>
          <w:szCs w:val="22"/>
          <w:rtl w:val="0"/>
        </w:rPr>
        <w:t xml:space="preserve"> </w:t>
      </w:r>
    </w:p>
    <w:p w:rsidR="00000000" w:rsidDel="00000000" w:rsidP="00000000" w:rsidRDefault="00000000" w:rsidRPr="00000000" w14:paraId="0000006F">
      <w:pPr>
        <w:spacing w:after="60" w:line="276" w:lineRule="auto"/>
        <w:ind w:left="0" w:firstLine="0"/>
        <w:rPr>
          <w:i w:val="1"/>
          <w:iCs w:val="1"/>
          <w:color w:val="ff0000"/>
          <w:sz w:val="19"/>
          <w:szCs w:val="19"/>
        </w:rPr>
      </w:pPr>
      <w:r w:rsidDel="00000000" w:rsidR="00000000" w:rsidRPr="00000000">
        <w:rPr>
          <w:i w:val="1"/>
          <w:iCs w:val="1"/>
          <w:color w:val="666666"/>
          <w:sz w:val="19"/>
          <w:szCs w:val="19"/>
          <w:rtl w:val="0"/>
        </w:rPr>
        <w:t xml:space="preserve">[Tip: the modular structure should be genuinely self-contained at the Core level; students who only complete Core 1 - 3 should still produce a meaningful output].</w:t>
      </w:r>
      <w:r w:rsidDel="00000000" w:rsidR="00000000" w:rsidRPr="00000000">
        <w:rPr>
          <w:rtl w:val="0"/>
        </w:rPr>
      </w:r>
    </w:p>
    <w:p w:rsidR="00000000" w:rsidDel="00000000" w:rsidP="00000000" w:rsidRDefault="00000000" w:rsidRPr="00000000" w14:paraId="00000070">
      <w:pPr>
        <w:spacing w:after="200" w:line="276" w:lineRule="auto"/>
        <w:ind w:left="0" w:firstLine="0"/>
        <w:rPr>
          <w:color w:val="000000"/>
          <w:sz w:val="22"/>
          <w:szCs w:val="22"/>
        </w:rPr>
      </w:pPr>
      <w:r w:rsidDel="00000000" w:rsidR="00000000" w:rsidRPr="00000000">
        <w:rPr>
          <w:color w:val="000000"/>
          <w:sz w:val="22"/>
          <w:szCs w:val="22"/>
          <w:rtl w:val="0"/>
        </w:rPr>
        <w:t xml:space="preserve"> </w:t>
      </w:r>
    </w:p>
    <w:p w:rsidR="00000000" w:rsidDel="00000000" w:rsidP="00000000" w:rsidRDefault="00000000" w:rsidRPr="00000000" w14:paraId="00000071">
      <w:pPr>
        <w:spacing w:after="80" w:before="240" w:line="276" w:lineRule="auto"/>
        <w:ind w:left="0" w:firstLine="0"/>
        <w:rPr>
          <w:b w:val="1"/>
          <w:bCs w:val="1"/>
          <w:color w:val="3a3a3a"/>
          <w:sz w:val="24"/>
          <w:szCs w:val="24"/>
        </w:rPr>
      </w:pPr>
      <w:r w:rsidDel="00000000" w:rsidR="00000000" w:rsidRPr="00000000">
        <w:rPr>
          <w:b w:val="1"/>
          <w:bCs w:val="1"/>
          <w:color w:val="3a3a3a"/>
          <w:sz w:val="24"/>
          <w:szCs w:val="24"/>
          <w:rtl w:val="0"/>
        </w:rPr>
        <w:t xml:space="preserve">Extended Pathway: Full Project</w:t>
      </w:r>
    </w:p>
    <w:p w:rsidR="00000000" w:rsidDel="00000000" w:rsidP="00000000" w:rsidRDefault="00000000" w:rsidRPr="00000000" w14:paraId="00000072">
      <w:pPr>
        <w:spacing w:after="80" w:line="276" w:lineRule="auto"/>
        <w:ind w:left="0" w:firstLine="0"/>
        <w:rPr>
          <w:i w:val="1"/>
          <w:iCs w:val="1"/>
          <w:color w:val="aaaaaa"/>
        </w:rPr>
      </w:pPr>
      <w:r w:rsidDel="00000000" w:rsidR="00000000" w:rsidRPr="00000000">
        <w:rPr>
          <w:i w:val="1"/>
          <w:iCs w:val="1"/>
          <w:color w:val="aaaaaa"/>
          <w:rtl w:val="0"/>
        </w:rPr>
        <w:t xml:space="preserve">Recommended for classes with dedicated project-based learning time or where mathematics, geography, digital literacy and creative thinking are important curriculum priorities. This pathway allows students to engage more deeply with data interpretation, critical AI use and creative representation, culminating in a collaborative class exhibition. All five parts are delivered sequentially to ensure a gradual progression from data collection to analysis, interpretation and creative communication. </w:t>
      </w:r>
    </w:p>
    <w:p w:rsidR="00000000" w:rsidDel="00000000" w:rsidP="00000000" w:rsidRDefault="00000000" w:rsidRPr="00000000" w14:paraId="00000073">
      <w:pPr>
        <w:spacing w:after="80" w:line="276" w:lineRule="auto"/>
        <w:ind w:left="0" w:firstLine="0"/>
        <w:rPr>
          <w:i w:val="1"/>
          <w:iCs w:val="1"/>
          <w:color w:val="aaaaaa"/>
        </w:rPr>
      </w:pPr>
      <w:r w:rsidDel="00000000" w:rsidR="00000000" w:rsidRPr="00000000">
        <w:rPr>
          <w:b w:val="1"/>
          <w:bCs w:val="1"/>
          <w:i w:val="1"/>
          <w:iCs w:val="1"/>
          <w:color w:val="aaaaaa"/>
          <w:rtl w:val="0"/>
        </w:rPr>
        <w:t xml:space="preserve">Important:</w:t>
      </w:r>
      <w:r w:rsidDel="00000000" w:rsidR="00000000" w:rsidRPr="00000000">
        <w:rPr>
          <w:i w:val="1"/>
          <w:iCs w:val="1"/>
          <w:color w:val="aaaaaa"/>
          <w:rtl w:val="0"/>
        </w:rPr>
        <w:t xml:space="preserve"> Part 1 data collection begins one week before the first in-class session. Teachers should brief students and distribute the Fact File logbook in advance. The pathway follows a fixed pedagogical sequence: manual data work always precedes GenAI use, and all AI outputs must be critically verified before they inform any conclusion or creative decision.</w:t>
      </w:r>
    </w:p>
    <w:p w:rsidR="00000000" w:rsidDel="00000000" w:rsidP="00000000" w:rsidRDefault="00000000" w:rsidRPr="00000000" w14:paraId="00000074">
      <w:pPr>
        <w:spacing w:after="60" w:line="276" w:lineRule="auto"/>
        <w:ind w:left="0" w:firstLine="0"/>
        <w:rPr>
          <w:color w:val="000000"/>
          <w:sz w:val="22"/>
          <w:szCs w:val="22"/>
        </w:rPr>
      </w:pPr>
      <w:r w:rsidDel="00000000" w:rsidR="00000000" w:rsidRPr="00000000">
        <w:rPr>
          <w:color w:val="000000"/>
          <w:sz w:val="22"/>
          <w:szCs w:val="22"/>
          <w:rtl w:val="0"/>
        </w:rPr>
        <w:t xml:space="preserve"> </w:t>
      </w:r>
    </w:p>
    <w:tbl>
      <w:tblPr>
        <w:tblStyle w:val="Table7"/>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2250"/>
        <w:gridCol w:w="1275"/>
        <w:gridCol w:w="2070"/>
        <w:gridCol w:w="2415"/>
        <w:tblGridChange w:id="0">
          <w:tblGrid>
            <w:gridCol w:w="990"/>
            <w:gridCol w:w="2250"/>
            <w:gridCol w:w="1275"/>
            <w:gridCol w:w="2070"/>
            <w:gridCol w:w="2415"/>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9eb5da" w:val="clear"/>
            <w:tcMar>
              <w:top w:w="100.0" w:type="dxa"/>
              <w:left w:w="140.0" w:type="dxa"/>
              <w:bottom w:w="100.0" w:type="dxa"/>
              <w:right w:w="100.0" w:type="dxa"/>
            </w:tcMar>
          </w:tcPr>
          <w:p w:rsidR="00000000" w:rsidDel="00000000" w:rsidP="00000000" w:rsidRDefault="00000000" w:rsidRPr="00000000" w14:paraId="00000075">
            <w:pPr>
              <w:spacing w:after="0" w:line="276" w:lineRule="auto"/>
              <w:ind w:left="0" w:firstLine="0"/>
              <w:rPr>
                <w:b w:val="1"/>
                <w:bCs w:val="1"/>
                <w:color w:val="ffffff"/>
                <w:sz w:val="19"/>
                <w:szCs w:val="19"/>
              </w:rPr>
            </w:pPr>
            <w:r w:rsidDel="00000000" w:rsidR="00000000" w:rsidRPr="00000000">
              <w:rPr>
                <w:b w:val="1"/>
                <w:bCs w:val="1"/>
                <w:color w:val="ffffff"/>
                <w:sz w:val="19"/>
                <w:szCs w:val="19"/>
                <w:rtl w:val="0"/>
              </w:rPr>
              <w:t xml:space="preserve">Part</w:t>
            </w:r>
          </w:p>
        </w:tc>
        <w:tc>
          <w:tcPr>
            <w:tcBorders>
              <w:top w:color="000000" w:space="0" w:sz="0" w:val="nil"/>
              <w:left w:color="000000" w:space="0" w:sz="0" w:val="nil"/>
              <w:bottom w:color="000000" w:space="0" w:sz="0" w:val="nil"/>
              <w:right w:color="000000" w:space="0" w:sz="0" w:val="nil"/>
            </w:tcBorders>
            <w:shd w:fill="9eb5da" w:val="clear"/>
            <w:tcMar>
              <w:top w:w="100.0" w:type="dxa"/>
              <w:left w:w="140.0" w:type="dxa"/>
              <w:bottom w:w="100.0" w:type="dxa"/>
              <w:right w:w="100.0" w:type="dxa"/>
            </w:tcMar>
          </w:tcPr>
          <w:p w:rsidR="00000000" w:rsidDel="00000000" w:rsidP="00000000" w:rsidRDefault="00000000" w:rsidRPr="00000000" w14:paraId="00000076">
            <w:pPr>
              <w:spacing w:after="0" w:line="276" w:lineRule="auto"/>
              <w:ind w:left="0" w:firstLine="0"/>
              <w:rPr>
                <w:b w:val="1"/>
                <w:bCs w:val="1"/>
                <w:color w:val="ffffff"/>
                <w:sz w:val="19"/>
                <w:szCs w:val="19"/>
              </w:rPr>
            </w:pPr>
            <w:r w:rsidDel="00000000" w:rsidR="00000000" w:rsidRPr="00000000">
              <w:rPr>
                <w:b w:val="1"/>
                <w:bCs w:val="1"/>
                <w:color w:val="ffffff"/>
                <w:sz w:val="19"/>
                <w:szCs w:val="19"/>
                <w:rtl w:val="0"/>
              </w:rPr>
              <w:t xml:space="preserve">Title</w:t>
            </w:r>
          </w:p>
        </w:tc>
        <w:tc>
          <w:tcPr>
            <w:tcBorders>
              <w:top w:color="000000" w:space="0" w:sz="0" w:val="nil"/>
              <w:left w:color="000000" w:space="0" w:sz="0" w:val="nil"/>
              <w:bottom w:color="000000" w:space="0" w:sz="0" w:val="nil"/>
              <w:right w:color="000000" w:space="0" w:sz="0" w:val="nil"/>
            </w:tcBorders>
            <w:shd w:fill="9eb5da" w:val="clear"/>
            <w:tcMar>
              <w:top w:w="100.0" w:type="dxa"/>
              <w:left w:w="140.0" w:type="dxa"/>
              <w:bottom w:w="100.0" w:type="dxa"/>
              <w:right w:w="100.0" w:type="dxa"/>
            </w:tcMar>
          </w:tcPr>
          <w:p w:rsidR="00000000" w:rsidDel="00000000" w:rsidP="00000000" w:rsidRDefault="00000000" w:rsidRPr="00000000" w14:paraId="00000077">
            <w:pPr>
              <w:spacing w:after="0" w:line="276" w:lineRule="auto"/>
              <w:ind w:left="0" w:firstLine="0"/>
              <w:rPr>
                <w:b w:val="1"/>
                <w:bCs w:val="1"/>
                <w:color w:val="ffffff"/>
                <w:sz w:val="19"/>
                <w:szCs w:val="19"/>
              </w:rPr>
            </w:pPr>
            <w:r w:rsidDel="00000000" w:rsidR="00000000" w:rsidRPr="00000000">
              <w:rPr>
                <w:b w:val="1"/>
                <w:bCs w:val="1"/>
                <w:color w:val="ffffff"/>
                <w:sz w:val="19"/>
                <w:szCs w:val="19"/>
                <w:rtl w:val="0"/>
              </w:rPr>
              <w:t xml:space="preserve">Duration</w:t>
            </w:r>
          </w:p>
        </w:tc>
        <w:tc>
          <w:tcPr>
            <w:tcBorders>
              <w:top w:color="000000" w:space="0" w:sz="0" w:val="nil"/>
              <w:left w:color="000000" w:space="0" w:sz="0" w:val="nil"/>
              <w:bottom w:color="000000" w:space="0" w:sz="0" w:val="nil"/>
              <w:right w:color="000000" w:space="0" w:sz="0" w:val="nil"/>
            </w:tcBorders>
            <w:shd w:fill="9eb5da" w:val="clear"/>
            <w:tcMar>
              <w:top w:w="100.0" w:type="dxa"/>
              <w:left w:w="140.0" w:type="dxa"/>
              <w:bottom w:w="100.0" w:type="dxa"/>
              <w:right w:w="100.0" w:type="dxa"/>
            </w:tcMar>
          </w:tcPr>
          <w:p w:rsidR="00000000" w:rsidDel="00000000" w:rsidP="00000000" w:rsidRDefault="00000000" w:rsidRPr="00000000" w14:paraId="00000078">
            <w:pPr>
              <w:spacing w:after="0" w:line="276" w:lineRule="auto"/>
              <w:ind w:left="0" w:firstLine="0"/>
              <w:rPr>
                <w:b w:val="1"/>
                <w:bCs w:val="1"/>
                <w:color w:val="ffffff"/>
                <w:sz w:val="19"/>
                <w:szCs w:val="19"/>
              </w:rPr>
            </w:pPr>
            <w:r w:rsidDel="00000000" w:rsidR="00000000" w:rsidRPr="00000000">
              <w:rPr>
                <w:b w:val="1"/>
                <w:bCs w:val="1"/>
                <w:color w:val="ffffff"/>
                <w:sz w:val="19"/>
                <w:szCs w:val="19"/>
                <w:rtl w:val="0"/>
              </w:rPr>
              <w:t xml:space="preserve">GenAI role (where applicable)</w:t>
            </w:r>
          </w:p>
        </w:tc>
        <w:tc>
          <w:tcPr>
            <w:tcBorders>
              <w:top w:color="000000" w:space="0" w:sz="0" w:val="nil"/>
              <w:left w:color="000000" w:space="0" w:sz="0" w:val="nil"/>
              <w:bottom w:color="000000" w:space="0" w:sz="0" w:val="nil"/>
              <w:right w:color="000000" w:space="0" w:sz="0" w:val="nil"/>
            </w:tcBorders>
            <w:shd w:fill="9eb5da" w:val="clear"/>
            <w:tcMar>
              <w:top w:w="100.0" w:type="dxa"/>
              <w:left w:w="140.0" w:type="dxa"/>
              <w:bottom w:w="100.0" w:type="dxa"/>
              <w:right w:w="100.0" w:type="dxa"/>
            </w:tcMar>
          </w:tcPr>
          <w:p w:rsidR="00000000" w:rsidDel="00000000" w:rsidP="00000000" w:rsidRDefault="00000000" w:rsidRPr="00000000" w14:paraId="00000079">
            <w:pPr>
              <w:spacing w:after="0" w:line="276" w:lineRule="auto"/>
              <w:ind w:left="0" w:firstLine="0"/>
              <w:rPr>
                <w:b w:val="1"/>
                <w:bCs w:val="1"/>
                <w:color w:val="ffffff"/>
                <w:sz w:val="19"/>
                <w:szCs w:val="19"/>
              </w:rPr>
            </w:pPr>
            <w:r w:rsidDel="00000000" w:rsidR="00000000" w:rsidRPr="00000000">
              <w:rPr>
                <w:b w:val="1"/>
                <w:bCs w:val="1"/>
                <w:color w:val="ffffff"/>
                <w:sz w:val="19"/>
                <w:szCs w:val="19"/>
                <w:rtl w:val="0"/>
              </w:rPr>
              <w:t xml:space="preserve">Key outcome</w:t>
            </w:r>
          </w:p>
        </w:tc>
      </w:tr>
      <w:tr>
        <w:trPr>
          <w:cantSplit w:val="0"/>
          <w:trHeight w:val="960" w:hRule="atLeast"/>
          <w:tblHeader w:val="0"/>
        </w:trPr>
        <w:tc>
          <w:tcPr>
            <w:tcBorders>
              <w:top w:color="000000" w:space="0" w:sz="0" w:val="nil"/>
              <w:left w:color="dddddd" w:space="0" w:sz="6" w:val="single"/>
              <w:bottom w:color="dddddd" w:space="0" w:sz="6" w:val="single"/>
              <w:right w:color="dddddd" w:space="0" w:sz="6" w:val="single"/>
            </w:tcBorders>
            <w:shd w:fill="b5c7e3" w:val="clear"/>
            <w:tcMar>
              <w:top w:w="100.0" w:type="dxa"/>
              <w:left w:w="140.0" w:type="dxa"/>
              <w:bottom w:w="100.0" w:type="dxa"/>
              <w:right w:w="100.0" w:type="dxa"/>
            </w:tcMar>
          </w:tcPr>
          <w:p w:rsidR="00000000" w:rsidDel="00000000" w:rsidP="00000000" w:rsidRDefault="00000000" w:rsidRPr="00000000" w14:paraId="0000007A">
            <w:pPr>
              <w:spacing w:after="40" w:line="276" w:lineRule="auto"/>
              <w:ind w:left="0" w:firstLine="0"/>
              <w:rPr>
                <w:b w:val="1"/>
                <w:bCs w:val="1"/>
                <w:color w:val="ffffff"/>
              </w:rPr>
            </w:pPr>
            <w:r w:rsidDel="00000000" w:rsidR="00000000" w:rsidRPr="00000000">
              <w:rPr>
                <w:b w:val="1"/>
                <w:bCs w:val="1"/>
                <w:color w:val="ffffff"/>
                <w:rtl w:val="0"/>
              </w:rPr>
              <w:t xml:space="preserve">Part 1</w:t>
            </w:r>
          </w:p>
        </w:tc>
        <w:tc>
          <w:tcPr>
            <w:tcBorders>
              <w:top w:color="000000" w:space="0" w:sz="0" w:val="nil"/>
              <w:left w:color="000000" w:space="0" w:sz="0" w:val="nil"/>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7B">
            <w:pPr>
              <w:spacing w:after="40" w:line="276" w:lineRule="auto"/>
              <w:ind w:left="0" w:firstLine="0"/>
              <w:rPr>
                <w:b w:val="1"/>
                <w:bCs w:val="1"/>
                <w:color w:val="1d6f5e"/>
              </w:rPr>
            </w:pPr>
            <w:r w:rsidDel="00000000" w:rsidR="00000000" w:rsidRPr="00000000">
              <w:rPr>
                <w:b w:val="1"/>
                <w:bCs w:val="1"/>
                <w:color w:val="1d6f5e"/>
                <w:rtl w:val="0"/>
              </w:rPr>
              <w:t xml:space="preserve">Recording Your Journey</w:t>
            </w:r>
          </w:p>
        </w:tc>
        <w:tc>
          <w:tcPr>
            <w:tcBorders>
              <w:top w:color="000000" w:space="0" w:sz="0" w:val="nil"/>
              <w:left w:color="000000" w:space="0" w:sz="0" w:val="nil"/>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7C">
            <w:pPr>
              <w:spacing w:after="40" w:line="276" w:lineRule="auto"/>
              <w:ind w:left="0" w:firstLine="0"/>
              <w:rPr>
                <w:color w:val="666666"/>
              </w:rPr>
            </w:pPr>
            <w:r w:rsidDel="00000000" w:rsidR="00000000" w:rsidRPr="00000000">
              <w:rPr>
                <w:color w:val="666666"/>
                <w:rtl w:val="0"/>
              </w:rPr>
              <w:t xml:space="preserve">1 week (homework/preparation) + ~50 min in class</w:t>
            </w:r>
          </w:p>
        </w:tc>
        <w:tc>
          <w:tcPr>
            <w:tcBorders>
              <w:top w:color="000000" w:space="0" w:sz="0" w:val="nil"/>
              <w:left w:color="000000" w:space="0" w:sz="0" w:val="nil"/>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7D">
            <w:pPr>
              <w:spacing w:after="40" w:line="276" w:lineRule="auto"/>
              <w:ind w:left="0" w:firstLine="0"/>
              <w:rPr>
                <w:i w:val="1"/>
                <w:iCs w:val="1"/>
                <w:color w:val="4a3da8"/>
              </w:rPr>
            </w:pPr>
            <w:r w:rsidDel="00000000" w:rsidR="00000000" w:rsidRPr="00000000">
              <w:rPr>
                <w:i w:val="1"/>
                <w:iCs w:val="1"/>
                <w:color w:val="4a3da8"/>
                <w:rtl w:val="0"/>
              </w:rPr>
              <w:t xml:space="preserve">None (manual phase)</w:t>
            </w:r>
          </w:p>
        </w:tc>
        <w:tc>
          <w:tcPr>
            <w:tcBorders>
              <w:top w:color="000000" w:space="0" w:sz="0" w:val="nil"/>
              <w:left w:color="000000" w:space="0" w:sz="0" w:val="nil"/>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7E">
            <w:pPr>
              <w:spacing w:after="40" w:line="276" w:lineRule="auto"/>
              <w:ind w:left="0" w:firstLine="0"/>
              <w:rPr>
                <w:color w:val="666666"/>
              </w:rPr>
            </w:pPr>
            <w:r w:rsidDel="00000000" w:rsidR="00000000" w:rsidRPr="00000000">
              <w:rPr>
                <w:color w:val="666666"/>
                <w:rtl w:val="0"/>
              </w:rPr>
              <w:t xml:space="preserve">Over one week prior to the first in-class session, students record their daily commute using the structured Fact File logbook. They compare at least two variables. In a short in-class session at the end of the collection week, students manually calculate mean, median, and range for their journey times. No digital tools are used at this stage. The goal is genuine number sense: students must be able to explain every figure before moving on. Students who cannot collect personal data for safeguarding or privacy reasons are given a teacher-prepared anonymised sample dataset and follow the same calculation steps.</w:t>
            </w:r>
          </w:p>
        </w:tc>
      </w:tr>
      <w:tr>
        <w:trPr>
          <w:cantSplit w:val="0"/>
          <w:trHeight w:val="960" w:hRule="atLeast"/>
          <w:tblHeader w:val="0"/>
        </w:trPr>
        <w:tc>
          <w:tcPr>
            <w:tcBorders>
              <w:top w:color="000000" w:space="0" w:sz="0" w:val="nil"/>
              <w:left w:color="dddddd" w:space="0" w:sz="6" w:val="single"/>
              <w:bottom w:color="dddddd" w:space="0" w:sz="6" w:val="single"/>
              <w:right w:color="dddddd" w:space="0" w:sz="6" w:val="single"/>
            </w:tcBorders>
            <w:shd w:fill="b5c7e3" w:val="clear"/>
            <w:tcMar>
              <w:top w:w="100.0" w:type="dxa"/>
              <w:left w:w="140.0" w:type="dxa"/>
              <w:bottom w:w="100.0" w:type="dxa"/>
              <w:right w:w="100.0" w:type="dxa"/>
            </w:tcMar>
          </w:tcPr>
          <w:p w:rsidR="00000000" w:rsidDel="00000000" w:rsidP="00000000" w:rsidRDefault="00000000" w:rsidRPr="00000000" w14:paraId="0000007F">
            <w:pPr>
              <w:spacing w:after="40" w:line="276" w:lineRule="auto"/>
              <w:ind w:left="0" w:firstLine="0"/>
              <w:rPr>
                <w:b w:val="1"/>
                <w:bCs w:val="1"/>
                <w:color w:val="ffffff"/>
              </w:rPr>
            </w:pPr>
            <w:r w:rsidDel="00000000" w:rsidR="00000000" w:rsidRPr="00000000">
              <w:rPr>
                <w:b w:val="1"/>
                <w:bCs w:val="1"/>
                <w:color w:val="ffffff"/>
                <w:rtl w:val="0"/>
              </w:rPr>
              <w:t xml:space="preserve">Part 2</w:t>
            </w:r>
          </w:p>
        </w:tc>
        <w:tc>
          <w:tcPr>
            <w:tcBorders>
              <w:top w:color="000000" w:space="0" w:sz="0" w:val="nil"/>
              <w:left w:color="000000" w:space="0" w:sz="0" w:val="nil"/>
              <w:bottom w:color="dddddd" w:space="0" w:sz="6" w:val="single"/>
              <w:right w:color="dddddd" w:space="0" w:sz="6" w:val="single"/>
            </w:tcBorders>
            <w:shd w:fill="ffffff" w:val="clear"/>
            <w:tcMar>
              <w:top w:w="100.0" w:type="dxa"/>
              <w:left w:w="140.0" w:type="dxa"/>
              <w:bottom w:w="100.0" w:type="dxa"/>
              <w:right w:w="100.0" w:type="dxa"/>
            </w:tcMar>
          </w:tcPr>
          <w:p w:rsidR="00000000" w:rsidDel="00000000" w:rsidP="00000000" w:rsidRDefault="00000000" w:rsidRPr="00000000" w14:paraId="00000080">
            <w:pPr>
              <w:spacing w:after="40" w:line="276" w:lineRule="auto"/>
              <w:ind w:left="0" w:firstLine="0"/>
              <w:rPr>
                <w:b w:val="1"/>
                <w:bCs w:val="1"/>
                <w:color w:val="1d6f5e"/>
              </w:rPr>
            </w:pPr>
            <w:r w:rsidDel="00000000" w:rsidR="00000000" w:rsidRPr="00000000">
              <w:rPr>
                <w:b w:val="1"/>
                <w:bCs w:val="1"/>
                <w:color w:val="1d6f5e"/>
                <w:rtl w:val="0"/>
              </w:rPr>
              <w:t xml:space="preserve">Interrogating Data with GenAI</w:t>
            </w:r>
          </w:p>
        </w:tc>
        <w:tc>
          <w:tcPr>
            <w:tcBorders>
              <w:top w:color="000000" w:space="0" w:sz="0" w:val="nil"/>
              <w:left w:color="000000" w:space="0" w:sz="0" w:val="nil"/>
              <w:bottom w:color="dddddd" w:space="0" w:sz="6" w:val="single"/>
              <w:right w:color="dddddd" w:space="0" w:sz="6" w:val="single"/>
            </w:tcBorders>
            <w:shd w:fill="ffffff" w:val="clear"/>
            <w:tcMar>
              <w:top w:w="100.0" w:type="dxa"/>
              <w:left w:w="140.0" w:type="dxa"/>
              <w:bottom w:w="100.0" w:type="dxa"/>
              <w:right w:w="100.0" w:type="dxa"/>
            </w:tcMar>
          </w:tcPr>
          <w:p w:rsidR="00000000" w:rsidDel="00000000" w:rsidP="00000000" w:rsidRDefault="00000000" w:rsidRPr="00000000" w14:paraId="00000081">
            <w:pPr>
              <w:spacing w:after="40" w:line="276" w:lineRule="auto"/>
              <w:ind w:left="0" w:firstLine="0"/>
              <w:rPr>
                <w:color w:val="666666"/>
              </w:rPr>
            </w:pPr>
            <w:sdt>
              <w:sdtPr>
                <w:id w:val="82927572"/>
                <w:tag w:val="goog_rdk_14"/>
              </w:sdtPr>
              <w:sdtContent>
                <w:commentRangeStart w:id="14"/>
              </w:sdtContent>
            </w:sdt>
            <w:r w:rsidDel="00000000" w:rsidR="00000000" w:rsidRPr="00000000">
              <w:rPr>
                <w:color w:val="666666"/>
                <w:rtl w:val="0"/>
              </w:rPr>
              <w:t xml:space="preserve">~60 min</w:t>
            </w:r>
            <w:commentRangeEnd w:id="14"/>
            <w:r w:rsidDel="00000000" w:rsidR="00000000" w:rsidRPr="00000000">
              <w:commentReference w:id="14"/>
            </w:r>
            <w:r w:rsidDel="00000000" w:rsidR="00000000" w:rsidRPr="00000000">
              <w:rPr>
                <w:rtl w:val="0"/>
              </w:rPr>
            </w:r>
          </w:p>
        </w:tc>
        <w:tc>
          <w:tcPr>
            <w:tcBorders>
              <w:top w:color="000000" w:space="0" w:sz="0" w:val="nil"/>
              <w:left w:color="000000" w:space="0" w:sz="0" w:val="nil"/>
              <w:bottom w:color="dddddd" w:space="0" w:sz="6" w:val="single"/>
              <w:right w:color="dddddd" w:space="0" w:sz="6" w:val="single"/>
            </w:tcBorders>
            <w:shd w:fill="ffffff" w:val="clear"/>
            <w:tcMar>
              <w:top w:w="100.0" w:type="dxa"/>
              <w:left w:w="140.0" w:type="dxa"/>
              <w:bottom w:w="100.0" w:type="dxa"/>
              <w:right w:w="100.0" w:type="dxa"/>
            </w:tcMar>
          </w:tcPr>
          <w:p w:rsidR="00000000" w:rsidDel="00000000" w:rsidP="00000000" w:rsidRDefault="00000000" w:rsidRPr="00000000" w14:paraId="00000082">
            <w:pPr>
              <w:spacing w:after="40" w:line="276" w:lineRule="auto"/>
              <w:ind w:left="0" w:firstLine="0"/>
              <w:rPr>
                <w:i w:val="1"/>
                <w:iCs w:val="1"/>
                <w:color w:val="4a3da8"/>
              </w:rPr>
            </w:pPr>
            <w:r w:rsidDel="00000000" w:rsidR="00000000" w:rsidRPr="00000000">
              <w:rPr>
                <w:i w:val="1"/>
                <w:iCs w:val="1"/>
                <w:color w:val="4a3da8"/>
                <w:rtl w:val="0"/>
              </w:rPr>
              <w:t xml:space="preserve">Data mapping assistant</w:t>
            </w:r>
          </w:p>
        </w:tc>
        <w:tc>
          <w:tcPr>
            <w:tcBorders>
              <w:top w:color="000000" w:space="0" w:sz="0" w:val="nil"/>
              <w:left w:color="000000" w:space="0" w:sz="0" w:val="nil"/>
              <w:bottom w:color="dddddd" w:space="0" w:sz="6" w:val="single"/>
              <w:right w:color="dddddd" w:space="0" w:sz="6" w:val="single"/>
            </w:tcBorders>
            <w:shd w:fill="ffffff" w:val="clear"/>
            <w:tcMar>
              <w:top w:w="100.0" w:type="dxa"/>
              <w:left w:w="140.0" w:type="dxa"/>
              <w:bottom w:w="100.0" w:type="dxa"/>
              <w:right w:w="100.0" w:type="dxa"/>
            </w:tcMar>
          </w:tcPr>
          <w:p w:rsidR="00000000" w:rsidDel="00000000" w:rsidP="00000000" w:rsidRDefault="00000000" w:rsidRPr="00000000" w14:paraId="00000083">
            <w:pPr>
              <w:spacing w:after="40" w:line="276" w:lineRule="auto"/>
              <w:ind w:left="0" w:firstLine="0"/>
              <w:rPr>
                <w:color w:val="666666"/>
              </w:rPr>
            </w:pPr>
            <w:r w:rsidDel="00000000" w:rsidR="00000000" w:rsidRPr="00000000">
              <w:rPr>
                <w:color w:val="666666"/>
                <w:rtl w:val="0"/>
              </w:rPr>
              <w:t xml:space="preserve">Students provide their completed Fact File statistics (mean, median, range, and journey variable comparisons)  to a GenAI tool and ask it to generate a graph and a brief summary of their commute trends. They then systematically cross-check every AI output against their own manual calculations: does the mean match? Is the scale of the graph accurate or misleading? Does the summary fairly represent the data, or does it overstate a pattern? Before sharing their actual figures, students first ask GenAI to </w:t>
            </w:r>
            <w:r w:rsidDel="00000000" w:rsidR="00000000" w:rsidRPr="00000000">
              <w:rPr>
                <w:i w:val="1"/>
                <w:iCs w:val="1"/>
                <w:color w:val="666666"/>
                <w:rtl w:val="0"/>
              </w:rPr>
              <w:t xml:space="preserve">predict</w:t>
            </w:r>
            <w:r w:rsidDel="00000000" w:rsidR="00000000" w:rsidRPr="00000000">
              <w:rPr>
                <w:color w:val="666666"/>
                <w:rtl w:val="0"/>
              </w:rPr>
              <w:t xml:space="preserve"> what patterns it would expect to find in a typical student commute, then compare those assumptions against their real data. Students record at least one discrepancy or confirmed match, and write a short explanation of what they found.</w:t>
            </w:r>
          </w:p>
        </w:tc>
      </w:tr>
      <w:tr>
        <w:trPr>
          <w:cantSplit w:val="0"/>
          <w:trHeight w:val="735" w:hRule="atLeast"/>
          <w:tblHeader w:val="0"/>
        </w:trPr>
        <w:tc>
          <w:tcPr>
            <w:tcBorders>
              <w:top w:color="000000" w:space="0" w:sz="0" w:val="nil"/>
              <w:left w:color="dddddd" w:space="0" w:sz="6" w:val="single"/>
              <w:bottom w:color="dddddd" w:space="0" w:sz="6" w:val="single"/>
              <w:right w:color="dddddd" w:space="0" w:sz="6" w:val="single"/>
            </w:tcBorders>
            <w:shd w:fill="b5c7e3" w:val="clear"/>
            <w:tcMar>
              <w:top w:w="100.0" w:type="dxa"/>
              <w:left w:w="140.0" w:type="dxa"/>
              <w:bottom w:w="100.0" w:type="dxa"/>
              <w:right w:w="100.0" w:type="dxa"/>
            </w:tcMar>
          </w:tcPr>
          <w:p w:rsidR="00000000" w:rsidDel="00000000" w:rsidP="00000000" w:rsidRDefault="00000000" w:rsidRPr="00000000" w14:paraId="00000084">
            <w:pPr>
              <w:spacing w:after="40" w:line="276" w:lineRule="auto"/>
              <w:ind w:left="0" w:firstLine="0"/>
              <w:rPr>
                <w:b w:val="1"/>
                <w:bCs w:val="1"/>
                <w:color w:val="ffffff"/>
              </w:rPr>
            </w:pPr>
            <w:r w:rsidDel="00000000" w:rsidR="00000000" w:rsidRPr="00000000">
              <w:rPr>
                <w:b w:val="1"/>
                <w:bCs w:val="1"/>
                <w:color w:val="ffffff"/>
                <w:rtl w:val="0"/>
              </w:rPr>
              <w:t xml:space="preserve">Part 3</w:t>
            </w:r>
          </w:p>
        </w:tc>
        <w:tc>
          <w:tcPr>
            <w:tcBorders>
              <w:top w:color="000000" w:space="0" w:sz="0" w:val="nil"/>
              <w:left w:color="000000" w:space="0" w:sz="0" w:val="nil"/>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85">
            <w:pPr>
              <w:spacing w:after="40" w:line="276" w:lineRule="auto"/>
              <w:ind w:left="0" w:firstLine="0"/>
              <w:rPr>
                <w:b w:val="1"/>
                <w:bCs w:val="1"/>
                <w:color w:val="1d6f5e"/>
              </w:rPr>
            </w:pPr>
            <w:sdt>
              <w:sdtPr>
                <w:id w:val="1484577572"/>
                <w:tag w:val="goog_rdk_15"/>
              </w:sdtPr>
              <w:sdtContent>
                <w:commentRangeStart w:id="15"/>
              </w:sdtContent>
            </w:sdt>
            <w:r w:rsidDel="00000000" w:rsidR="00000000" w:rsidRPr="00000000">
              <w:rPr>
                <w:b w:val="1"/>
                <w:bCs w:val="1"/>
                <w:color w:val="1d6f5e"/>
                <w:rtl w:val="0"/>
              </w:rPr>
              <w:t xml:space="preserve">Drawing Evidence-Based Conclusions</w:t>
            </w:r>
            <w:commentRangeEnd w:id="15"/>
            <w:r w:rsidDel="00000000" w:rsidR="00000000" w:rsidRPr="00000000">
              <w:commentReference w:id="15"/>
            </w:r>
            <w:r w:rsidDel="00000000" w:rsidR="00000000" w:rsidRPr="00000000">
              <w:rPr>
                <w:rtl w:val="0"/>
              </w:rPr>
            </w:r>
          </w:p>
        </w:tc>
        <w:tc>
          <w:tcPr>
            <w:tcBorders>
              <w:top w:color="000000" w:space="0" w:sz="0" w:val="nil"/>
              <w:left w:color="000000" w:space="0" w:sz="0" w:val="nil"/>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86">
            <w:pPr>
              <w:spacing w:after="40" w:line="276" w:lineRule="auto"/>
              <w:ind w:left="0" w:firstLine="0"/>
              <w:rPr>
                <w:color w:val="666666"/>
              </w:rPr>
            </w:pPr>
            <w:r w:rsidDel="00000000" w:rsidR="00000000" w:rsidRPr="00000000">
              <w:rPr>
                <w:color w:val="666666"/>
                <w:rtl w:val="0"/>
              </w:rPr>
              <w:t xml:space="preserve">~60 min</w:t>
            </w:r>
          </w:p>
        </w:tc>
        <w:tc>
          <w:tcPr>
            <w:tcBorders>
              <w:top w:color="000000" w:space="0" w:sz="0" w:val="nil"/>
              <w:left w:color="000000" w:space="0" w:sz="0" w:val="nil"/>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87">
            <w:pPr>
              <w:spacing w:after="40" w:line="276" w:lineRule="auto"/>
              <w:ind w:left="0" w:firstLine="0"/>
              <w:rPr>
                <w:i w:val="1"/>
                <w:iCs w:val="1"/>
                <w:color w:val="4a3da8"/>
              </w:rPr>
            </w:pPr>
            <w:r w:rsidDel="00000000" w:rsidR="00000000" w:rsidRPr="00000000">
              <w:rPr>
                <w:i w:val="1"/>
                <w:iCs w:val="1"/>
                <w:color w:val="4a3da8"/>
                <w:rtl w:val="0"/>
              </w:rPr>
              <w:t xml:space="preserve">Scenario  generator</w:t>
            </w:r>
          </w:p>
        </w:tc>
        <w:tc>
          <w:tcPr>
            <w:tcBorders>
              <w:top w:color="000000" w:space="0" w:sz="0" w:val="nil"/>
              <w:left w:color="000000" w:space="0" w:sz="0" w:val="nil"/>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88">
            <w:pPr>
              <w:spacing w:after="40" w:line="276" w:lineRule="auto"/>
              <w:ind w:left="0" w:firstLine="0"/>
              <w:rPr>
                <w:color w:val="666666"/>
              </w:rPr>
            </w:pPr>
            <w:r w:rsidDel="00000000" w:rsidR="00000000" w:rsidRPr="00000000">
              <w:rPr>
                <w:color w:val="666666"/>
                <w:rtl w:val="0"/>
              </w:rPr>
              <w:t xml:space="preserve">Students move from description to interpretation. Using their verified data and graphs, they draft at least two evidence-based conclusions about their commute; for example, that one mean of transportation is consistently faster than another but has a higher range (more unpredictable), or that journey times on Mondays are longer on average than on Fridays. </w:t>
            </w:r>
            <w:sdt>
              <w:sdtPr>
                <w:id w:val="-864623836"/>
                <w:tag w:val="goog_rdk_16"/>
              </w:sdtPr>
              <w:sdtContent>
                <w:commentRangeStart w:id="16"/>
              </w:sdtContent>
            </w:sdt>
            <w:r w:rsidDel="00000000" w:rsidR="00000000" w:rsidRPr="00000000">
              <w:rPr>
                <w:color w:val="666666"/>
                <w:rtl w:val="0"/>
              </w:rPr>
              <w:t xml:space="preserve">They then address "what-if" questions to GenAI</w:t>
            </w:r>
            <w:commentRangeEnd w:id="16"/>
            <w:r w:rsidDel="00000000" w:rsidR="00000000" w:rsidRPr="00000000">
              <w:commentReference w:id="16"/>
            </w:r>
            <w:r w:rsidDel="00000000" w:rsidR="00000000" w:rsidRPr="00000000">
              <w:rPr>
                <w:color w:val="666666"/>
                <w:rtl w:val="0"/>
              </w:rPr>
              <w:t xml:space="preserve">: </w:t>
            </w:r>
            <w:r w:rsidDel="00000000" w:rsidR="00000000" w:rsidRPr="00000000">
              <w:rPr>
                <w:i w:val="1"/>
                <w:iCs w:val="1"/>
                <w:color w:val="666666"/>
                <w:rtl w:val="0"/>
              </w:rPr>
              <w:t xml:space="preserve">What if you cycled instead of taking the bus? What if your journey were twice as long?  how would that affect the mean?</w:t>
            </w:r>
            <w:r w:rsidDel="00000000" w:rsidR="00000000" w:rsidRPr="00000000">
              <w:rPr>
                <w:color w:val="666666"/>
                <w:rtl w:val="0"/>
              </w:rPr>
              <w:t xml:space="preserve"> Students evaluate these scenarios against their own Fact File data, distinguishing between plausible alternatives and unrealistic ones given their local context. </w:t>
            </w:r>
          </w:p>
        </w:tc>
      </w:tr>
      <w:tr>
        <w:trPr>
          <w:cantSplit w:val="0"/>
          <w:trHeight w:val="735" w:hRule="atLeast"/>
          <w:tblHeader w:val="0"/>
        </w:trPr>
        <w:tc>
          <w:tcPr>
            <w:tcBorders>
              <w:top w:color="000000" w:space="0" w:sz="0" w:val="nil"/>
              <w:left w:color="dddddd" w:space="0" w:sz="6" w:val="single"/>
              <w:bottom w:color="dddddd" w:space="0" w:sz="6" w:val="single"/>
              <w:right w:color="dddddd" w:space="0" w:sz="6" w:val="single"/>
            </w:tcBorders>
            <w:shd w:fill="b5c7e3" w:val="clear"/>
            <w:tcMar>
              <w:top w:w="100.0" w:type="dxa"/>
              <w:left w:w="140.0" w:type="dxa"/>
              <w:bottom w:w="100.0" w:type="dxa"/>
              <w:right w:w="100.0" w:type="dxa"/>
            </w:tcMar>
          </w:tcPr>
          <w:p w:rsidR="00000000" w:rsidDel="00000000" w:rsidP="00000000" w:rsidRDefault="00000000" w:rsidRPr="00000000" w14:paraId="00000089">
            <w:pPr>
              <w:spacing w:after="40" w:line="276" w:lineRule="auto"/>
              <w:ind w:left="0" w:firstLine="0"/>
              <w:rPr>
                <w:b w:val="1"/>
                <w:bCs w:val="1"/>
                <w:color w:val="ffffff"/>
              </w:rPr>
            </w:pPr>
            <w:r w:rsidDel="00000000" w:rsidR="00000000" w:rsidRPr="00000000">
              <w:rPr>
                <w:b w:val="1"/>
                <w:bCs w:val="1"/>
                <w:color w:val="ffffff"/>
                <w:rtl w:val="0"/>
              </w:rPr>
              <w:t xml:space="preserve">Part 4</w:t>
            </w:r>
          </w:p>
        </w:tc>
        <w:tc>
          <w:tcPr>
            <w:tcBorders>
              <w:top w:color="000000" w:space="0" w:sz="0" w:val="nil"/>
              <w:left w:color="000000" w:space="0" w:sz="0" w:val="nil"/>
              <w:bottom w:color="dddddd" w:space="0" w:sz="6" w:val="single"/>
              <w:right w:color="dddddd" w:space="0" w:sz="6" w:val="single"/>
            </w:tcBorders>
            <w:shd w:fill="ffffff" w:val="clear"/>
            <w:tcMar>
              <w:top w:w="100.0" w:type="dxa"/>
              <w:left w:w="140.0" w:type="dxa"/>
              <w:bottom w:w="100.0" w:type="dxa"/>
              <w:right w:w="100.0" w:type="dxa"/>
            </w:tcMar>
          </w:tcPr>
          <w:p w:rsidR="00000000" w:rsidDel="00000000" w:rsidP="00000000" w:rsidRDefault="00000000" w:rsidRPr="00000000" w14:paraId="0000008A">
            <w:pPr>
              <w:spacing w:after="40" w:line="276" w:lineRule="auto"/>
              <w:ind w:left="0" w:firstLine="0"/>
              <w:rPr>
                <w:b w:val="1"/>
                <w:bCs w:val="1"/>
                <w:color w:val="1d6f5e"/>
              </w:rPr>
            </w:pPr>
            <w:sdt>
              <w:sdtPr>
                <w:id w:val="41216495"/>
                <w:tag w:val="goog_rdk_17"/>
              </w:sdtPr>
              <w:sdtContent>
                <w:commentRangeStart w:id="17"/>
              </w:sdtContent>
            </w:sdt>
            <w:r w:rsidDel="00000000" w:rsidR="00000000" w:rsidRPr="00000000">
              <w:rPr>
                <w:b w:val="1"/>
                <w:bCs w:val="1"/>
                <w:color w:val="1d6f5e"/>
                <w:rtl w:val="0"/>
              </w:rPr>
              <w:t xml:space="preserve">Creating a Time-Map</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8B">
            <w:pPr>
              <w:spacing w:after="40" w:line="276" w:lineRule="auto"/>
              <w:ind w:left="0" w:firstLine="0"/>
              <w:rPr>
                <w:b w:val="1"/>
                <w:bCs w:val="1"/>
                <w:color w:val="1d6f5e"/>
              </w:rPr>
            </w:pPr>
            <w:r w:rsidDel="00000000" w:rsidR="00000000" w:rsidRPr="00000000">
              <w:rPr>
                <w:rtl w:val="0"/>
              </w:rPr>
            </w:r>
          </w:p>
        </w:tc>
        <w:tc>
          <w:tcPr>
            <w:tcBorders>
              <w:top w:color="000000" w:space="0" w:sz="0" w:val="nil"/>
              <w:left w:color="000000" w:space="0" w:sz="0" w:val="nil"/>
              <w:bottom w:color="dddddd" w:space="0" w:sz="6" w:val="single"/>
              <w:right w:color="dddddd" w:space="0" w:sz="6" w:val="single"/>
            </w:tcBorders>
            <w:shd w:fill="ffffff" w:val="clear"/>
            <w:tcMar>
              <w:top w:w="100.0" w:type="dxa"/>
              <w:left w:w="140.0" w:type="dxa"/>
              <w:bottom w:w="100.0" w:type="dxa"/>
              <w:right w:w="100.0" w:type="dxa"/>
            </w:tcMar>
          </w:tcPr>
          <w:p w:rsidR="00000000" w:rsidDel="00000000" w:rsidP="00000000" w:rsidRDefault="00000000" w:rsidRPr="00000000" w14:paraId="0000008C">
            <w:pPr>
              <w:spacing w:after="40" w:line="276" w:lineRule="auto"/>
              <w:ind w:left="0" w:firstLine="0"/>
              <w:rPr>
                <w:color w:val="666666"/>
              </w:rPr>
            </w:pPr>
            <w:r w:rsidDel="00000000" w:rsidR="00000000" w:rsidRPr="00000000">
              <w:rPr>
                <w:color w:val="666666"/>
                <w:rtl w:val="0"/>
              </w:rPr>
              <w:t xml:space="preserve">~60 min</w:t>
            </w:r>
          </w:p>
        </w:tc>
        <w:tc>
          <w:tcPr>
            <w:tcBorders>
              <w:top w:color="000000" w:space="0" w:sz="0" w:val="nil"/>
              <w:left w:color="000000" w:space="0" w:sz="0" w:val="nil"/>
              <w:bottom w:color="dddddd" w:space="0" w:sz="6" w:val="single"/>
              <w:right w:color="dddddd" w:space="0" w:sz="6" w:val="single"/>
            </w:tcBorders>
            <w:shd w:fill="ffffff" w:val="clear"/>
            <w:tcMar>
              <w:top w:w="100.0" w:type="dxa"/>
              <w:left w:w="140.0" w:type="dxa"/>
              <w:bottom w:w="100.0" w:type="dxa"/>
              <w:right w:w="100.0" w:type="dxa"/>
            </w:tcMar>
          </w:tcPr>
          <w:p w:rsidR="00000000" w:rsidDel="00000000" w:rsidP="00000000" w:rsidRDefault="00000000" w:rsidRPr="00000000" w14:paraId="0000008D">
            <w:pPr>
              <w:spacing w:after="40" w:line="276" w:lineRule="auto"/>
              <w:ind w:left="0" w:firstLine="0"/>
              <w:rPr>
                <w:i w:val="1"/>
                <w:iCs w:val="1"/>
                <w:color w:val="4a3da8"/>
              </w:rPr>
            </w:pPr>
            <w:r w:rsidDel="00000000" w:rsidR="00000000" w:rsidRPr="00000000">
              <w:rPr>
                <w:i w:val="1"/>
                <w:iCs w:val="1"/>
                <w:color w:val="4a3da8"/>
                <w:rtl w:val="0"/>
              </w:rPr>
              <w:t xml:space="preserve">Thinking partner (with a focus on creative consultation)</w:t>
            </w:r>
          </w:p>
        </w:tc>
        <w:tc>
          <w:tcPr>
            <w:tcBorders>
              <w:top w:color="000000" w:space="0" w:sz="0" w:val="nil"/>
              <w:left w:color="000000" w:space="0" w:sz="0" w:val="nil"/>
              <w:bottom w:color="dddddd" w:space="0" w:sz="6" w:val="single"/>
              <w:right w:color="dddddd" w:space="0" w:sz="6" w:val="single"/>
            </w:tcBorders>
            <w:shd w:fill="ffffff" w:val="clear"/>
            <w:tcMar>
              <w:top w:w="100.0" w:type="dxa"/>
              <w:left w:w="140.0" w:type="dxa"/>
              <w:bottom w:w="100.0" w:type="dxa"/>
              <w:right w:w="100.0" w:type="dxa"/>
            </w:tcMar>
          </w:tcPr>
          <w:p w:rsidR="00000000" w:rsidDel="00000000" w:rsidP="00000000" w:rsidRDefault="00000000" w:rsidRPr="00000000" w14:paraId="0000008E">
            <w:pPr>
              <w:spacing w:after="40" w:line="276" w:lineRule="auto"/>
              <w:ind w:left="0" w:firstLine="0"/>
              <w:rPr>
                <w:color w:val="666666"/>
              </w:rPr>
            </w:pPr>
            <w:r w:rsidDel="00000000" w:rsidR="00000000" w:rsidRPr="00000000">
              <w:rPr>
                <w:color w:val="666666"/>
                <w:rtl w:val="0"/>
              </w:rPr>
              <w:t xml:space="preserve">Students use their verified commute data to design a personalised Time-Map, a conceptual artwork in which journey time, not physical distance, determines how far apart two points appear on the map. GenAI is used as a creative consultant: students prompt it to suggest visual metaphors, colour schemes, and mapping approaches suited to their data, then evaluate and select ideas that genuinely reflect their own figures. Artistic choices must be justified in relation to the numbers </w:t>
            </w:r>
          </w:p>
          <w:p w:rsidR="00000000" w:rsidDel="00000000" w:rsidP="00000000" w:rsidRDefault="00000000" w:rsidRPr="00000000" w14:paraId="0000008F">
            <w:pPr>
              <w:spacing w:after="40" w:line="276" w:lineRule="auto"/>
              <w:ind w:left="0" w:firstLine="0"/>
              <w:rPr>
                <w:color w:val="666666"/>
              </w:rPr>
            </w:pPr>
            <w:r w:rsidDel="00000000" w:rsidR="00000000" w:rsidRPr="00000000">
              <w:rPr>
                <w:b w:val="1"/>
                <w:bCs w:val="1"/>
                <w:color w:val="666666"/>
                <w:rtl w:val="0"/>
              </w:rPr>
              <w:t xml:space="preserve">Flexible format:</w:t>
            </w:r>
            <w:r w:rsidDel="00000000" w:rsidR="00000000" w:rsidRPr="00000000">
              <w:rPr>
                <w:color w:val="666666"/>
                <w:rtl w:val="0"/>
              </w:rPr>
              <w:t xml:space="preserve"> hand-drawn on paper, built digitally in Canva, or produced as a mixed-media collage.</w:t>
            </w:r>
          </w:p>
          <w:p w:rsidR="00000000" w:rsidDel="00000000" w:rsidP="00000000" w:rsidRDefault="00000000" w:rsidRPr="00000000" w14:paraId="00000090">
            <w:pPr>
              <w:spacing w:after="40" w:line="276" w:lineRule="auto"/>
              <w:ind w:left="0" w:firstLine="0"/>
              <w:rPr>
                <w:color w:val="666666"/>
              </w:rPr>
            </w:pPr>
            <w:r w:rsidDel="00000000" w:rsidR="00000000" w:rsidRPr="00000000">
              <w:rPr>
                <w:color w:val="666666"/>
                <w:rtl w:val="0"/>
              </w:rPr>
              <w:t xml:space="preserve">Art teacher involvement is strongly recommended. At the close of this part, the teacher facilitates a brief whole-class discussion to agree shared visual conventions (e.g. a common time-unit scale, a shared colour coding for transport modes) that will make the collective artwork in Part 5 coherent.</w:t>
            </w:r>
          </w:p>
        </w:tc>
      </w:tr>
      <w:tr>
        <w:trPr>
          <w:cantSplit w:val="0"/>
          <w:trHeight w:val="960" w:hRule="atLeast"/>
          <w:tblHeader w:val="0"/>
        </w:trPr>
        <w:tc>
          <w:tcPr>
            <w:tcBorders>
              <w:top w:color="000000" w:space="0" w:sz="0" w:val="nil"/>
              <w:left w:color="dddddd" w:space="0" w:sz="6" w:val="single"/>
              <w:bottom w:color="dddddd" w:space="0" w:sz="6" w:val="single"/>
              <w:right w:color="dddddd" w:space="0" w:sz="6" w:val="single"/>
            </w:tcBorders>
            <w:shd w:fill="b5c7e3" w:val="clear"/>
            <w:tcMar>
              <w:top w:w="100.0" w:type="dxa"/>
              <w:left w:w="140.0" w:type="dxa"/>
              <w:bottom w:w="100.0" w:type="dxa"/>
              <w:right w:w="100.0" w:type="dxa"/>
            </w:tcMar>
          </w:tcPr>
          <w:p w:rsidR="00000000" w:rsidDel="00000000" w:rsidP="00000000" w:rsidRDefault="00000000" w:rsidRPr="00000000" w14:paraId="00000091">
            <w:pPr>
              <w:spacing w:after="40" w:line="276" w:lineRule="auto"/>
              <w:ind w:left="0" w:firstLine="0"/>
              <w:rPr>
                <w:b w:val="1"/>
                <w:bCs w:val="1"/>
                <w:color w:val="ffffff"/>
              </w:rPr>
            </w:pPr>
            <w:r w:rsidDel="00000000" w:rsidR="00000000" w:rsidRPr="00000000">
              <w:rPr>
                <w:b w:val="1"/>
                <w:bCs w:val="1"/>
                <w:color w:val="ffffff"/>
                <w:rtl w:val="0"/>
              </w:rPr>
              <w:t xml:space="preserve">Part 5</w:t>
            </w:r>
          </w:p>
        </w:tc>
        <w:tc>
          <w:tcPr>
            <w:tcBorders>
              <w:top w:color="000000" w:space="0" w:sz="0" w:val="nil"/>
              <w:left w:color="000000" w:space="0" w:sz="0" w:val="nil"/>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92">
            <w:pPr>
              <w:spacing w:after="40" w:line="276" w:lineRule="auto"/>
              <w:ind w:left="0" w:firstLine="0"/>
              <w:rPr>
                <w:b w:val="1"/>
                <w:bCs w:val="1"/>
                <w:color w:val="1d6f5e"/>
              </w:rPr>
            </w:pPr>
            <w:r w:rsidDel="00000000" w:rsidR="00000000" w:rsidRPr="00000000">
              <w:rPr>
                <w:b w:val="1"/>
                <w:bCs w:val="1"/>
                <w:color w:val="1d6f5e"/>
                <w:rtl w:val="0"/>
              </w:rPr>
              <w:t xml:space="preserve">Presenting Your Data Story</w:t>
            </w:r>
          </w:p>
        </w:tc>
        <w:tc>
          <w:tcPr>
            <w:tcBorders>
              <w:top w:color="000000" w:space="0" w:sz="0" w:val="nil"/>
              <w:left w:color="000000" w:space="0" w:sz="0" w:val="nil"/>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93">
            <w:pPr>
              <w:spacing w:after="40" w:line="276" w:lineRule="auto"/>
              <w:ind w:left="0" w:firstLine="0"/>
              <w:rPr>
                <w:color w:val="666666"/>
              </w:rPr>
            </w:pPr>
            <w:r w:rsidDel="00000000" w:rsidR="00000000" w:rsidRPr="00000000">
              <w:rPr>
                <w:color w:val="666666"/>
                <w:rtl w:val="0"/>
              </w:rPr>
              <w:t xml:space="preserve">~60 min</w:t>
            </w:r>
          </w:p>
        </w:tc>
        <w:tc>
          <w:tcPr>
            <w:tcBorders>
              <w:top w:color="000000" w:space="0" w:sz="0" w:val="nil"/>
              <w:left w:color="000000" w:space="0" w:sz="0" w:val="nil"/>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94">
            <w:pPr>
              <w:spacing w:after="40" w:line="276" w:lineRule="auto"/>
              <w:ind w:left="0" w:firstLine="0"/>
              <w:rPr>
                <w:i w:val="1"/>
                <w:iCs w:val="1"/>
                <w:color w:val="4a3da8"/>
              </w:rPr>
            </w:pPr>
            <w:r w:rsidDel="00000000" w:rsidR="00000000" w:rsidRPr="00000000">
              <w:rPr>
                <w:i w:val="1"/>
                <w:iCs w:val="1"/>
                <w:color w:val="4a3da8"/>
                <w:rtl w:val="0"/>
              </w:rPr>
              <w:t xml:space="preserve"> Thinking partner (with a focus on creative consultation) optional </w:t>
            </w:r>
          </w:p>
        </w:tc>
        <w:tc>
          <w:tcPr>
            <w:tcBorders>
              <w:top w:color="000000" w:space="0" w:sz="0" w:val="nil"/>
              <w:left w:color="000000" w:space="0" w:sz="0" w:val="nil"/>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95">
            <w:pPr>
              <w:spacing w:after="40" w:line="276" w:lineRule="auto"/>
              <w:ind w:left="0" w:firstLine="0"/>
              <w:rPr>
                <w:color w:val="666666"/>
              </w:rPr>
            </w:pPr>
            <w:r w:rsidDel="00000000" w:rsidR="00000000" w:rsidRPr="00000000">
              <w:rPr>
                <w:color w:val="666666"/>
                <w:rtl w:val="0"/>
              </w:rPr>
              <w:t xml:space="preserve">Students present their Data Story to the class or a small group. Regardless of format, every presentation must include: a Fact File data summary, at least one cross-checked graph, key statistics explained in plain language, at least two evidence-based conclusions and/or dataset limitation, and a short commentary connecting their Time-Map's artistic choices to the data. </w:t>
            </w:r>
            <w:r w:rsidDel="00000000" w:rsidR="00000000" w:rsidRPr="00000000">
              <w:rPr>
                <w:b w:val="1"/>
                <w:bCs w:val="1"/>
                <w:color w:val="666666"/>
                <w:rtl w:val="0"/>
              </w:rPr>
              <w:t xml:space="preserve">Flexible final product:</w:t>
            </w:r>
            <w:r w:rsidDel="00000000" w:rsidR="00000000" w:rsidRPr="00000000">
              <w:rPr>
                <w:color w:val="666666"/>
                <w:rtl w:val="0"/>
              </w:rPr>
              <w:t xml:space="preserve"> poster, digital map, oral presentation, or written report.</w:t>
            </w:r>
          </w:p>
          <w:p w:rsidR="00000000" w:rsidDel="00000000" w:rsidP="00000000" w:rsidRDefault="00000000" w:rsidRPr="00000000" w14:paraId="00000096">
            <w:pPr>
              <w:spacing w:after="40" w:line="276" w:lineRule="auto"/>
              <w:ind w:left="0" w:firstLine="0"/>
              <w:rPr>
                <w:color w:val="666666"/>
              </w:rPr>
            </w:pPr>
            <w:r w:rsidDel="00000000" w:rsidR="00000000" w:rsidRPr="00000000">
              <w:rPr>
                <w:color w:val="666666"/>
                <w:rtl w:val="0"/>
              </w:rPr>
              <w:t xml:space="preserve">The session closes with individual Time-Maps combined into the collective class artwork</w:t>
            </w:r>
          </w:p>
        </w:tc>
      </w:tr>
    </w:tbl>
    <w:p w:rsidR="00000000" w:rsidDel="00000000" w:rsidP="00000000" w:rsidRDefault="00000000" w:rsidRPr="00000000" w14:paraId="00000097">
      <w:pPr>
        <w:spacing w:after="40" w:line="276" w:lineRule="auto"/>
        <w:ind w:left="0" w:firstLine="0"/>
        <w:rPr>
          <w:color w:val="000000"/>
          <w:sz w:val="22"/>
          <w:szCs w:val="22"/>
        </w:rPr>
      </w:pPr>
      <w:r w:rsidDel="00000000" w:rsidR="00000000" w:rsidRPr="00000000">
        <w:rPr>
          <w:color w:val="000000"/>
          <w:sz w:val="22"/>
          <w:szCs w:val="22"/>
          <w:rtl w:val="0"/>
        </w:rPr>
        <w:t xml:space="preserve"> </w:t>
      </w:r>
    </w:p>
    <w:p w:rsidR="00000000" w:rsidDel="00000000" w:rsidP="00000000" w:rsidRDefault="00000000" w:rsidRPr="00000000" w14:paraId="00000098">
      <w:pPr>
        <w:spacing w:after="60" w:line="276" w:lineRule="auto"/>
        <w:ind w:left="0" w:firstLine="0"/>
        <w:rPr>
          <w:i w:val="1"/>
          <w:iCs w:val="1"/>
          <w:color w:val="666666"/>
          <w:sz w:val="19"/>
          <w:szCs w:val="19"/>
        </w:rPr>
      </w:pPr>
      <w:r w:rsidDel="00000000" w:rsidR="00000000" w:rsidRPr="00000000">
        <w:rPr>
          <w:i w:val="1"/>
          <w:iCs w:val="1"/>
          <w:color w:val="666666"/>
          <w:sz w:val="19"/>
          <w:szCs w:val="19"/>
          <w:rtl w:val="0"/>
        </w:rPr>
        <w:t xml:space="preserve">[Tip: keep Part titles short (3–5 words). The GenAI role column helps teachers understand how to brief students on AI use at each stage.  In case there is a GenAI role, be specific: 'hypothesis generator' is more useful than 'AI assistant'.]</w:t>
      </w:r>
    </w:p>
    <w:p w:rsidR="00000000" w:rsidDel="00000000" w:rsidP="00000000" w:rsidRDefault="00000000" w:rsidRPr="00000000" w14:paraId="00000099">
      <w:pPr>
        <w:spacing w:after="60" w:line="276" w:lineRule="auto"/>
        <w:ind w:left="0" w:firstLine="0"/>
        <w:rPr>
          <w:i w:val="1"/>
          <w:iCs w:val="1"/>
          <w:color w:val="666666"/>
          <w:sz w:val="19"/>
          <w:szCs w:val="19"/>
        </w:rPr>
      </w:pPr>
      <w:r w:rsidDel="00000000" w:rsidR="00000000" w:rsidRPr="00000000">
        <w:rPr>
          <w:rtl w:val="0"/>
        </w:rPr>
      </w:r>
    </w:p>
    <w:p w:rsidR="00000000" w:rsidDel="00000000" w:rsidP="00000000" w:rsidRDefault="00000000" w:rsidRPr="00000000" w14:paraId="0000009A">
      <w:pPr>
        <w:spacing w:line="276" w:lineRule="auto"/>
        <w:ind w:left="0" w:firstLine="0"/>
        <w:rPr>
          <w:color w:val="000000"/>
          <w:sz w:val="22"/>
          <w:szCs w:val="22"/>
        </w:rPr>
      </w:pPr>
      <w:sdt>
        <w:sdtPr>
          <w:id w:val="1869797037"/>
          <w:tag w:val="goog_rdk_18"/>
        </w:sdtPr>
        <w:sdtContent>
          <w:commentRangeStart w:id="18"/>
        </w:sdtContent>
      </w:sdt>
      <w:sdt>
        <w:sdtPr>
          <w:id w:val="1754149581"/>
          <w:tag w:val="goog_rdk_19"/>
        </w:sdtPr>
        <w:sdtContent>
          <w:commentRangeStart w:id="19"/>
        </w:sdtContent>
      </w:sdt>
      <w:r w:rsidDel="00000000" w:rsidR="00000000" w:rsidRPr="00000000">
        <w:rPr>
          <w:color w:val="000000"/>
          <w:sz w:val="22"/>
          <w:szCs w:val="22"/>
          <w:rtl w:val="0"/>
        </w:rPr>
        <w:t xml:space="preserve"> *</w:t>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9B">
      <w:pPr>
        <w:spacing w:after="120" w:before="360" w:line="276" w:lineRule="auto"/>
        <w:ind w:left="0" w:firstLine="0"/>
        <w:rPr>
          <w:b w:val="1"/>
          <w:bCs w:val="1"/>
          <w:color w:val="156082"/>
          <w:sz w:val="30"/>
          <w:szCs w:val="30"/>
        </w:rPr>
      </w:pPr>
      <w:r w:rsidDel="00000000" w:rsidR="00000000" w:rsidRPr="00000000">
        <w:rPr>
          <w:b w:val="1"/>
          <w:bCs w:val="1"/>
          <w:color w:val="156082"/>
          <w:sz w:val="30"/>
          <w:szCs w:val="30"/>
          <w:rtl w:val="0"/>
        </w:rPr>
        <w:t xml:space="preserve">5. Indicative Tools &amp; Resources</w:t>
      </w:r>
    </w:p>
    <w:p w:rsidR="00000000" w:rsidDel="00000000" w:rsidP="00000000" w:rsidRDefault="00000000" w:rsidRPr="00000000" w14:paraId="0000009C">
      <w:pPr>
        <w:spacing w:after="80" w:line="276" w:lineRule="auto"/>
        <w:ind w:left="0" w:firstLine="0"/>
        <w:rPr>
          <w:color w:val="666666"/>
          <w:sz w:val="22"/>
          <w:szCs w:val="22"/>
        </w:rPr>
      </w:pPr>
      <w:r w:rsidDel="00000000" w:rsidR="00000000" w:rsidRPr="00000000">
        <w:rPr>
          <w:color w:val="666666"/>
          <w:sz w:val="22"/>
          <w:szCs w:val="22"/>
          <w:rtl w:val="0"/>
        </w:rPr>
        <w:t xml:space="preserve">Partners are free to substitute tools that are available and approved in their school context. The list below reflects commonly available, free-to-use options (the list should be updated to reflect the needs of each project scenario).</w:t>
      </w:r>
    </w:p>
    <w:p w:rsidR="00000000" w:rsidDel="00000000" w:rsidP="00000000" w:rsidRDefault="00000000" w:rsidRPr="00000000" w14:paraId="0000009D">
      <w:pPr>
        <w:spacing w:after="60" w:line="276" w:lineRule="auto"/>
        <w:ind w:left="0" w:firstLine="0"/>
        <w:rPr>
          <w:color w:val="000000"/>
          <w:sz w:val="22"/>
          <w:szCs w:val="22"/>
        </w:rPr>
      </w:pPr>
      <w:r w:rsidDel="00000000" w:rsidR="00000000" w:rsidRPr="00000000">
        <w:rPr>
          <w:color w:val="000000"/>
          <w:sz w:val="22"/>
          <w:szCs w:val="22"/>
          <w:rtl w:val="0"/>
        </w:rPr>
        <w:t xml:space="preserve"> </w:t>
      </w:r>
    </w:p>
    <w:tbl>
      <w:tblPr>
        <w:tblStyle w:val="Table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5895"/>
        <w:tblGridChange w:id="0">
          <w:tblGrid>
            <w:gridCol w:w="3120"/>
            <w:gridCol w:w="5895"/>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9eb5da" w:val="clear"/>
            <w:tcMar>
              <w:top w:w="100.0" w:type="dxa"/>
              <w:left w:w="140.0" w:type="dxa"/>
              <w:bottom w:w="100.0" w:type="dxa"/>
              <w:right w:w="100.0" w:type="dxa"/>
            </w:tcMar>
          </w:tcPr>
          <w:p w:rsidR="00000000" w:rsidDel="00000000" w:rsidP="00000000" w:rsidRDefault="00000000" w:rsidRPr="00000000" w14:paraId="0000009E">
            <w:pPr>
              <w:spacing w:after="0" w:line="276" w:lineRule="auto"/>
              <w:ind w:left="0" w:firstLine="0"/>
              <w:rPr>
                <w:b w:val="1"/>
                <w:bCs w:val="1"/>
                <w:color w:val="ffffff"/>
                <w:sz w:val="19"/>
                <w:szCs w:val="19"/>
              </w:rPr>
            </w:pPr>
            <w:r w:rsidDel="00000000" w:rsidR="00000000" w:rsidRPr="00000000">
              <w:rPr>
                <w:b w:val="1"/>
                <w:bCs w:val="1"/>
                <w:color w:val="ffffff"/>
                <w:sz w:val="19"/>
                <w:szCs w:val="19"/>
                <w:rtl w:val="0"/>
              </w:rPr>
              <w:t xml:space="preserve">Purpose</w:t>
            </w:r>
          </w:p>
        </w:tc>
        <w:tc>
          <w:tcPr>
            <w:tcBorders>
              <w:top w:color="000000" w:space="0" w:sz="0" w:val="nil"/>
              <w:left w:color="000000" w:space="0" w:sz="0" w:val="nil"/>
              <w:bottom w:color="000000" w:space="0" w:sz="0" w:val="nil"/>
              <w:right w:color="000000" w:space="0" w:sz="0" w:val="nil"/>
            </w:tcBorders>
            <w:shd w:fill="9eb5da" w:val="clear"/>
            <w:tcMar>
              <w:top w:w="100.0" w:type="dxa"/>
              <w:left w:w="140.0" w:type="dxa"/>
              <w:bottom w:w="100.0" w:type="dxa"/>
              <w:right w:w="100.0" w:type="dxa"/>
            </w:tcMar>
          </w:tcPr>
          <w:p w:rsidR="00000000" w:rsidDel="00000000" w:rsidP="00000000" w:rsidRDefault="00000000" w:rsidRPr="00000000" w14:paraId="0000009F">
            <w:pPr>
              <w:spacing w:after="0" w:line="276" w:lineRule="auto"/>
              <w:ind w:left="0" w:firstLine="0"/>
              <w:rPr>
                <w:b w:val="1"/>
                <w:bCs w:val="1"/>
                <w:color w:val="ffffff"/>
                <w:sz w:val="19"/>
                <w:szCs w:val="19"/>
              </w:rPr>
            </w:pPr>
            <w:r w:rsidDel="00000000" w:rsidR="00000000" w:rsidRPr="00000000">
              <w:rPr>
                <w:b w:val="1"/>
                <w:bCs w:val="1"/>
                <w:color w:val="ffffff"/>
                <w:sz w:val="19"/>
                <w:szCs w:val="19"/>
                <w:rtl w:val="0"/>
              </w:rPr>
              <w:t xml:space="preserve">Indicative tools (partners may substitute)</w:t>
            </w:r>
          </w:p>
        </w:tc>
      </w:tr>
      <w:tr>
        <w:trPr>
          <w:cantSplit w:val="0"/>
          <w:trHeight w:val="495" w:hRule="atLeast"/>
          <w:tblHeader w:val="0"/>
        </w:trPr>
        <w:tc>
          <w:tcPr>
            <w:tcBorders>
              <w:top w:color="000000" w:space="0" w:sz="0" w:val="nil"/>
              <w:left w:color="dddddd" w:space="0" w:sz="6" w:val="single"/>
              <w:bottom w:color="dddddd" w:space="0" w:sz="6" w:val="single"/>
              <w:right w:color="dddddd" w:space="0" w:sz="6" w:val="single"/>
            </w:tcBorders>
            <w:shd w:fill="f2f2f2" w:val="clear"/>
            <w:tcMar>
              <w:top w:w="100.0" w:type="dxa"/>
              <w:left w:w="140.0" w:type="dxa"/>
              <w:bottom w:w="100.0" w:type="dxa"/>
              <w:right w:w="100.0" w:type="dxa"/>
            </w:tcMar>
          </w:tcPr>
          <w:p w:rsidR="00000000" w:rsidDel="00000000" w:rsidP="00000000" w:rsidRDefault="00000000" w:rsidRPr="00000000" w14:paraId="000000A0">
            <w:pPr>
              <w:spacing w:after="40" w:line="276" w:lineRule="auto"/>
              <w:ind w:left="0" w:firstLine="0"/>
              <w:rPr>
                <w:b w:val="1"/>
                <w:bCs w:val="1"/>
                <w:color w:val="3a3a3a"/>
              </w:rPr>
            </w:pPr>
            <w:r w:rsidDel="00000000" w:rsidR="00000000" w:rsidRPr="00000000">
              <w:rPr>
                <w:b w:val="1"/>
                <w:bCs w:val="1"/>
                <w:color w:val="3a3a3a"/>
                <w:rtl w:val="0"/>
              </w:rPr>
              <w:t xml:space="preserve">Data collection / input</w:t>
            </w:r>
          </w:p>
        </w:tc>
        <w:tc>
          <w:tcPr>
            <w:tcBorders>
              <w:top w:color="000000" w:space="0" w:sz="0" w:val="nil"/>
              <w:left w:color="000000" w:space="0" w:sz="0" w:val="nil"/>
              <w:bottom w:color="dddddd" w:space="0" w:sz="6" w:val="single"/>
              <w:right w:color="dddddd" w:space="0" w:sz="6" w:val="single"/>
            </w:tcBorders>
            <w:shd w:fill="ffffff" w:val="clear"/>
            <w:tcMar>
              <w:top w:w="100.0" w:type="dxa"/>
              <w:left w:w="140.0" w:type="dxa"/>
              <w:bottom w:w="100.0" w:type="dxa"/>
              <w:right w:w="100.0" w:type="dxa"/>
            </w:tcMar>
          </w:tcPr>
          <w:p w:rsidR="00000000" w:rsidDel="00000000" w:rsidP="00000000" w:rsidRDefault="00000000" w:rsidRPr="00000000" w14:paraId="000000A1">
            <w:pPr>
              <w:spacing w:after="40" w:line="276" w:lineRule="auto"/>
              <w:ind w:left="0" w:firstLine="0"/>
              <w:rPr>
                <w:color w:val="666666"/>
              </w:rPr>
            </w:pPr>
            <w:r w:rsidDel="00000000" w:rsidR="00000000" w:rsidRPr="00000000">
              <w:rPr>
                <w:color w:val="666666"/>
                <w:rtl w:val="0"/>
              </w:rPr>
              <w:t xml:space="preserve">Student logbook (paper or digital); Google Sheets or Microsoft Excel for recording journey data</w:t>
            </w:r>
          </w:p>
        </w:tc>
      </w:tr>
      <w:tr>
        <w:trPr>
          <w:cantSplit w:val="0"/>
          <w:trHeight w:val="495" w:hRule="atLeast"/>
          <w:tblHeader w:val="0"/>
        </w:trPr>
        <w:tc>
          <w:tcPr>
            <w:tcBorders>
              <w:top w:color="000000" w:space="0" w:sz="0" w:val="nil"/>
              <w:left w:color="dddddd" w:space="0" w:sz="6" w:val="single"/>
              <w:bottom w:color="dddddd" w:space="0" w:sz="6" w:val="single"/>
              <w:right w:color="dddddd" w:space="0" w:sz="6" w:val="single"/>
            </w:tcBorders>
            <w:shd w:fill="fafafa" w:val="clear"/>
            <w:tcMar>
              <w:top w:w="100.0" w:type="dxa"/>
              <w:left w:w="140.0" w:type="dxa"/>
              <w:bottom w:w="100.0" w:type="dxa"/>
              <w:right w:w="100.0" w:type="dxa"/>
            </w:tcMar>
          </w:tcPr>
          <w:p w:rsidR="00000000" w:rsidDel="00000000" w:rsidP="00000000" w:rsidRDefault="00000000" w:rsidRPr="00000000" w14:paraId="000000A2">
            <w:pPr>
              <w:spacing w:after="40" w:line="276" w:lineRule="auto"/>
              <w:ind w:left="0" w:firstLine="0"/>
              <w:rPr>
                <w:b w:val="1"/>
                <w:bCs w:val="1"/>
                <w:color w:val="3a3a3a"/>
              </w:rPr>
            </w:pPr>
            <w:r w:rsidDel="00000000" w:rsidR="00000000" w:rsidRPr="00000000">
              <w:rPr>
                <w:b w:val="1"/>
                <w:bCs w:val="1"/>
                <w:color w:val="3a3a3a"/>
                <w:rtl w:val="0"/>
              </w:rPr>
              <w:t xml:space="preserve">Data visualisation</w:t>
            </w:r>
          </w:p>
        </w:tc>
        <w:tc>
          <w:tcPr>
            <w:tcBorders>
              <w:top w:color="000000" w:space="0" w:sz="0" w:val="nil"/>
              <w:left w:color="000000" w:space="0" w:sz="0" w:val="nil"/>
              <w:bottom w:color="dddddd" w:space="0" w:sz="6" w:val="single"/>
              <w:right w:color="dddddd" w:space="0" w:sz="6" w:val="single"/>
            </w:tcBorders>
            <w:shd w:fill="fafafa" w:val="clear"/>
            <w:tcMar>
              <w:top w:w="100.0" w:type="dxa"/>
              <w:left w:w="140.0" w:type="dxa"/>
              <w:bottom w:w="100.0" w:type="dxa"/>
              <w:right w:w="100.0" w:type="dxa"/>
            </w:tcMar>
          </w:tcPr>
          <w:p w:rsidR="00000000" w:rsidDel="00000000" w:rsidP="00000000" w:rsidRDefault="00000000" w:rsidRPr="00000000" w14:paraId="000000A3">
            <w:pPr>
              <w:spacing w:after="40" w:line="276" w:lineRule="auto"/>
              <w:ind w:left="0" w:firstLine="0"/>
              <w:rPr>
                <w:color w:val="666666"/>
              </w:rPr>
            </w:pPr>
            <w:r w:rsidDel="00000000" w:rsidR="00000000" w:rsidRPr="00000000">
              <w:rPr>
                <w:color w:val="666666"/>
                <w:rtl w:val="0"/>
              </w:rPr>
              <w:t xml:space="preserve">Google Sheets charts; Canva; DALL•E or Gemini </w:t>
            </w:r>
          </w:p>
        </w:tc>
      </w:tr>
      <w:tr>
        <w:trPr>
          <w:cantSplit w:val="0"/>
          <w:trHeight w:val="735" w:hRule="atLeast"/>
          <w:tblHeader w:val="0"/>
        </w:trPr>
        <w:tc>
          <w:tcPr>
            <w:tcBorders>
              <w:top w:color="000000" w:space="0" w:sz="0" w:val="nil"/>
              <w:left w:color="dddddd" w:space="0" w:sz="6" w:val="single"/>
              <w:bottom w:color="dddddd" w:space="0" w:sz="6" w:val="single"/>
              <w:right w:color="dddddd" w:space="0" w:sz="6" w:val="single"/>
            </w:tcBorders>
            <w:shd w:fill="f2f2f2" w:val="clear"/>
            <w:tcMar>
              <w:top w:w="100.0" w:type="dxa"/>
              <w:left w:w="140.0" w:type="dxa"/>
              <w:bottom w:w="100.0" w:type="dxa"/>
              <w:right w:w="100.0" w:type="dxa"/>
            </w:tcMar>
          </w:tcPr>
          <w:p w:rsidR="00000000" w:rsidDel="00000000" w:rsidP="00000000" w:rsidRDefault="00000000" w:rsidRPr="00000000" w14:paraId="000000A4">
            <w:pPr>
              <w:spacing w:after="40" w:line="276" w:lineRule="auto"/>
              <w:ind w:left="0" w:firstLine="0"/>
              <w:rPr>
                <w:b w:val="1"/>
                <w:bCs w:val="1"/>
                <w:color w:val="3a3a3a"/>
              </w:rPr>
            </w:pPr>
            <w:r w:rsidDel="00000000" w:rsidR="00000000" w:rsidRPr="00000000">
              <w:rPr>
                <w:b w:val="1"/>
                <w:bCs w:val="1"/>
                <w:color w:val="3a3a3a"/>
                <w:rtl w:val="0"/>
              </w:rPr>
              <w:t xml:space="preserve">GenAI thinking partner</w:t>
            </w:r>
          </w:p>
        </w:tc>
        <w:tc>
          <w:tcPr>
            <w:tcBorders>
              <w:top w:color="000000" w:space="0" w:sz="0" w:val="nil"/>
              <w:left w:color="000000" w:space="0" w:sz="0" w:val="nil"/>
              <w:bottom w:color="dddddd" w:space="0" w:sz="6" w:val="single"/>
              <w:right w:color="dddddd" w:space="0" w:sz="6" w:val="single"/>
            </w:tcBorders>
            <w:shd w:fill="ffffff" w:val="clear"/>
            <w:tcMar>
              <w:top w:w="100.0" w:type="dxa"/>
              <w:left w:w="140.0" w:type="dxa"/>
              <w:bottom w:w="100.0" w:type="dxa"/>
              <w:right w:w="100.0" w:type="dxa"/>
            </w:tcMar>
          </w:tcPr>
          <w:p w:rsidR="00000000" w:rsidDel="00000000" w:rsidP="00000000" w:rsidRDefault="00000000" w:rsidRPr="00000000" w14:paraId="000000A5">
            <w:pPr>
              <w:spacing w:after="40" w:line="276" w:lineRule="auto"/>
              <w:ind w:left="0" w:firstLine="0"/>
              <w:rPr>
                <w:color w:val="666666"/>
              </w:rPr>
            </w:pPr>
            <w:sdt>
              <w:sdtPr>
                <w:id w:val="683823846"/>
                <w:tag w:val="goog_rdk_20"/>
              </w:sdtPr>
              <w:sdtContent>
                <w:commentRangeStart w:id="20"/>
              </w:sdtContent>
            </w:sdt>
            <w:r w:rsidDel="00000000" w:rsidR="00000000" w:rsidRPr="00000000">
              <w:rPr>
                <w:color w:val="666666"/>
                <w:rtl w:val="0"/>
              </w:rPr>
              <w:t xml:space="preserve">Gemini, ChatGPT -  whichever is school-approved; use in line with 2.2 RUBRIC</w:t>
            </w:r>
            <w:commentRangeEnd w:id="20"/>
            <w:r w:rsidDel="00000000" w:rsidR="00000000" w:rsidRPr="00000000">
              <w:commentReference w:id="20"/>
            </w:r>
            <w:r w:rsidDel="00000000" w:rsidR="00000000" w:rsidRPr="00000000">
              <w:rPr>
                <w:rtl w:val="0"/>
              </w:rPr>
            </w:r>
          </w:p>
        </w:tc>
      </w:tr>
      <w:tr>
        <w:trPr>
          <w:cantSplit w:val="0"/>
          <w:trHeight w:val="735" w:hRule="atLeast"/>
          <w:tblHeader w:val="0"/>
        </w:trPr>
        <w:tc>
          <w:tcPr>
            <w:tcBorders>
              <w:top w:color="000000" w:space="0" w:sz="0" w:val="nil"/>
              <w:left w:color="dddddd" w:space="0" w:sz="6" w:val="single"/>
              <w:bottom w:color="dddddd" w:space="0" w:sz="6" w:val="single"/>
              <w:right w:color="dddddd" w:space="0" w:sz="6" w:val="single"/>
            </w:tcBorders>
            <w:shd w:fill="fafafa" w:val="clear"/>
            <w:tcMar>
              <w:top w:w="100.0" w:type="dxa"/>
              <w:left w:w="140.0" w:type="dxa"/>
              <w:bottom w:w="100.0" w:type="dxa"/>
              <w:right w:w="100.0" w:type="dxa"/>
            </w:tcMar>
          </w:tcPr>
          <w:p w:rsidR="00000000" w:rsidDel="00000000" w:rsidP="00000000" w:rsidRDefault="00000000" w:rsidRPr="00000000" w14:paraId="000000A6">
            <w:pPr>
              <w:spacing w:after="40" w:line="276" w:lineRule="auto"/>
              <w:ind w:left="0" w:firstLine="0"/>
              <w:rPr>
                <w:b w:val="1"/>
                <w:bCs w:val="1"/>
                <w:color w:val="3a3a3a"/>
              </w:rPr>
            </w:pPr>
            <w:r w:rsidDel="00000000" w:rsidR="00000000" w:rsidRPr="00000000">
              <w:rPr>
                <w:b w:val="1"/>
                <w:bCs w:val="1"/>
                <w:color w:val="3a3a3a"/>
                <w:rtl w:val="0"/>
              </w:rPr>
              <w:t xml:space="preserve">Presentation / output</w:t>
            </w:r>
          </w:p>
        </w:tc>
        <w:tc>
          <w:tcPr>
            <w:tcBorders>
              <w:top w:color="000000" w:space="0" w:sz="0" w:val="nil"/>
              <w:left w:color="000000" w:space="0" w:sz="0" w:val="nil"/>
              <w:bottom w:color="dddddd" w:space="0" w:sz="6" w:val="single"/>
              <w:right w:color="dddddd" w:space="0" w:sz="6" w:val="single"/>
            </w:tcBorders>
            <w:shd w:fill="fafafa" w:val="clear"/>
            <w:tcMar>
              <w:top w:w="100.0" w:type="dxa"/>
              <w:left w:w="140.0" w:type="dxa"/>
              <w:bottom w:w="100.0" w:type="dxa"/>
              <w:right w:w="100.0" w:type="dxa"/>
            </w:tcMar>
          </w:tcPr>
          <w:p w:rsidR="00000000" w:rsidDel="00000000" w:rsidP="00000000" w:rsidRDefault="00000000" w:rsidRPr="00000000" w14:paraId="000000A7">
            <w:pPr>
              <w:spacing w:after="40" w:line="276" w:lineRule="auto"/>
              <w:ind w:left="0" w:firstLine="0"/>
              <w:rPr>
                <w:color w:val="666666"/>
              </w:rPr>
            </w:pPr>
            <w:r w:rsidDel="00000000" w:rsidR="00000000" w:rsidRPr="00000000">
              <w:rPr>
                <w:color w:val="666666"/>
                <w:rtl w:val="0"/>
              </w:rPr>
              <w:t xml:space="preserve">Canva; Google Slides; hand-drawn Time-Map (paper-based alternative always valid)</w:t>
            </w:r>
          </w:p>
        </w:tc>
      </w:tr>
      <w:tr>
        <w:trPr>
          <w:cantSplit w:val="0"/>
          <w:trHeight w:val="495" w:hRule="atLeast"/>
          <w:tblHeader w:val="0"/>
        </w:trPr>
        <w:tc>
          <w:tcPr>
            <w:tcBorders>
              <w:top w:color="000000" w:space="0" w:sz="0" w:val="nil"/>
              <w:left w:color="dddddd" w:space="0" w:sz="6" w:val="single"/>
              <w:bottom w:color="dddddd" w:space="0" w:sz="6" w:val="single"/>
              <w:right w:color="dddddd" w:space="0" w:sz="6" w:val="single"/>
            </w:tcBorders>
            <w:shd w:fill="f2f2f2" w:val="clear"/>
            <w:tcMar>
              <w:top w:w="100.0" w:type="dxa"/>
              <w:left w:w="140.0" w:type="dxa"/>
              <w:bottom w:w="100.0" w:type="dxa"/>
              <w:right w:w="100.0" w:type="dxa"/>
            </w:tcMar>
          </w:tcPr>
          <w:p w:rsidR="00000000" w:rsidDel="00000000" w:rsidP="00000000" w:rsidRDefault="00000000" w:rsidRPr="00000000" w14:paraId="000000A8">
            <w:pPr>
              <w:spacing w:after="40" w:line="276" w:lineRule="auto"/>
              <w:ind w:left="0" w:firstLine="0"/>
              <w:rPr>
                <w:b w:val="1"/>
                <w:bCs w:val="1"/>
                <w:color w:val="3a3a3a"/>
              </w:rPr>
            </w:pPr>
            <w:r w:rsidDel="00000000" w:rsidR="00000000" w:rsidRPr="00000000">
              <w:rPr>
                <w:b w:val="1"/>
                <w:bCs w:val="1"/>
                <w:color w:val="3a3a3a"/>
                <w:rtl w:val="0"/>
              </w:rPr>
              <w:t xml:space="preserve">Collaboration / shared docs</w:t>
            </w:r>
          </w:p>
        </w:tc>
        <w:tc>
          <w:tcPr>
            <w:tcBorders>
              <w:top w:color="000000" w:space="0" w:sz="0" w:val="nil"/>
              <w:left w:color="000000" w:space="0" w:sz="0" w:val="nil"/>
              <w:bottom w:color="dddddd" w:space="0" w:sz="6" w:val="single"/>
              <w:right w:color="dddddd" w:space="0" w:sz="6" w:val="single"/>
            </w:tcBorders>
            <w:shd w:fill="ffffff" w:val="clear"/>
            <w:tcMar>
              <w:top w:w="100.0" w:type="dxa"/>
              <w:left w:w="140.0" w:type="dxa"/>
              <w:bottom w:w="100.0" w:type="dxa"/>
              <w:right w:w="100.0" w:type="dxa"/>
            </w:tcMar>
          </w:tcPr>
          <w:p w:rsidR="00000000" w:rsidDel="00000000" w:rsidP="00000000" w:rsidRDefault="00000000" w:rsidRPr="00000000" w14:paraId="000000A9">
            <w:pPr>
              <w:spacing w:after="40" w:line="276" w:lineRule="auto"/>
              <w:ind w:left="0" w:firstLine="0"/>
              <w:rPr>
                <w:color w:val="666666"/>
              </w:rPr>
            </w:pPr>
            <w:sdt>
              <w:sdtPr>
                <w:id w:val="978466619"/>
                <w:tag w:val="goog_rdk_21"/>
              </w:sdtPr>
              <w:sdtContent>
                <w:commentRangeStart w:id="21"/>
              </w:sdtContent>
            </w:sdt>
            <w:sdt>
              <w:sdtPr>
                <w:id w:val="1794522865"/>
                <w:tag w:val="goog_rdk_22"/>
              </w:sdtPr>
              <w:sdtContent>
                <w:commentRangeStart w:id="22"/>
              </w:sdtContent>
            </w:sdt>
            <w:r w:rsidDel="00000000" w:rsidR="00000000" w:rsidRPr="00000000">
              <w:rPr>
                <w:color w:val="666666"/>
                <w:rtl w:val="0"/>
              </w:rPr>
              <w:t xml:space="preserve">Google Docs for shared group notes and written commentary</w:t>
            </w:r>
            <w:commentRangeEnd w:id="21"/>
            <w:r w:rsidDel="00000000" w:rsidR="00000000" w:rsidRPr="00000000">
              <w:commentReference w:id="21"/>
            </w:r>
            <w:commentRangeEnd w:id="22"/>
            <w:r w:rsidDel="00000000" w:rsidR="00000000" w:rsidRPr="00000000">
              <w:commentReference w:id="22"/>
            </w:r>
            <w:r w:rsidDel="00000000" w:rsidR="00000000" w:rsidRPr="00000000">
              <w:rPr>
                <w:rtl w:val="0"/>
              </w:rPr>
            </w:r>
          </w:p>
        </w:tc>
      </w:tr>
      <w:tr>
        <w:trPr>
          <w:cantSplit w:val="0"/>
          <w:trHeight w:val="735" w:hRule="atLeast"/>
          <w:tblHeader w:val="0"/>
        </w:trPr>
        <w:tc>
          <w:tcPr>
            <w:tcBorders>
              <w:top w:color="000000" w:space="0" w:sz="0" w:val="nil"/>
              <w:left w:color="dddddd" w:space="0" w:sz="6" w:val="single"/>
              <w:bottom w:color="dddddd" w:space="0" w:sz="6" w:val="single"/>
              <w:right w:color="dddddd" w:space="0" w:sz="6" w:val="single"/>
            </w:tcBorders>
            <w:shd w:fill="fafafa" w:val="clear"/>
            <w:tcMar>
              <w:top w:w="100.0" w:type="dxa"/>
              <w:left w:w="140.0" w:type="dxa"/>
              <w:bottom w:w="100.0" w:type="dxa"/>
              <w:right w:w="100.0" w:type="dxa"/>
            </w:tcMar>
          </w:tcPr>
          <w:p w:rsidR="00000000" w:rsidDel="00000000" w:rsidP="00000000" w:rsidRDefault="00000000" w:rsidRPr="00000000" w14:paraId="000000AA">
            <w:pPr>
              <w:spacing w:after="40" w:line="276" w:lineRule="auto"/>
              <w:ind w:left="0" w:firstLine="0"/>
              <w:rPr>
                <w:b w:val="1"/>
                <w:bCs w:val="1"/>
                <w:color w:val="3a3a3a"/>
              </w:rPr>
            </w:pPr>
            <w:r w:rsidDel="00000000" w:rsidR="00000000" w:rsidRPr="00000000">
              <w:rPr>
                <w:b w:val="1"/>
                <w:bCs w:val="1"/>
                <w:color w:val="3a3a3a"/>
                <w:rtl w:val="0"/>
              </w:rPr>
              <w:t xml:space="preserve">Dataset / source material</w:t>
            </w:r>
          </w:p>
        </w:tc>
        <w:tc>
          <w:tcPr>
            <w:tcBorders>
              <w:top w:color="000000" w:space="0" w:sz="0" w:val="nil"/>
              <w:left w:color="000000" w:space="0" w:sz="0" w:val="nil"/>
              <w:bottom w:color="dddddd" w:space="0" w:sz="6" w:val="single"/>
              <w:right w:color="dddddd" w:space="0" w:sz="6" w:val="single"/>
            </w:tcBorders>
            <w:shd w:fill="fafafa" w:val="clear"/>
            <w:tcMar>
              <w:top w:w="100.0" w:type="dxa"/>
              <w:left w:w="140.0" w:type="dxa"/>
              <w:bottom w:w="100.0" w:type="dxa"/>
              <w:right w:w="100.0" w:type="dxa"/>
            </w:tcMar>
          </w:tcPr>
          <w:p w:rsidR="00000000" w:rsidDel="00000000" w:rsidP="00000000" w:rsidRDefault="00000000" w:rsidRPr="00000000" w14:paraId="000000AB">
            <w:pPr>
              <w:spacing w:after="40" w:line="276" w:lineRule="auto"/>
              <w:ind w:left="0" w:firstLine="0"/>
              <w:rPr>
                <w:color w:val="666666"/>
              </w:rPr>
            </w:pPr>
            <w:r w:rsidDel="00000000" w:rsidR="00000000" w:rsidRPr="00000000">
              <w:rPr>
                <w:color w:val="666666"/>
                <w:rtl w:val="0"/>
              </w:rPr>
              <w:t xml:space="preserve">Student-generated commute data (logbook); teacher-provided anonymised sample dataset (recommended alternative)</w:t>
            </w:r>
          </w:p>
        </w:tc>
      </w:tr>
      <w:tr>
        <w:trPr>
          <w:cantSplit w:val="0"/>
          <w:trHeight w:val="495" w:hRule="atLeast"/>
          <w:tblHeader w:val="0"/>
        </w:trPr>
        <w:tc>
          <w:tcPr>
            <w:tcBorders>
              <w:top w:color="000000" w:space="0" w:sz="0" w:val="nil"/>
              <w:left w:color="dddddd" w:space="0" w:sz="6" w:val="single"/>
              <w:bottom w:color="dddddd" w:space="0" w:sz="6" w:val="single"/>
              <w:right w:color="dddddd" w:space="0" w:sz="6" w:val="single"/>
            </w:tcBorders>
            <w:shd w:fill="f2f2f2" w:val="clear"/>
            <w:tcMar>
              <w:top w:w="100.0" w:type="dxa"/>
              <w:left w:w="140.0" w:type="dxa"/>
              <w:bottom w:w="100.0" w:type="dxa"/>
              <w:right w:w="100.0" w:type="dxa"/>
            </w:tcMar>
          </w:tcPr>
          <w:p w:rsidR="00000000" w:rsidDel="00000000" w:rsidP="00000000" w:rsidRDefault="00000000" w:rsidRPr="00000000" w14:paraId="000000AC">
            <w:pPr>
              <w:spacing w:after="40" w:line="276" w:lineRule="auto"/>
              <w:ind w:left="0" w:firstLine="0"/>
              <w:rPr>
                <w:b w:val="1"/>
                <w:bCs w:val="1"/>
                <w:color w:val="3a3a3a"/>
              </w:rPr>
            </w:pPr>
            <w:r w:rsidDel="00000000" w:rsidR="00000000" w:rsidRPr="00000000">
              <w:rPr>
                <w:b w:val="1"/>
                <w:bCs w:val="1"/>
                <w:color w:val="3a3a3a"/>
                <w:rtl w:val="0"/>
              </w:rPr>
              <w:t xml:space="preserve">Creative / art tools</w:t>
            </w:r>
          </w:p>
        </w:tc>
        <w:tc>
          <w:tcPr>
            <w:tcBorders>
              <w:top w:color="000000" w:space="0" w:sz="0" w:val="nil"/>
              <w:left w:color="000000" w:space="0" w:sz="0" w:val="nil"/>
              <w:bottom w:color="dddddd" w:space="0" w:sz="6" w:val="single"/>
              <w:right w:color="dddddd" w:space="0" w:sz="6" w:val="single"/>
            </w:tcBorders>
            <w:shd w:fill="ffffff" w:val="clear"/>
            <w:tcMar>
              <w:top w:w="100.0" w:type="dxa"/>
              <w:left w:w="140.0" w:type="dxa"/>
              <w:bottom w:w="100.0" w:type="dxa"/>
              <w:right w:w="100.0" w:type="dxa"/>
            </w:tcMar>
          </w:tcPr>
          <w:p w:rsidR="00000000" w:rsidDel="00000000" w:rsidP="00000000" w:rsidRDefault="00000000" w:rsidRPr="00000000" w14:paraId="000000AD">
            <w:pPr>
              <w:spacing w:after="40" w:line="276" w:lineRule="auto"/>
              <w:ind w:left="0" w:firstLine="0"/>
              <w:rPr>
                <w:color w:val="666666"/>
              </w:rPr>
            </w:pPr>
            <w:r w:rsidDel="00000000" w:rsidR="00000000" w:rsidRPr="00000000">
              <w:rPr>
                <w:color w:val="666666"/>
                <w:rtl w:val="0"/>
              </w:rPr>
              <w:t xml:space="preserve">Graph paper or drawing materials  for students completing the Time-Map as a hand-drawn, paper-based artwork</w:t>
            </w:r>
          </w:p>
        </w:tc>
      </w:tr>
    </w:tbl>
    <w:p w:rsidR="00000000" w:rsidDel="00000000" w:rsidP="00000000" w:rsidRDefault="00000000" w:rsidRPr="00000000" w14:paraId="000000AE">
      <w:pPr>
        <w:spacing w:after="40" w:line="276" w:lineRule="auto"/>
        <w:ind w:left="0" w:firstLine="0"/>
        <w:rPr>
          <w:color w:val="000000"/>
          <w:sz w:val="22"/>
          <w:szCs w:val="22"/>
        </w:rPr>
      </w:pPr>
      <w:r w:rsidDel="00000000" w:rsidR="00000000" w:rsidRPr="00000000">
        <w:rPr>
          <w:color w:val="000000"/>
          <w:sz w:val="22"/>
          <w:szCs w:val="22"/>
          <w:rtl w:val="0"/>
        </w:rPr>
        <w:t xml:space="preserve"> </w:t>
      </w:r>
    </w:p>
    <w:tbl>
      <w:tblPr>
        <w:tblStyle w:val="Table9"/>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1230" w:hRule="atLeast"/>
          <w:tblHeader w:val="0"/>
        </w:trPr>
        <w:tc>
          <w:tcPr>
            <w:tcBorders>
              <w:top w:color="000000" w:space="0" w:sz="0" w:val="nil"/>
              <w:left w:color="4a3da8" w:space="0" w:sz="18" w:val="single"/>
              <w:bottom w:color="000000" w:space="0" w:sz="0" w:val="nil"/>
              <w:right w:color="000000" w:space="0" w:sz="0" w:val="nil"/>
            </w:tcBorders>
            <w:shd w:fill="eeedfe" w:val="clear"/>
            <w:tcMar>
              <w:top w:w="140.0" w:type="dxa"/>
              <w:left w:w="220.0" w:type="dxa"/>
              <w:bottom w:w="140.0" w:type="dxa"/>
              <w:right w:w="160.0" w:type="dxa"/>
            </w:tcMar>
          </w:tcPr>
          <w:p w:rsidR="00000000" w:rsidDel="00000000" w:rsidP="00000000" w:rsidRDefault="00000000" w:rsidRPr="00000000" w14:paraId="000000AF">
            <w:pPr>
              <w:spacing w:after="60" w:line="276" w:lineRule="auto"/>
              <w:ind w:left="0" w:firstLine="0"/>
              <w:rPr>
                <w:b w:val="1"/>
                <w:bCs w:val="1"/>
                <w:color w:val="4a3da8"/>
                <w:sz w:val="19"/>
                <w:szCs w:val="19"/>
              </w:rPr>
            </w:pPr>
            <w:r w:rsidDel="00000000" w:rsidR="00000000" w:rsidRPr="00000000">
              <w:rPr>
                <w:b w:val="1"/>
                <w:bCs w:val="1"/>
                <w:color w:val="4a3da8"/>
                <w:sz w:val="19"/>
                <w:szCs w:val="19"/>
                <w:rtl w:val="0"/>
              </w:rPr>
              <w:t xml:space="preserve">A note on GenAI tools</w:t>
            </w:r>
          </w:p>
          <w:p w:rsidR="00000000" w:rsidDel="00000000" w:rsidP="00000000" w:rsidRDefault="00000000" w:rsidRPr="00000000" w14:paraId="000000B0">
            <w:pPr>
              <w:spacing w:after="0" w:line="276" w:lineRule="auto"/>
              <w:ind w:left="0" w:firstLine="0"/>
              <w:rPr>
                <w:i w:val="1"/>
                <w:iCs w:val="1"/>
                <w:color w:val="666666"/>
              </w:rPr>
            </w:pPr>
            <w:r w:rsidDel="00000000" w:rsidR="00000000" w:rsidRPr="00000000">
              <w:rPr>
                <w:color w:val="666666"/>
                <w:rtl w:val="0"/>
              </w:rPr>
              <w:t xml:space="preserve">[This project does not prescribe a specific GenAI tool. Teachers should use whichever tool is approved by their school and accessible to students. The prompting strategies in the Teacher Guide apply to any conversational AI. Use the rubric in 2.2 to inform your decisions   -  </w:t>
            </w:r>
            <w:r w:rsidDel="00000000" w:rsidR="00000000" w:rsidRPr="00000000">
              <w:rPr>
                <w:i w:val="1"/>
                <w:iCs w:val="1"/>
                <w:color w:val="666666"/>
                <w:rtl w:val="0"/>
              </w:rPr>
              <w:t xml:space="preserve">edit this note to match your project.</w:t>
            </w:r>
          </w:p>
        </w:tc>
      </w:tr>
    </w:tbl>
    <w:p w:rsidR="00000000" w:rsidDel="00000000" w:rsidP="00000000" w:rsidRDefault="00000000" w:rsidRPr="00000000" w14:paraId="000000B1">
      <w:pPr>
        <w:spacing w:after="200" w:line="276" w:lineRule="auto"/>
        <w:ind w:left="0" w:firstLine="0"/>
        <w:rPr>
          <w:color w:val="000000"/>
          <w:sz w:val="22"/>
          <w:szCs w:val="22"/>
        </w:rPr>
      </w:pPr>
      <w:r w:rsidDel="00000000" w:rsidR="00000000" w:rsidRPr="00000000">
        <w:rPr>
          <w:color w:val="000000"/>
          <w:sz w:val="22"/>
          <w:szCs w:val="22"/>
          <w:rtl w:val="0"/>
        </w:rPr>
        <w:t xml:space="preserve"> </w:t>
      </w:r>
    </w:p>
    <w:p w:rsidR="00000000" w:rsidDel="00000000" w:rsidP="00000000" w:rsidRDefault="00000000" w:rsidRPr="00000000" w14:paraId="000000B2">
      <w:pPr>
        <w:spacing w:after="120" w:before="360" w:line="276" w:lineRule="auto"/>
        <w:ind w:left="0" w:firstLine="0"/>
        <w:rPr>
          <w:b w:val="1"/>
          <w:bCs w:val="1"/>
          <w:color w:val="156082"/>
          <w:sz w:val="30"/>
          <w:szCs w:val="30"/>
        </w:rPr>
      </w:pPr>
      <w:r w:rsidDel="00000000" w:rsidR="00000000" w:rsidRPr="00000000">
        <w:rPr>
          <w:b w:val="1"/>
          <w:bCs w:val="1"/>
          <w:color w:val="156082"/>
          <w:sz w:val="30"/>
          <w:szCs w:val="30"/>
          <w:rtl w:val="0"/>
        </w:rPr>
        <w:t xml:space="preserve">6. Estimated Duration</w:t>
      </w:r>
    </w:p>
    <w:tbl>
      <w:tblPr>
        <w:tblStyle w:val="Table1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090"/>
        <w:tblGridChange w:id="0">
          <w:tblGrid>
            <w:gridCol w:w="2910"/>
            <w:gridCol w:w="6090"/>
          </w:tblGrid>
        </w:tblGridChange>
      </w:tblGrid>
      <w:tr>
        <w:trPr>
          <w:cantSplit w:val="0"/>
          <w:trHeight w:val="495" w:hRule="atLeast"/>
          <w:tblHeader w:val="0"/>
        </w:trPr>
        <w:tc>
          <w:tcPr>
            <w:tcBorders>
              <w:top w:color="dddddd" w:space="0" w:sz="6" w:val="single"/>
              <w:left w:color="dddddd" w:space="0" w:sz="6" w:val="single"/>
              <w:bottom w:color="dddddd" w:space="0" w:sz="6" w:val="single"/>
              <w:right w:color="dddddd" w:space="0" w:sz="6" w:val="single"/>
            </w:tcBorders>
            <w:shd w:fill="f2f2f2" w:val="clear"/>
            <w:tcMar>
              <w:top w:w="100.0" w:type="dxa"/>
              <w:left w:w="140.0" w:type="dxa"/>
              <w:bottom w:w="100.0" w:type="dxa"/>
              <w:right w:w="100.0" w:type="dxa"/>
            </w:tcMar>
          </w:tcPr>
          <w:p w:rsidR="00000000" w:rsidDel="00000000" w:rsidP="00000000" w:rsidRDefault="00000000" w:rsidRPr="00000000" w14:paraId="000000B3">
            <w:pPr>
              <w:spacing w:after="40" w:line="276" w:lineRule="auto"/>
              <w:ind w:left="0" w:firstLine="0"/>
              <w:rPr>
                <w:b w:val="1"/>
                <w:bCs w:val="1"/>
                <w:color w:val="156082"/>
              </w:rPr>
            </w:pPr>
            <w:r w:rsidDel="00000000" w:rsidR="00000000" w:rsidRPr="00000000">
              <w:rPr>
                <w:b w:val="1"/>
                <w:bCs w:val="1"/>
                <w:color w:val="156082"/>
                <w:rtl w:val="0"/>
              </w:rPr>
              <w:t xml:space="preserve">Full pathway</w:t>
            </w:r>
          </w:p>
        </w:tc>
        <w:tc>
          <w:tcPr>
            <w:tcBorders>
              <w:top w:color="dddddd" w:space="0" w:sz="6" w:val="single"/>
              <w:left w:color="000000" w:space="0" w:sz="0" w:val="nil"/>
              <w:bottom w:color="dddddd" w:space="0" w:sz="6" w:val="single"/>
              <w:right w:color="dddddd" w:space="0" w:sz="6" w:val="single"/>
            </w:tcBorders>
            <w:shd w:fill="ffffff" w:val="clear"/>
            <w:tcMar>
              <w:top w:w="100.0" w:type="dxa"/>
              <w:left w:w="140.0" w:type="dxa"/>
              <w:bottom w:w="100.0" w:type="dxa"/>
              <w:right w:w="100.0" w:type="dxa"/>
            </w:tcMar>
          </w:tcPr>
          <w:p w:rsidR="00000000" w:rsidDel="00000000" w:rsidP="00000000" w:rsidRDefault="00000000" w:rsidRPr="00000000" w14:paraId="000000B4">
            <w:pPr>
              <w:spacing w:after="40" w:line="276" w:lineRule="auto"/>
              <w:ind w:left="0" w:firstLine="0"/>
              <w:rPr>
                <w:color w:val="666666"/>
              </w:rPr>
            </w:pPr>
            <w:r w:rsidDel="00000000" w:rsidR="00000000" w:rsidRPr="00000000">
              <w:rPr>
                <w:color w:val="666666"/>
                <w:rtl w:val="0"/>
              </w:rPr>
              <w:t xml:space="preserve">Approximately 5-6 sessions (A minimum of 5-6 teaching  hours)</w:t>
            </w:r>
          </w:p>
        </w:tc>
      </w:tr>
      <w:tr>
        <w:trPr>
          <w:cantSplit w:val="0"/>
          <w:trHeight w:val="495" w:hRule="atLeast"/>
          <w:tblHeader w:val="0"/>
        </w:trPr>
        <w:tc>
          <w:tcPr>
            <w:tcBorders>
              <w:top w:color="000000" w:space="0" w:sz="0" w:val="nil"/>
              <w:left w:color="dddddd" w:space="0" w:sz="6" w:val="single"/>
              <w:bottom w:color="dddddd" w:space="0" w:sz="6" w:val="single"/>
              <w:right w:color="dddddd" w:space="0" w:sz="6" w:val="single"/>
            </w:tcBorders>
            <w:shd w:fill="f2f2f2" w:val="clear"/>
            <w:tcMar>
              <w:top w:w="100.0" w:type="dxa"/>
              <w:left w:w="140.0" w:type="dxa"/>
              <w:bottom w:w="100.0" w:type="dxa"/>
              <w:right w:w="100.0" w:type="dxa"/>
            </w:tcMar>
          </w:tcPr>
          <w:p w:rsidR="00000000" w:rsidDel="00000000" w:rsidP="00000000" w:rsidRDefault="00000000" w:rsidRPr="00000000" w14:paraId="000000B5">
            <w:pPr>
              <w:spacing w:after="40" w:line="276" w:lineRule="auto"/>
              <w:ind w:left="0" w:firstLine="0"/>
              <w:rPr>
                <w:b w:val="1"/>
                <w:bCs w:val="1"/>
                <w:color w:val="156082"/>
              </w:rPr>
            </w:pPr>
            <w:r w:rsidDel="00000000" w:rsidR="00000000" w:rsidRPr="00000000">
              <w:rPr>
                <w:b w:val="1"/>
                <w:bCs w:val="1"/>
                <w:color w:val="156082"/>
                <w:rtl w:val="0"/>
              </w:rPr>
              <w:t xml:space="preserve">Modular / short pathway</w:t>
            </w:r>
          </w:p>
        </w:tc>
        <w:tc>
          <w:tcPr>
            <w:tcBorders>
              <w:top w:color="000000" w:space="0" w:sz="0" w:val="nil"/>
              <w:left w:color="000000" w:space="0" w:sz="0" w:val="nil"/>
              <w:bottom w:color="dddddd" w:space="0" w:sz="6" w:val="single"/>
              <w:right w:color="dddddd" w:space="0" w:sz="6" w:val="single"/>
            </w:tcBorders>
            <w:shd w:fill="fcfffe" w:val="clear"/>
            <w:tcMar>
              <w:top w:w="100.0" w:type="dxa"/>
              <w:left w:w="140.0" w:type="dxa"/>
              <w:bottom w:w="100.0" w:type="dxa"/>
              <w:right w:w="100.0" w:type="dxa"/>
            </w:tcMar>
          </w:tcPr>
          <w:p w:rsidR="00000000" w:rsidDel="00000000" w:rsidP="00000000" w:rsidRDefault="00000000" w:rsidRPr="00000000" w14:paraId="000000B6">
            <w:pPr>
              <w:spacing w:after="40" w:line="276" w:lineRule="auto"/>
              <w:ind w:left="0" w:firstLine="0"/>
              <w:rPr>
                <w:color w:val="666666"/>
              </w:rPr>
            </w:pPr>
            <w:r w:rsidDel="00000000" w:rsidR="00000000" w:rsidRPr="00000000">
              <w:rPr>
                <w:color w:val="666666"/>
                <w:rtl w:val="0"/>
              </w:rPr>
              <w:t xml:space="preserve">approximately 3-4 school sessions ( approx. 4 teaching hours)</w:t>
            </w:r>
          </w:p>
        </w:tc>
      </w:tr>
      <w:tr>
        <w:trPr>
          <w:cantSplit w:val="0"/>
          <w:trHeight w:val="495" w:hRule="atLeast"/>
          <w:tblHeader w:val="0"/>
        </w:trPr>
        <w:tc>
          <w:tcPr>
            <w:tcBorders>
              <w:top w:color="000000" w:space="0" w:sz="0" w:val="nil"/>
              <w:left w:color="dddddd" w:space="0" w:sz="6" w:val="single"/>
              <w:bottom w:color="dddddd" w:space="0" w:sz="6" w:val="single"/>
              <w:right w:color="dddddd" w:space="0" w:sz="6" w:val="single"/>
            </w:tcBorders>
            <w:shd w:fill="f2f2f2" w:val="clear"/>
            <w:tcMar>
              <w:top w:w="100.0" w:type="dxa"/>
              <w:left w:w="140.0" w:type="dxa"/>
              <w:bottom w:w="100.0" w:type="dxa"/>
              <w:right w:w="100.0" w:type="dxa"/>
            </w:tcMar>
          </w:tcPr>
          <w:p w:rsidR="00000000" w:rsidDel="00000000" w:rsidP="00000000" w:rsidRDefault="00000000" w:rsidRPr="00000000" w14:paraId="000000B7">
            <w:pPr>
              <w:spacing w:after="40" w:line="276" w:lineRule="auto"/>
              <w:ind w:left="0" w:firstLine="0"/>
              <w:rPr>
                <w:b w:val="1"/>
                <w:bCs w:val="1"/>
                <w:color w:val="156082"/>
              </w:rPr>
            </w:pPr>
            <w:r w:rsidDel="00000000" w:rsidR="00000000" w:rsidRPr="00000000">
              <w:rPr>
                <w:b w:val="1"/>
                <w:bCs w:val="1"/>
                <w:color w:val="156082"/>
                <w:rtl w:val="0"/>
              </w:rPr>
              <w:t xml:space="preserve">Optional add-ons</w:t>
            </w:r>
          </w:p>
        </w:tc>
        <w:tc>
          <w:tcPr>
            <w:tcBorders>
              <w:top w:color="000000" w:space="0" w:sz="0" w:val="nil"/>
              <w:left w:color="000000" w:space="0" w:sz="0" w:val="nil"/>
              <w:bottom w:color="dddddd" w:space="0" w:sz="6" w:val="single"/>
              <w:right w:color="dddddd" w:space="0" w:sz="6" w:val="single"/>
            </w:tcBorders>
            <w:shd w:fill="ffffff" w:val="clear"/>
            <w:tcMar>
              <w:top w:w="100.0" w:type="dxa"/>
              <w:left w:w="140.0" w:type="dxa"/>
              <w:bottom w:w="100.0" w:type="dxa"/>
              <w:right w:w="100.0" w:type="dxa"/>
            </w:tcMar>
          </w:tcPr>
          <w:p w:rsidR="00000000" w:rsidDel="00000000" w:rsidP="00000000" w:rsidRDefault="00000000" w:rsidRPr="00000000" w14:paraId="000000B8">
            <w:pPr>
              <w:spacing w:after="40" w:line="276" w:lineRule="auto"/>
              <w:ind w:left="0" w:firstLine="0"/>
              <w:rPr>
                <w:color w:val="666666"/>
              </w:rPr>
            </w:pPr>
            <w:r w:rsidDel="00000000" w:rsidR="00000000" w:rsidRPr="00000000">
              <w:rPr>
                <w:color w:val="666666"/>
                <w:rtl w:val="0"/>
              </w:rPr>
              <w:t xml:space="preserve">Optional A: ~45 min | Optional B: ~45 min</w:t>
            </w:r>
          </w:p>
        </w:tc>
      </w:tr>
      <w:tr>
        <w:trPr>
          <w:cantSplit w:val="0"/>
          <w:trHeight w:val="495" w:hRule="atLeast"/>
          <w:tblHeader w:val="0"/>
        </w:trPr>
        <w:tc>
          <w:tcPr>
            <w:tcBorders>
              <w:top w:color="000000" w:space="0" w:sz="0" w:val="nil"/>
              <w:left w:color="dddddd" w:space="0" w:sz="6" w:val="single"/>
              <w:bottom w:color="dddddd" w:space="0" w:sz="6" w:val="single"/>
              <w:right w:color="dddddd" w:space="0" w:sz="6" w:val="single"/>
            </w:tcBorders>
            <w:shd w:fill="f2f2f2" w:val="clear"/>
            <w:tcMar>
              <w:top w:w="100.0" w:type="dxa"/>
              <w:left w:w="140.0" w:type="dxa"/>
              <w:bottom w:w="100.0" w:type="dxa"/>
              <w:right w:w="100.0" w:type="dxa"/>
            </w:tcMar>
          </w:tcPr>
          <w:p w:rsidR="00000000" w:rsidDel="00000000" w:rsidP="00000000" w:rsidRDefault="00000000" w:rsidRPr="00000000" w14:paraId="000000B9">
            <w:pPr>
              <w:spacing w:after="40" w:line="276" w:lineRule="auto"/>
              <w:ind w:left="0" w:firstLine="0"/>
              <w:rPr>
                <w:b w:val="1"/>
                <w:bCs w:val="1"/>
                <w:color w:val="156082"/>
              </w:rPr>
            </w:pPr>
            <w:r w:rsidDel="00000000" w:rsidR="00000000" w:rsidRPr="00000000">
              <w:rPr>
                <w:b w:val="1"/>
                <w:bCs w:val="1"/>
                <w:color w:val="156082"/>
                <w:rtl w:val="0"/>
              </w:rPr>
              <w:t xml:space="preserve">Extension</w:t>
            </w:r>
          </w:p>
        </w:tc>
        <w:tc>
          <w:tcPr>
            <w:tcBorders>
              <w:top w:color="000000" w:space="0" w:sz="0" w:val="nil"/>
              <w:left w:color="000000" w:space="0" w:sz="0" w:val="nil"/>
              <w:bottom w:color="dddddd" w:space="0" w:sz="6" w:val="single"/>
              <w:right w:color="dddddd" w:space="0" w:sz="6" w:val="single"/>
            </w:tcBorders>
            <w:shd w:fill="fcfffe" w:val="clear"/>
            <w:tcMar>
              <w:top w:w="100.0" w:type="dxa"/>
              <w:left w:w="140.0" w:type="dxa"/>
              <w:bottom w:w="100.0" w:type="dxa"/>
              <w:right w:w="100.0" w:type="dxa"/>
            </w:tcMar>
          </w:tcPr>
          <w:p w:rsidR="00000000" w:rsidDel="00000000" w:rsidP="00000000" w:rsidRDefault="00000000" w:rsidRPr="00000000" w14:paraId="000000BA">
            <w:pPr>
              <w:spacing w:after="40" w:line="276" w:lineRule="auto"/>
              <w:ind w:left="0" w:firstLine="0"/>
              <w:rPr>
                <w:color w:val="666666"/>
              </w:rPr>
            </w:pPr>
            <w:r w:rsidDel="00000000" w:rsidR="00000000" w:rsidRPr="00000000">
              <w:rPr>
                <w:color w:val="666666"/>
                <w:rtl w:val="0"/>
              </w:rPr>
              <w:t xml:space="preserve">Parts 4 or 5 can be completed independently outside class</w:t>
            </w:r>
          </w:p>
        </w:tc>
      </w:tr>
      <w:tr>
        <w:trPr>
          <w:cantSplit w:val="0"/>
          <w:trHeight w:val="495" w:hRule="atLeast"/>
          <w:tblHeader w:val="0"/>
        </w:trPr>
        <w:tc>
          <w:tcPr>
            <w:tcBorders>
              <w:top w:color="000000" w:space="0" w:sz="0" w:val="nil"/>
              <w:left w:color="dddddd" w:space="0" w:sz="6" w:val="single"/>
              <w:bottom w:color="dddddd" w:space="0" w:sz="6" w:val="single"/>
              <w:right w:color="dddddd" w:space="0" w:sz="6" w:val="single"/>
            </w:tcBorders>
            <w:shd w:fill="f2f2f2" w:val="clear"/>
            <w:tcMar>
              <w:top w:w="100.0" w:type="dxa"/>
              <w:left w:w="140.0" w:type="dxa"/>
              <w:bottom w:w="100.0" w:type="dxa"/>
              <w:right w:w="100.0" w:type="dxa"/>
            </w:tcMar>
          </w:tcPr>
          <w:p w:rsidR="00000000" w:rsidDel="00000000" w:rsidP="00000000" w:rsidRDefault="00000000" w:rsidRPr="00000000" w14:paraId="000000BB">
            <w:pPr>
              <w:spacing w:after="40" w:line="276" w:lineRule="auto"/>
              <w:ind w:left="0" w:firstLine="0"/>
              <w:rPr>
                <w:b w:val="1"/>
                <w:bCs w:val="1"/>
                <w:color w:val="156082"/>
              </w:rPr>
            </w:pPr>
            <w:r w:rsidDel="00000000" w:rsidR="00000000" w:rsidRPr="00000000">
              <w:rPr>
                <w:b w:val="1"/>
                <w:bCs w:val="1"/>
                <w:color w:val="156082"/>
                <w:rtl w:val="0"/>
              </w:rPr>
              <w:t xml:space="preserve">Preparation time (teacher)</w:t>
            </w:r>
          </w:p>
        </w:tc>
        <w:tc>
          <w:tcPr>
            <w:tcBorders>
              <w:top w:color="000000" w:space="0" w:sz="0" w:val="nil"/>
              <w:left w:color="000000" w:space="0" w:sz="0" w:val="nil"/>
              <w:bottom w:color="dddddd" w:space="0" w:sz="6" w:val="single"/>
              <w:right w:color="dddddd" w:space="0" w:sz="6" w:val="single"/>
            </w:tcBorders>
            <w:shd w:fill="ffffff" w:val="clear"/>
            <w:tcMar>
              <w:top w:w="100.0" w:type="dxa"/>
              <w:left w:w="140.0" w:type="dxa"/>
              <w:bottom w:w="100.0" w:type="dxa"/>
              <w:right w:w="100.0" w:type="dxa"/>
            </w:tcMar>
          </w:tcPr>
          <w:p w:rsidR="00000000" w:rsidDel="00000000" w:rsidP="00000000" w:rsidRDefault="00000000" w:rsidRPr="00000000" w14:paraId="000000BC">
            <w:pPr>
              <w:spacing w:after="40" w:line="276" w:lineRule="auto"/>
              <w:ind w:left="0" w:firstLine="0"/>
              <w:rPr>
                <w:color w:val="666666"/>
              </w:rPr>
            </w:pPr>
            <w:r w:rsidDel="00000000" w:rsidR="00000000" w:rsidRPr="00000000">
              <w:rPr>
                <w:color w:val="666666"/>
                <w:rtl w:val="0"/>
              </w:rPr>
              <w:t xml:space="preserve">~60 min to review materials and prepare dataset assuming having attended the teacher training sessions</w:t>
            </w:r>
          </w:p>
        </w:tc>
      </w:tr>
    </w:tbl>
    <w:p w:rsidR="00000000" w:rsidDel="00000000" w:rsidP="00000000" w:rsidRDefault="00000000" w:rsidRPr="00000000" w14:paraId="000000BD">
      <w:pPr>
        <w:spacing w:after="80" w:line="276" w:lineRule="auto"/>
        <w:ind w:left="0" w:firstLine="0"/>
        <w:rPr>
          <w:color w:val="000000"/>
          <w:sz w:val="22"/>
          <w:szCs w:val="22"/>
        </w:rPr>
      </w:pPr>
      <w:r w:rsidDel="00000000" w:rsidR="00000000" w:rsidRPr="00000000">
        <w:rPr>
          <w:color w:val="000000"/>
          <w:sz w:val="22"/>
          <w:szCs w:val="22"/>
          <w:rtl w:val="0"/>
        </w:rPr>
        <w:t xml:space="preserve"> </w:t>
      </w:r>
    </w:p>
    <w:p w:rsidR="00000000" w:rsidDel="00000000" w:rsidP="00000000" w:rsidRDefault="00000000" w:rsidRPr="00000000" w14:paraId="000000BE">
      <w:pPr>
        <w:spacing w:after="60" w:line="276" w:lineRule="auto"/>
        <w:ind w:left="0" w:firstLine="0"/>
        <w:rPr>
          <w:i w:val="1"/>
          <w:iCs w:val="1"/>
          <w:color w:val="666666"/>
          <w:sz w:val="19"/>
          <w:szCs w:val="19"/>
        </w:rPr>
      </w:pPr>
      <w:r w:rsidDel="00000000" w:rsidR="00000000" w:rsidRPr="00000000">
        <w:rPr>
          <w:i w:val="1"/>
          <w:iCs w:val="1"/>
          <w:color w:val="666666"/>
          <w:sz w:val="19"/>
          <w:szCs w:val="19"/>
          <w:rtl w:val="0"/>
        </w:rPr>
        <w:t xml:space="preserve">[Note: Timings are indicative. Teachers should adjust based on prior student experience with the topic and with GenAI tools. Each part can be extended with discussion time or set partially as homework.]</w:t>
      </w:r>
    </w:p>
    <w:p w:rsidR="00000000" w:rsidDel="00000000" w:rsidP="00000000" w:rsidRDefault="00000000" w:rsidRPr="00000000" w14:paraId="000000BF">
      <w:pPr>
        <w:spacing w:after="200" w:line="276" w:lineRule="auto"/>
        <w:ind w:left="0" w:firstLine="0"/>
        <w:rPr>
          <w:color w:val="000000"/>
          <w:sz w:val="22"/>
          <w:szCs w:val="22"/>
        </w:rPr>
      </w:pPr>
      <w:r w:rsidDel="00000000" w:rsidR="00000000" w:rsidRPr="00000000">
        <w:rPr>
          <w:color w:val="000000"/>
          <w:sz w:val="22"/>
          <w:szCs w:val="22"/>
          <w:rtl w:val="0"/>
        </w:rPr>
        <w:t xml:space="preserve"> </w:t>
      </w:r>
    </w:p>
    <w:p w:rsidR="00000000" w:rsidDel="00000000" w:rsidP="00000000" w:rsidRDefault="00000000" w:rsidRPr="00000000" w14:paraId="000000C0">
      <w:pPr>
        <w:spacing w:after="120" w:before="360" w:line="276" w:lineRule="auto"/>
        <w:ind w:left="0" w:firstLine="0"/>
        <w:rPr>
          <w:b w:val="1"/>
          <w:bCs w:val="1"/>
          <w:color w:val="156082"/>
          <w:sz w:val="30"/>
          <w:szCs w:val="30"/>
        </w:rPr>
      </w:pPr>
      <w:r w:rsidDel="00000000" w:rsidR="00000000" w:rsidRPr="00000000">
        <w:rPr>
          <w:b w:val="1"/>
          <w:bCs w:val="1"/>
          <w:color w:val="156082"/>
          <w:sz w:val="30"/>
          <w:szCs w:val="30"/>
          <w:rtl w:val="0"/>
        </w:rPr>
        <w:t xml:space="preserve">7. Ethical Considerations &amp; Safeguarding</w:t>
      </w:r>
    </w:p>
    <w:p w:rsidR="00000000" w:rsidDel="00000000" w:rsidP="00000000" w:rsidRDefault="00000000" w:rsidRPr="00000000" w14:paraId="000000C1">
      <w:pPr>
        <w:pBdr>
          <w:left w:color="e97132" w:space="8" w:sz="16" w:val="single"/>
        </w:pBdr>
        <w:shd w:fill="fff3cd" w:val="clear"/>
        <w:spacing w:after="120" w:before="100" w:line="240" w:lineRule="auto"/>
        <w:ind w:left="200" w:firstLine="0"/>
        <w:rPr>
          <w:color w:val="000000"/>
        </w:rPr>
      </w:pPr>
      <w:sdt>
        <w:sdtPr>
          <w:id w:val="-1359768322"/>
          <w:tag w:val="goog_rdk_23"/>
        </w:sdtPr>
        <w:sdtContent>
          <w:r w:rsidDel="00000000" w:rsidR="00000000" w:rsidRPr="00000000">
            <w:rPr>
              <w:rFonts w:ascii="Arial Unicode MS" w:cs="Arial Unicode MS" w:eastAsia="Arial Unicode MS" w:hAnsi="Arial Unicode MS"/>
              <w:b w:val="1"/>
              <w:bCs w:val="1"/>
              <w:color w:val="7b3f00"/>
              <w:rtl w:val="0"/>
            </w:rPr>
            <w:t xml:space="preserve">⚠</w:t>
          </w:r>
        </w:sdtContent>
      </w:sdt>
      <w:r w:rsidDel="00000000" w:rsidR="00000000" w:rsidRPr="00000000">
        <w:rPr>
          <w:b w:val="1"/>
          <w:bCs w:val="1"/>
          <w:color w:val="7b3f00"/>
          <w:rtl w:val="0"/>
        </w:rPr>
        <w:t xml:space="preserve">  Important: </w:t>
      </w:r>
      <w:r w:rsidDel="00000000" w:rsidR="00000000" w:rsidRPr="00000000">
        <w:rPr>
          <w:i w:val="1"/>
          <w:iCs w:val="1"/>
          <w:color w:val="7b3f00"/>
          <w:rtl w:val="0"/>
        </w:rPr>
        <w:t xml:space="preserve">[Insert your primary safeguarding or data protection statement here. Delete this placeholder when complete.]</w:t>
      </w:r>
      <w:r w:rsidDel="00000000" w:rsidR="00000000" w:rsidRPr="00000000">
        <w:rPr>
          <w:rtl w:val="0"/>
        </w:rPr>
      </w:r>
    </w:p>
    <w:p w:rsidR="00000000" w:rsidDel="00000000" w:rsidP="00000000" w:rsidRDefault="00000000" w:rsidRPr="00000000" w14:paraId="000000C2">
      <w:pPr>
        <w:spacing w:after="80" w:before="80" w:line="240" w:lineRule="auto"/>
        <w:ind w:left="0" w:firstLine="0"/>
        <w:rPr>
          <w:color w:val="000000"/>
        </w:rPr>
      </w:pPr>
      <w:r w:rsidDel="00000000" w:rsidR="00000000" w:rsidRPr="00000000">
        <w:rPr>
          <w:b w:val="1"/>
          <w:bCs w:val="1"/>
          <w:color w:val="000000"/>
          <w:rtl w:val="0"/>
        </w:rPr>
        <w:t xml:space="preserve">Instruction for teachers: </w:t>
      </w:r>
      <w:r w:rsidDel="00000000" w:rsidR="00000000" w:rsidRPr="00000000">
        <w:rPr>
          <w:color w:val="000000"/>
          <w:rtl w:val="0"/>
        </w:rPr>
        <w:t xml:space="preserve">Tick each box to confirm you have reviewed and planned for the consideration. Add any relevant notes in the space below each item.</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800"/>
        <w:gridCol w:w="6060"/>
        <w:tblGridChange w:id="0">
          <w:tblGrid>
            <w:gridCol w:w="500"/>
            <w:gridCol w:w="2800"/>
            <w:gridCol w:w="6060"/>
          </w:tblGrid>
        </w:tblGridChange>
      </w:tblGrid>
      <w:tr>
        <w:trPr>
          <w:cantSplit w:val="0"/>
          <w:tblHeader w:val="1"/>
        </w:trPr>
        <w:tc>
          <w:tcPr>
            <w:tcBorders>
              <w:top w:color="536384" w:space="0" w:sz="4" w:val="single"/>
              <w:left w:color="536384" w:space="0" w:sz="4" w:val="single"/>
              <w:bottom w:color="536384" w:space="0" w:sz="4" w:val="single"/>
              <w:right w:color="536384" w:space="0" w:sz="4" w:val="single"/>
            </w:tcBorders>
            <w:shd w:fill="536384" w:val="clear"/>
            <w:tcMar>
              <w:top w:w="100.0" w:type="dxa"/>
              <w:left w:w="120.0" w:type="dxa"/>
              <w:bottom w:w="100.0" w:type="dxa"/>
              <w:right w:w="120.0" w:type="dxa"/>
            </w:tcMar>
            <w:vAlign w:val="center"/>
          </w:tcPr>
          <w:p w:rsidR="00000000" w:rsidDel="00000000" w:rsidP="00000000" w:rsidRDefault="00000000" w:rsidRPr="00000000" w14:paraId="000000C3">
            <w:pPr>
              <w:spacing w:after="0" w:line="240" w:lineRule="auto"/>
              <w:ind w:left="0" w:firstLine="0"/>
              <w:rPr>
                <w:color w:val="000000"/>
              </w:rPr>
            </w:pPr>
            <w:r w:rsidDel="00000000" w:rsidR="00000000" w:rsidRPr="00000000">
              <w:rPr>
                <w:b w:val="1"/>
                <w:bCs w:val="1"/>
                <w:color w:val="ffffff"/>
                <w:rtl w:val="0"/>
              </w:rPr>
              <w:t xml:space="preserve">✓</w:t>
            </w:r>
            <w:r w:rsidDel="00000000" w:rsidR="00000000" w:rsidRPr="00000000">
              <w:rPr>
                <w:rtl w:val="0"/>
              </w:rPr>
            </w:r>
          </w:p>
        </w:tc>
        <w:tc>
          <w:tcPr>
            <w:tcBorders>
              <w:top w:color="536384" w:space="0" w:sz="4" w:val="single"/>
              <w:left w:color="536384" w:space="0" w:sz="4" w:val="single"/>
              <w:bottom w:color="536384" w:space="0" w:sz="4" w:val="single"/>
              <w:right w:color="536384" w:space="0" w:sz="4" w:val="single"/>
            </w:tcBorders>
            <w:shd w:fill="536384" w:val="clear"/>
            <w:tcMar>
              <w:top w:w="100.0" w:type="dxa"/>
              <w:left w:w="120.0" w:type="dxa"/>
              <w:bottom w:w="100.0" w:type="dxa"/>
              <w:right w:w="120.0" w:type="dxa"/>
            </w:tcMar>
            <w:vAlign w:val="center"/>
          </w:tcPr>
          <w:p w:rsidR="00000000" w:rsidDel="00000000" w:rsidP="00000000" w:rsidRDefault="00000000" w:rsidRPr="00000000" w14:paraId="000000C4">
            <w:pPr>
              <w:spacing w:after="0" w:line="240" w:lineRule="auto"/>
              <w:ind w:left="0" w:firstLine="0"/>
              <w:rPr>
                <w:color w:val="000000"/>
              </w:rPr>
            </w:pPr>
            <w:r w:rsidDel="00000000" w:rsidR="00000000" w:rsidRPr="00000000">
              <w:rPr>
                <w:b w:val="1"/>
                <w:bCs w:val="1"/>
                <w:color w:val="ffffff"/>
                <w:rtl w:val="0"/>
              </w:rPr>
              <w:t xml:space="preserve">Consideration</w:t>
            </w:r>
            <w:r w:rsidDel="00000000" w:rsidR="00000000" w:rsidRPr="00000000">
              <w:rPr>
                <w:rtl w:val="0"/>
              </w:rPr>
            </w:r>
          </w:p>
        </w:tc>
        <w:tc>
          <w:tcPr>
            <w:tcBorders>
              <w:top w:color="536384" w:space="0" w:sz="4" w:val="single"/>
              <w:left w:color="536384" w:space="0" w:sz="4" w:val="single"/>
              <w:bottom w:color="536384" w:space="0" w:sz="4" w:val="single"/>
              <w:right w:color="536384" w:space="0" w:sz="4" w:val="single"/>
            </w:tcBorders>
            <w:shd w:fill="536384" w:val="clear"/>
            <w:tcMar>
              <w:top w:w="100.0" w:type="dxa"/>
              <w:left w:w="120.0" w:type="dxa"/>
              <w:bottom w:w="100.0" w:type="dxa"/>
              <w:right w:w="120.0" w:type="dxa"/>
            </w:tcMar>
            <w:vAlign w:val="center"/>
          </w:tcPr>
          <w:p w:rsidR="00000000" w:rsidDel="00000000" w:rsidP="00000000" w:rsidRDefault="00000000" w:rsidRPr="00000000" w14:paraId="000000C5">
            <w:pPr>
              <w:spacing w:after="0" w:line="240" w:lineRule="auto"/>
              <w:ind w:left="0" w:firstLine="0"/>
              <w:rPr>
                <w:color w:val="000000"/>
              </w:rPr>
            </w:pPr>
            <w:r w:rsidDel="00000000" w:rsidR="00000000" w:rsidRPr="00000000">
              <w:rPr>
                <w:b w:val="1"/>
                <w:bCs w:val="1"/>
                <w:color w:val="ffffff"/>
                <w:rtl w:val="0"/>
              </w:rPr>
              <w:t xml:space="preserve">Guidance &amp; action for teachers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200.0" w:type="dxa"/>
              <w:bottom w:w="80.0" w:type="dxa"/>
              <w:right w:w="80.0" w:type="dxa"/>
            </w:tcMar>
            <w:vAlign w:val="center"/>
          </w:tcPr>
          <w:p w:rsidR="00000000" w:rsidDel="00000000" w:rsidP="00000000" w:rsidRDefault="00000000" w:rsidRPr="00000000" w14:paraId="000000C6">
            <w:pPr>
              <w:spacing w:after="0" w:line="240" w:lineRule="auto"/>
              <w:ind w:left="0" w:firstLine="0"/>
              <w:jc w:val="center"/>
              <w:rPr>
                <w:color w:val="000000"/>
              </w:rPr>
            </w:pPr>
            <w:sdt>
              <w:sdtPr>
                <w:id w:val="-1732737411"/>
                <w:tag w:val="goog_rdk_24"/>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C7">
            <w:pPr>
              <w:spacing w:after="0" w:line="240" w:lineRule="auto"/>
              <w:ind w:left="0" w:firstLine="0"/>
              <w:rPr>
                <w:color w:val="000000"/>
              </w:rPr>
            </w:pPr>
            <w:r w:rsidDel="00000000" w:rsidR="00000000" w:rsidRPr="00000000">
              <w:rPr>
                <w:b w:val="1"/>
                <w:bCs w:val="1"/>
                <w:color w:val="000000"/>
                <w:rtl w:val="0"/>
              </w:rPr>
              <w:t xml:space="preserve">Student data &amp; privacy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C8">
            <w:pPr>
              <w:spacing w:after="0" w:line="240" w:lineRule="auto"/>
              <w:ind w:left="0" w:firstLine="0"/>
              <w:rPr>
                <w:color w:val="000000"/>
              </w:rPr>
            </w:pPr>
            <w:r w:rsidDel="00000000" w:rsidR="00000000" w:rsidRPr="00000000">
              <w:rPr>
                <w:color w:val="000000"/>
                <w:rtl w:val="0"/>
              </w:rPr>
              <w:t xml:space="preserve">Students collect their own commute data. Only anonymised or aggregated data should be shared with the class or entered into GenAI tools. Never enter names, home addresses, or precise route details into AI systems. Comply with your school's data protection and GDPR policy.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aedf1" w:val="clear"/>
            <w:tcMar>
              <w:top w:w="80.0" w:type="dxa"/>
              <w:left w:w="200.0" w:type="dxa"/>
              <w:bottom w:w="80.0" w:type="dxa"/>
              <w:right w:w="80.0" w:type="dxa"/>
            </w:tcMar>
            <w:vAlign w:val="center"/>
          </w:tcPr>
          <w:p w:rsidR="00000000" w:rsidDel="00000000" w:rsidP="00000000" w:rsidRDefault="00000000" w:rsidRPr="00000000" w14:paraId="000000C9">
            <w:pPr>
              <w:spacing w:after="0" w:line="240" w:lineRule="auto"/>
              <w:ind w:left="0" w:firstLine="0"/>
              <w:jc w:val="center"/>
              <w:rPr>
                <w:color w:val="000000"/>
              </w:rPr>
            </w:pPr>
            <w:sdt>
              <w:sdtPr>
                <w:id w:val="-797884837"/>
                <w:tag w:val="goog_rdk_25"/>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aedf1" w:val="clear"/>
            <w:tcMar>
              <w:top w:w="100.0" w:type="dxa"/>
              <w:left w:w="120.0" w:type="dxa"/>
              <w:bottom w:w="100.0" w:type="dxa"/>
              <w:right w:w="120.0" w:type="dxa"/>
            </w:tcMar>
          </w:tcPr>
          <w:p w:rsidR="00000000" w:rsidDel="00000000" w:rsidP="00000000" w:rsidRDefault="00000000" w:rsidRPr="00000000" w14:paraId="000000CA">
            <w:pPr>
              <w:spacing w:after="0" w:line="240" w:lineRule="auto"/>
              <w:ind w:left="0" w:firstLine="0"/>
              <w:rPr>
                <w:color w:val="000000"/>
              </w:rPr>
            </w:pPr>
            <w:r w:rsidDel="00000000" w:rsidR="00000000" w:rsidRPr="00000000">
              <w:rPr>
                <w:b w:val="1"/>
                <w:bCs w:val="1"/>
                <w:color w:val="000000"/>
                <w:rtl w:val="0"/>
              </w:rPr>
              <w:t xml:space="preserve">Sensitive topics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aedf1" w:val="clear"/>
            <w:tcMar>
              <w:top w:w="100.0" w:type="dxa"/>
              <w:left w:w="120.0" w:type="dxa"/>
              <w:bottom w:w="100.0" w:type="dxa"/>
              <w:right w:w="120.0" w:type="dxa"/>
            </w:tcMar>
          </w:tcPr>
          <w:p w:rsidR="00000000" w:rsidDel="00000000" w:rsidP="00000000" w:rsidRDefault="00000000" w:rsidRPr="00000000" w14:paraId="000000CB">
            <w:pPr>
              <w:spacing w:after="0" w:line="240" w:lineRule="auto"/>
              <w:ind w:left="0" w:firstLine="0"/>
              <w:rPr>
                <w:color w:val="000000"/>
              </w:rPr>
            </w:pPr>
            <w:r w:rsidDel="00000000" w:rsidR="00000000" w:rsidRPr="00000000">
              <w:rPr>
                <w:color w:val="000000"/>
                <w:rtl w:val="0"/>
              </w:rPr>
              <w:t xml:space="preserve">Journey data may reveal socioeconomic differences (e.g. long commutes, reliance on public transport). Handle all data with sensitivity; frame differences as interesting variables, not judgements.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200.0" w:type="dxa"/>
              <w:bottom w:w="80.0" w:type="dxa"/>
              <w:right w:w="80.0" w:type="dxa"/>
            </w:tcMar>
            <w:vAlign w:val="center"/>
          </w:tcPr>
          <w:p w:rsidR="00000000" w:rsidDel="00000000" w:rsidP="00000000" w:rsidRDefault="00000000" w:rsidRPr="00000000" w14:paraId="000000CC">
            <w:pPr>
              <w:spacing w:after="0" w:line="240" w:lineRule="auto"/>
              <w:ind w:left="0" w:firstLine="0"/>
              <w:jc w:val="center"/>
              <w:rPr>
                <w:color w:val="000000"/>
              </w:rPr>
            </w:pPr>
            <w:sdt>
              <w:sdtPr>
                <w:id w:val="-1478241595"/>
                <w:tag w:val="goog_rdk_26"/>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CD">
            <w:pPr>
              <w:spacing w:after="0" w:line="240" w:lineRule="auto"/>
              <w:ind w:left="0" w:firstLine="0"/>
              <w:rPr>
                <w:color w:val="000000"/>
              </w:rPr>
            </w:pPr>
            <w:r w:rsidDel="00000000" w:rsidR="00000000" w:rsidRPr="00000000">
              <w:rPr>
                <w:b w:val="1"/>
                <w:bCs w:val="1"/>
                <w:color w:val="000000"/>
                <w:rtl w:val="0"/>
              </w:rPr>
              <w:t xml:space="preserve">GenAI use &amp; transparency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CE">
            <w:pPr>
              <w:spacing w:after="0" w:line="240" w:lineRule="auto"/>
              <w:ind w:left="0" w:firstLine="0"/>
              <w:rPr>
                <w:color w:val="000000"/>
              </w:rPr>
            </w:pPr>
            <w:r w:rsidDel="00000000" w:rsidR="00000000" w:rsidRPr="00000000">
              <w:rPr>
                <w:color w:val="000000"/>
                <w:rtl w:val="0"/>
              </w:rPr>
              <w:t xml:space="preserve">Set clear expectations before Part 2: students must disclose when they have used a GenAI tool and must verify all AI-generated outputs against their own manual calculations. AI outputs must never be copied without critical evaluation.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aedf1" w:val="clear"/>
            <w:tcMar>
              <w:top w:w="80.0" w:type="dxa"/>
              <w:left w:w="200.0" w:type="dxa"/>
              <w:bottom w:w="80.0" w:type="dxa"/>
              <w:right w:w="80.0" w:type="dxa"/>
            </w:tcMar>
            <w:vAlign w:val="center"/>
          </w:tcPr>
          <w:p w:rsidR="00000000" w:rsidDel="00000000" w:rsidP="00000000" w:rsidRDefault="00000000" w:rsidRPr="00000000" w14:paraId="000000CF">
            <w:pPr>
              <w:spacing w:after="0" w:line="240" w:lineRule="auto"/>
              <w:ind w:left="0" w:firstLine="0"/>
              <w:jc w:val="center"/>
              <w:rPr>
                <w:color w:val="000000"/>
              </w:rPr>
            </w:pPr>
            <w:sdt>
              <w:sdtPr>
                <w:id w:val="-620257975"/>
                <w:tag w:val="goog_rdk_27"/>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aedf1" w:val="clear"/>
            <w:tcMar>
              <w:top w:w="100.0" w:type="dxa"/>
              <w:left w:w="120.0" w:type="dxa"/>
              <w:bottom w:w="100.0" w:type="dxa"/>
              <w:right w:w="120.0" w:type="dxa"/>
            </w:tcMar>
          </w:tcPr>
          <w:p w:rsidR="00000000" w:rsidDel="00000000" w:rsidP="00000000" w:rsidRDefault="00000000" w:rsidRPr="00000000" w14:paraId="000000D0">
            <w:pPr>
              <w:spacing w:after="0" w:line="240" w:lineRule="auto"/>
              <w:ind w:left="0" w:firstLine="0"/>
              <w:rPr>
                <w:color w:val="000000"/>
              </w:rPr>
            </w:pPr>
            <w:r w:rsidDel="00000000" w:rsidR="00000000" w:rsidRPr="00000000">
              <w:rPr>
                <w:b w:val="1"/>
                <w:bCs w:val="1"/>
                <w:color w:val="000000"/>
                <w:rtl w:val="0"/>
              </w:rPr>
              <w:t xml:space="preserve">Equity &amp;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aedf1" w:val="clear"/>
            <w:tcMar>
              <w:top w:w="100.0" w:type="dxa"/>
              <w:left w:w="120.0" w:type="dxa"/>
              <w:bottom w:w="100.0" w:type="dxa"/>
              <w:right w:w="120.0" w:type="dxa"/>
            </w:tcMar>
          </w:tcPr>
          <w:p w:rsidR="00000000" w:rsidDel="00000000" w:rsidP="00000000" w:rsidRDefault="00000000" w:rsidRPr="00000000" w14:paraId="000000D1">
            <w:pPr>
              <w:spacing w:after="0" w:line="240" w:lineRule="auto"/>
              <w:ind w:left="0" w:firstLine="0"/>
              <w:rPr>
                <w:color w:val="000000"/>
              </w:rPr>
            </w:pPr>
            <w:r w:rsidDel="00000000" w:rsidR="00000000" w:rsidRPr="00000000">
              <w:rPr>
                <w:color w:val="000000"/>
                <w:rtl w:val="0"/>
              </w:rPr>
              <w:t xml:space="preserve">If students cannot collect personal commute data, provide a teacher-prepared anonymised sample dataset.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200.0" w:type="dxa"/>
              <w:bottom w:w="80.0" w:type="dxa"/>
              <w:right w:w="80.0" w:type="dxa"/>
            </w:tcMar>
            <w:vAlign w:val="center"/>
          </w:tcPr>
          <w:p w:rsidR="00000000" w:rsidDel="00000000" w:rsidP="00000000" w:rsidRDefault="00000000" w:rsidRPr="00000000" w14:paraId="000000D2">
            <w:pPr>
              <w:spacing w:after="0" w:line="240" w:lineRule="auto"/>
              <w:ind w:left="0" w:firstLine="0"/>
              <w:jc w:val="center"/>
              <w:rPr>
                <w:color w:val="000000"/>
              </w:rPr>
            </w:pPr>
            <w:sdt>
              <w:sdtPr>
                <w:id w:val="-1144280374"/>
                <w:tag w:val="goog_rdk_28"/>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D3">
            <w:pPr>
              <w:spacing w:after="0" w:line="240" w:lineRule="auto"/>
              <w:ind w:left="0" w:firstLine="0"/>
              <w:rPr>
                <w:color w:val="000000"/>
              </w:rPr>
            </w:pPr>
            <w:r w:rsidDel="00000000" w:rsidR="00000000" w:rsidRPr="00000000">
              <w:rPr>
                <w:b w:val="1"/>
                <w:bCs w:val="1"/>
                <w:color w:val="000000"/>
                <w:rtl w:val="0"/>
              </w:rPr>
              <w:t xml:space="preserve">School policy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D4">
            <w:pPr>
              <w:spacing w:after="0" w:line="240" w:lineRule="auto"/>
              <w:ind w:left="0" w:firstLine="0"/>
              <w:rPr>
                <w:color w:val="000000"/>
              </w:rPr>
            </w:pPr>
            <w:r w:rsidDel="00000000" w:rsidR="00000000" w:rsidRPr="00000000">
              <w:rPr>
                <w:color w:val="000000"/>
                <w:rtl w:val="0"/>
              </w:rPr>
              <w:t xml:space="preserve">Confirm that the selected GenAI tool is approved for student use in your school. Check the minimum age requirements for each tool and whether parental consent is required.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aedf1" w:val="clear"/>
            <w:tcMar>
              <w:top w:w="80.0" w:type="dxa"/>
              <w:left w:w="200.0" w:type="dxa"/>
              <w:bottom w:w="80.0" w:type="dxa"/>
              <w:right w:w="80.0" w:type="dxa"/>
            </w:tcMar>
            <w:vAlign w:val="center"/>
          </w:tcPr>
          <w:p w:rsidR="00000000" w:rsidDel="00000000" w:rsidP="00000000" w:rsidRDefault="00000000" w:rsidRPr="00000000" w14:paraId="000000D5">
            <w:pPr>
              <w:spacing w:after="0" w:line="240" w:lineRule="auto"/>
              <w:ind w:left="0" w:firstLine="0"/>
              <w:jc w:val="center"/>
              <w:rPr>
                <w:color w:val="000000"/>
              </w:rPr>
            </w:pPr>
            <w:sdt>
              <w:sdtPr>
                <w:id w:val="997861155"/>
                <w:tag w:val="goog_rdk_29"/>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aedf1" w:val="clear"/>
            <w:tcMar>
              <w:top w:w="100.0" w:type="dxa"/>
              <w:left w:w="120.0" w:type="dxa"/>
              <w:bottom w:w="100.0" w:type="dxa"/>
              <w:right w:w="120.0" w:type="dxa"/>
            </w:tcMar>
          </w:tcPr>
          <w:p w:rsidR="00000000" w:rsidDel="00000000" w:rsidP="00000000" w:rsidRDefault="00000000" w:rsidRPr="00000000" w14:paraId="000000D6">
            <w:pPr>
              <w:spacing w:after="0" w:line="240" w:lineRule="auto"/>
              <w:ind w:left="0" w:firstLine="0"/>
              <w:rPr>
                <w:color w:val="000000"/>
              </w:rPr>
            </w:pPr>
            <w:r w:rsidDel="00000000" w:rsidR="00000000" w:rsidRPr="00000000">
              <w:rPr>
                <w:b w:val="1"/>
                <w:bCs w:val="1"/>
                <w:color w:val="000000"/>
                <w:rtl w:val="0"/>
              </w:rPr>
              <w:t xml:space="preserve">Parental consent (if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aedf1" w:val="clear"/>
            <w:tcMar>
              <w:top w:w="100.0" w:type="dxa"/>
              <w:left w:w="120.0" w:type="dxa"/>
              <w:bottom w:w="100.0" w:type="dxa"/>
              <w:right w:w="120.0" w:type="dxa"/>
            </w:tcMar>
          </w:tcPr>
          <w:p w:rsidR="00000000" w:rsidDel="00000000" w:rsidP="00000000" w:rsidRDefault="00000000" w:rsidRPr="00000000" w14:paraId="000000D7">
            <w:pPr>
              <w:spacing w:after="0" w:line="240" w:lineRule="auto"/>
              <w:ind w:left="0" w:firstLine="0"/>
              <w:rPr>
                <w:color w:val="000000"/>
              </w:rPr>
            </w:pPr>
            <w:r w:rsidDel="00000000" w:rsidR="00000000" w:rsidRPr="00000000">
              <w:rPr>
                <w:color w:val="000000"/>
                <w:rtl w:val="0"/>
              </w:rPr>
              <w:t xml:space="preserve">In some countries and school settings, parental or guardian consent is required before students use GenAI tools or share personal data. Check your national and institutional requirements before the project begins.</w:t>
            </w:r>
          </w:p>
        </w:tc>
      </w:tr>
      <w:tr>
        <w:trPr>
          <w:cantSplit w:val="0"/>
          <w:trHeight w:val="692.9999999999998" w:hRule="atLeast"/>
          <w:tblHeader w:val="0"/>
        </w:trPr>
        <w:tc>
          <w:tcPr>
            <w:gridSpan w:val="3"/>
            <w:tcBorders>
              <w:top w:color="cccccc" w:space="0" w:sz="4" w:val="single"/>
              <w:left w:color="cccccc" w:space="0" w:sz="4" w:val="single"/>
              <w:bottom w:color="cccccc" w:space="0" w:sz="4" w:val="single"/>
              <w:right w:color="cccccc" w:space="0" w:sz="4" w:val="single"/>
            </w:tcBorders>
            <w:shd w:fill="daedf1" w:val="clear"/>
            <w:tcMar>
              <w:top w:w="100.0" w:type="dxa"/>
              <w:left w:w="120.0" w:type="dxa"/>
              <w:bottom w:w="100.0" w:type="dxa"/>
              <w:right w:w="120.0" w:type="dxa"/>
            </w:tcMar>
          </w:tcPr>
          <w:p w:rsidR="00000000" w:rsidDel="00000000" w:rsidP="00000000" w:rsidRDefault="00000000" w:rsidRPr="00000000" w14:paraId="000000D8">
            <w:pPr>
              <w:spacing w:after="4" w:line="240" w:lineRule="auto"/>
              <w:ind w:left="0" w:firstLine="0"/>
              <w:rPr>
                <w:color w:val="000000"/>
              </w:rPr>
            </w:pPr>
            <w:r w:rsidDel="00000000" w:rsidR="00000000" w:rsidRPr="00000000">
              <w:rPr>
                <w:b w:val="1"/>
                <w:bCs w:val="1"/>
                <w:color w:val="000000"/>
                <w:rtl w:val="0"/>
              </w:rPr>
              <w:t xml:space="preserve">Additional notes:</w:t>
            </w:r>
            <w:r w:rsidDel="00000000" w:rsidR="00000000" w:rsidRPr="00000000">
              <w:rPr>
                <w:rtl w:val="0"/>
              </w:rPr>
            </w:r>
          </w:p>
          <w:p w:rsidR="00000000" w:rsidDel="00000000" w:rsidP="00000000" w:rsidRDefault="00000000" w:rsidRPr="00000000" w14:paraId="000000D9">
            <w:pPr>
              <w:spacing w:after="0" w:line="240" w:lineRule="auto"/>
              <w:ind w:left="0" w:firstLine="0"/>
              <w:rPr>
                <w:color w:val="000000"/>
              </w:rPr>
            </w:pPr>
            <w:sdt>
              <w:sdtPr>
                <w:id w:val="1923946845"/>
                <w:tag w:val="goog_rdk_30"/>
              </w:sdtPr>
              <w:sdtContent>
                <w:commentRangeStart w:id="23"/>
              </w:sdtContent>
            </w:sdt>
            <w:r w:rsidDel="00000000" w:rsidR="00000000" w:rsidRPr="00000000">
              <w:rPr>
                <w:i w:val="1"/>
                <w:iCs w:val="1"/>
                <w:color w:val="808080"/>
                <w:sz w:val="18"/>
                <w:szCs w:val="18"/>
                <w:rtl w:val="0"/>
              </w:rPr>
              <w:t xml:space="preserve">Teachers should consider accessibility and inclusion when implementing the project. Alternative datasets, scaffolded templates, visual supports and differentiated presentation formats may be provided to ensure equitable participation for students with diverse learning needs. </w:t>
            </w:r>
            <w:commentRangeEnd w:id="23"/>
            <w:r w:rsidDel="00000000" w:rsidR="00000000" w:rsidRPr="00000000">
              <w:commentReference w:id="23"/>
            </w:r>
            <w:r w:rsidDel="00000000" w:rsidR="00000000" w:rsidRPr="00000000">
              <w:rPr>
                <w:rtl w:val="0"/>
              </w:rPr>
            </w:r>
          </w:p>
        </w:tc>
      </w:tr>
    </w:tbl>
    <w:p w:rsidR="00000000" w:rsidDel="00000000" w:rsidP="00000000" w:rsidRDefault="00000000" w:rsidRPr="00000000" w14:paraId="000000DC">
      <w:pPr>
        <w:spacing w:after="60" w:before="80" w:line="240" w:lineRule="auto"/>
        <w:ind w:left="360" w:firstLine="0"/>
        <w:rPr>
          <w:b w:val="1"/>
          <w:bCs w:val="1"/>
          <w:color w:val="1d6f5e"/>
          <w:sz w:val="30"/>
          <w:szCs w:val="30"/>
        </w:rPr>
      </w:pPr>
      <w:r w:rsidDel="00000000" w:rsidR="00000000" w:rsidRPr="00000000">
        <w:rPr>
          <w:i w:val="1"/>
          <w:iCs w:val="1"/>
          <w:color w:val="808080"/>
          <w:sz w:val="18"/>
          <w:szCs w:val="18"/>
          <w:rtl w:val="0"/>
        </w:rPr>
        <w:t xml:space="preserve">Tip: If you are unsure about any consideration, consult your school;’s regulations or GDPR lead before starting the project.</w:t>
      </w:r>
      <w:r w:rsidDel="00000000" w:rsidR="00000000" w:rsidRPr="00000000">
        <w:rPr>
          <w:rtl w:val="0"/>
        </w:rPr>
      </w:r>
    </w:p>
    <w:p w:rsidR="00000000" w:rsidDel="00000000" w:rsidP="00000000" w:rsidRDefault="00000000" w:rsidRPr="00000000" w14:paraId="000000DD">
      <w:pPr>
        <w:spacing w:after="120" w:before="360" w:line="276" w:lineRule="auto"/>
        <w:ind w:left="0" w:firstLine="0"/>
        <w:rPr>
          <w:color w:val="156082"/>
          <w:sz w:val="22"/>
          <w:szCs w:val="22"/>
        </w:rPr>
      </w:pPr>
      <w:r w:rsidDel="00000000" w:rsidR="00000000" w:rsidRPr="00000000">
        <w:rPr>
          <w:b w:val="1"/>
          <w:bCs w:val="1"/>
          <w:color w:val="156082"/>
          <w:sz w:val="30"/>
          <w:szCs w:val="30"/>
          <w:rtl w:val="0"/>
        </w:rPr>
        <w:t xml:space="preserve">8. Adaptation Notes for Partners (optional)</w:t>
      </w:r>
      <w:r w:rsidDel="00000000" w:rsidR="00000000" w:rsidRPr="00000000">
        <w:rPr>
          <w:rtl w:val="0"/>
        </w:rPr>
      </w:r>
    </w:p>
    <w:p w:rsidR="00000000" w:rsidDel="00000000" w:rsidP="00000000" w:rsidRDefault="00000000" w:rsidRPr="00000000" w14:paraId="000000DE">
      <w:pPr>
        <w:spacing w:after="100" w:before="80" w:line="276" w:lineRule="auto"/>
        <w:ind w:left="0" w:firstLine="0"/>
        <w:rPr>
          <w:color w:val="666666"/>
          <w:sz w:val="22"/>
          <w:szCs w:val="22"/>
        </w:rPr>
      </w:pPr>
      <w:r w:rsidDel="00000000" w:rsidR="00000000" w:rsidRPr="00000000">
        <w:rPr>
          <w:color w:val="666666"/>
          <w:sz w:val="22"/>
          <w:szCs w:val="22"/>
          <w:rtl w:val="0"/>
        </w:rPr>
        <w:t xml:space="preserve">The following elements must not be changed across partner implementations: </w:t>
      </w:r>
      <w:r w:rsidDel="00000000" w:rsidR="00000000" w:rsidRPr="00000000">
        <w:rPr>
          <w:b w:val="1"/>
          <w:bCs w:val="1"/>
          <w:color w:val="666666"/>
          <w:sz w:val="22"/>
          <w:szCs w:val="22"/>
          <w:rtl w:val="0"/>
        </w:rPr>
        <w:t xml:space="preserve">learning objectives, pedagogical GenAI roles, and task flow structure.</w:t>
      </w:r>
      <w:r w:rsidDel="00000000" w:rsidR="00000000" w:rsidRPr="00000000">
        <w:rPr>
          <w:color w:val="666666"/>
          <w:sz w:val="22"/>
          <w:szCs w:val="22"/>
          <w:rtl w:val="0"/>
        </w:rPr>
        <w:t xml:space="preserve"> These are fixed to ensure consistent student outcomes and cross-partner comparability.</w:t>
      </w:r>
    </w:p>
    <w:p w:rsidR="00000000" w:rsidDel="00000000" w:rsidP="00000000" w:rsidRDefault="00000000" w:rsidRPr="00000000" w14:paraId="000000DF">
      <w:pPr>
        <w:spacing w:after="120" w:line="276" w:lineRule="auto"/>
        <w:ind w:left="0" w:firstLine="0"/>
        <w:rPr>
          <w:color w:val="666666"/>
          <w:sz w:val="22"/>
          <w:szCs w:val="22"/>
        </w:rPr>
      </w:pPr>
      <w:r w:rsidDel="00000000" w:rsidR="00000000" w:rsidRPr="00000000">
        <w:rPr>
          <w:color w:val="666666"/>
          <w:sz w:val="22"/>
          <w:szCs w:val="22"/>
          <w:rtl w:val="0"/>
        </w:rPr>
        <w:t xml:space="preserve">Everything else can be (optionally) adapted to fit your national context, age group, and school setting.</w:t>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6405"/>
        <w:tblGridChange w:id="0">
          <w:tblGrid>
            <w:gridCol w:w="2940"/>
            <w:gridCol w:w="6405"/>
          </w:tblGrid>
        </w:tblGridChange>
      </w:tblGrid>
      <w:tr>
        <w:trPr>
          <w:cantSplit w:val="0"/>
          <w:trHeight w:val="450" w:hRule="atLeast"/>
          <w:tblHeader w:val="0"/>
        </w:trPr>
        <w:tc>
          <w:tcPr>
            <w:tcBorders>
              <w:top w:color="536384" w:space="0" w:sz="6" w:val="single"/>
              <w:left w:color="536384" w:space="0" w:sz="6" w:val="single"/>
              <w:bottom w:color="536384" w:space="0" w:sz="6" w:val="single"/>
              <w:right w:color="536384" w:space="0" w:sz="6" w:val="single"/>
            </w:tcBorders>
            <w:shd w:fill="536384" w:val="clear"/>
            <w:tcMar>
              <w:top w:w="100.0" w:type="dxa"/>
              <w:left w:w="120.0" w:type="dxa"/>
              <w:bottom w:w="100.0" w:type="dxa"/>
              <w:right w:w="120.0" w:type="dxa"/>
            </w:tcMar>
          </w:tcPr>
          <w:p w:rsidR="00000000" w:rsidDel="00000000" w:rsidP="00000000" w:rsidRDefault="00000000" w:rsidRPr="00000000" w14:paraId="000000E0">
            <w:pPr>
              <w:spacing w:after="0" w:line="276" w:lineRule="auto"/>
              <w:ind w:left="0" w:firstLine="0"/>
              <w:rPr>
                <w:b w:val="1"/>
                <w:bCs w:val="1"/>
                <w:color w:val="ffffff"/>
                <w:sz w:val="22"/>
                <w:szCs w:val="22"/>
              </w:rPr>
            </w:pPr>
            <w:r w:rsidDel="00000000" w:rsidR="00000000" w:rsidRPr="00000000">
              <w:rPr>
                <w:b w:val="1"/>
                <w:bCs w:val="1"/>
                <w:color w:val="ffffff"/>
                <w:sz w:val="22"/>
                <w:szCs w:val="22"/>
                <w:rtl w:val="0"/>
              </w:rPr>
              <w:t xml:space="preserve">What to adapt</w:t>
            </w:r>
          </w:p>
        </w:tc>
        <w:tc>
          <w:tcPr>
            <w:tcBorders>
              <w:top w:color="536384" w:space="0" w:sz="6" w:val="single"/>
              <w:left w:color="000000" w:space="0" w:sz="0" w:val="nil"/>
              <w:bottom w:color="536384" w:space="0" w:sz="6" w:val="single"/>
              <w:right w:color="536384" w:space="0" w:sz="6" w:val="single"/>
            </w:tcBorders>
            <w:shd w:fill="536384" w:val="clear"/>
            <w:tcMar>
              <w:top w:w="100.0" w:type="dxa"/>
              <w:left w:w="120.0" w:type="dxa"/>
              <w:bottom w:w="100.0" w:type="dxa"/>
              <w:right w:w="120.0" w:type="dxa"/>
            </w:tcMar>
          </w:tcPr>
          <w:p w:rsidR="00000000" w:rsidDel="00000000" w:rsidP="00000000" w:rsidRDefault="00000000" w:rsidRPr="00000000" w14:paraId="000000E1">
            <w:pPr>
              <w:spacing w:after="0" w:line="276" w:lineRule="auto"/>
              <w:ind w:left="0" w:firstLine="0"/>
              <w:rPr>
                <w:b w:val="1"/>
                <w:bCs w:val="1"/>
                <w:color w:val="ffffff"/>
                <w:sz w:val="22"/>
                <w:szCs w:val="22"/>
              </w:rPr>
            </w:pPr>
            <w:r w:rsidDel="00000000" w:rsidR="00000000" w:rsidRPr="00000000">
              <w:rPr>
                <w:b w:val="1"/>
                <w:bCs w:val="1"/>
                <w:color w:val="ffffff"/>
                <w:sz w:val="22"/>
                <w:szCs w:val="22"/>
                <w:rtl w:val="0"/>
              </w:rPr>
              <w:t xml:space="preserve">How to adapt it</w:t>
            </w:r>
          </w:p>
        </w:tc>
      </w:tr>
      <w:tr>
        <w:trPr>
          <w:cantSplit w:val="0"/>
          <w:trHeight w:val="67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100.0" w:type="dxa"/>
              <w:left w:w="120.0" w:type="dxa"/>
              <w:bottom w:w="100.0" w:type="dxa"/>
              <w:right w:w="120.0" w:type="dxa"/>
            </w:tcMar>
          </w:tcPr>
          <w:p w:rsidR="00000000" w:rsidDel="00000000" w:rsidP="00000000" w:rsidRDefault="00000000" w:rsidRPr="00000000" w14:paraId="000000E2">
            <w:pPr>
              <w:spacing w:after="0" w:line="276" w:lineRule="auto"/>
              <w:ind w:left="0" w:firstLine="0"/>
              <w:rPr>
                <w:b w:val="1"/>
                <w:bCs w:val="1"/>
                <w:color w:val="000000"/>
                <w:sz w:val="22"/>
                <w:szCs w:val="22"/>
              </w:rPr>
            </w:pPr>
            <w:r w:rsidDel="00000000" w:rsidR="00000000" w:rsidRPr="00000000">
              <w:rPr>
                <w:b w:val="1"/>
                <w:bCs w:val="1"/>
                <w:color w:val="000000"/>
                <w:sz w:val="22"/>
                <w:szCs w:val="22"/>
                <w:rtl w:val="0"/>
              </w:rPr>
              <w:t xml:space="preserve">Topic / dataset</w:t>
            </w:r>
          </w:p>
        </w:tc>
        <w:tc>
          <w:tcPr>
            <w:tcBorders>
              <w:top w:color="000000" w:space="0" w:sz="0" w:val="nil"/>
              <w:left w:color="000000" w:space="0" w:sz="0" w:val="nil"/>
              <w:bottom w:color="cccccc" w:space="0" w:sz="6" w:val="single"/>
              <w:right w:color="cccccc" w:space="0" w:sz="6" w:val="single"/>
            </w:tcBorders>
            <w:shd w:fill="ffffff" w:val="clear"/>
            <w:tcMar>
              <w:top w:w="100.0" w:type="dxa"/>
              <w:left w:w="120.0" w:type="dxa"/>
              <w:bottom w:w="100.0" w:type="dxa"/>
              <w:right w:w="120.0" w:type="dxa"/>
            </w:tcMar>
          </w:tcPr>
          <w:p w:rsidR="00000000" w:rsidDel="00000000" w:rsidP="00000000" w:rsidRDefault="00000000" w:rsidRPr="00000000" w14:paraId="000000E3">
            <w:pPr>
              <w:spacing w:after="0" w:line="276" w:lineRule="auto"/>
              <w:ind w:left="0" w:firstLine="0"/>
              <w:rPr>
                <w:color w:val="666666"/>
                <w:sz w:val="22"/>
                <w:szCs w:val="22"/>
              </w:rPr>
            </w:pPr>
            <w:r w:rsidDel="00000000" w:rsidR="00000000" w:rsidRPr="00000000">
              <w:rPr>
                <w:color w:val="666666"/>
                <w:sz w:val="22"/>
                <w:szCs w:val="22"/>
                <w:rtl w:val="0"/>
              </w:rPr>
              <w:t xml:space="preserve">Replace the core journey dataset with a locally relevant alternative (i.e. a national explorer, a literary journey from your curriculum, journeys of a historical persona and more). Keep the task structure intact and adapt the Fact File if needed. </w:t>
            </w:r>
          </w:p>
        </w:tc>
      </w:tr>
      <w:tr>
        <w:trPr>
          <w:cantSplit w:val="0"/>
          <w:trHeight w:val="450" w:hRule="atLeast"/>
          <w:tblHeader w:val="0"/>
        </w:trPr>
        <w:tc>
          <w:tcPr>
            <w:tcBorders>
              <w:top w:color="000000" w:space="0" w:sz="0" w:val="nil"/>
              <w:left w:color="cccccc" w:space="0" w:sz="6" w:val="single"/>
              <w:bottom w:color="cccccc" w:space="0" w:sz="6" w:val="single"/>
              <w:right w:color="cccccc" w:space="0" w:sz="6" w:val="single"/>
            </w:tcBorders>
            <w:shd w:fill="daedf1" w:val="clear"/>
            <w:tcMar>
              <w:top w:w="100.0" w:type="dxa"/>
              <w:left w:w="120.0" w:type="dxa"/>
              <w:bottom w:w="100.0" w:type="dxa"/>
              <w:right w:w="120.0" w:type="dxa"/>
            </w:tcMar>
          </w:tcPr>
          <w:p w:rsidR="00000000" w:rsidDel="00000000" w:rsidP="00000000" w:rsidRDefault="00000000" w:rsidRPr="00000000" w14:paraId="000000E4">
            <w:pPr>
              <w:spacing w:after="0" w:line="276" w:lineRule="auto"/>
              <w:ind w:left="0" w:firstLine="0"/>
              <w:rPr>
                <w:b w:val="1"/>
                <w:bCs w:val="1"/>
                <w:color w:val="000000"/>
                <w:sz w:val="22"/>
                <w:szCs w:val="22"/>
              </w:rPr>
            </w:pPr>
            <w:r w:rsidDel="00000000" w:rsidR="00000000" w:rsidRPr="00000000">
              <w:rPr>
                <w:b w:val="1"/>
                <w:bCs w:val="1"/>
                <w:color w:val="000000"/>
                <w:sz w:val="22"/>
                <w:szCs w:val="22"/>
                <w:rtl w:val="0"/>
              </w:rPr>
              <w:t xml:space="preserve">Difficulty level</w:t>
            </w:r>
          </w:p>
        </w:tc>
        <w:tc>
          <w:tcPr>
            <w:tcBorders>
              <w:top w:color="000000" w:space="0" w:sz="0" w:val="nil"/>
              <w:left w:color="000000" w:space="0" w:sz="0" w:val="nil"/>
              <w:bottom w:color="cccccc" w:space="0" w:sz="6" w:val="single"/>
              <w:right w:color="cccccc" w:space="0" w:sz="6" w:val="single"/>
            </w:tcBorders>
            <w:shd w:fill="daedf1" w:val="clear"/>
            <w:tcMar>
              <w:top w:w="100.0" w:type="dxa"/>
              <w:left w:w="120.0" w:type="dxa"/>
              <w:bottom w:w="100.0" w:type="dxa"/>
              <w:right w:w="120.0" w:type="dxa"/>
            </w:tcMar>
          </w:tcPr>
          <w:p w:rsidR="00000000" w:rsidDel="00000000" w:rsidP="00000000" w:rsidRDefault="00000000" w:rsidRPr="00000000" w14:paraId="000000E5">
            <w:pPr>
              <w:spacing w:after="0" w:line="276" w:lineRule="auto"/>
              <w:ind w:left="0" w:firstLine="0"/>
              <w:rPr>
                <w:color w:val="666666"/>
                <w:sz w:val="22"/>
                <w:szCs w:val="22"/>
              </w:rPr>
            </w:pPr>
            <w:r w:rsidDel="00000000" w:rsidR="00000000" w:rsidRPr="00000000">
              <w:rPr>
                <w:color w:val="666666"/>
                <w:sz w:val="22"/>
                <w:szCs w:val="22"/>
                <w:rtl w:val="0"/>
              </w:rPr>
              <w:t xml:space="preserve">Adjust the mathematical content (e.g. which statistics students calculate manually, how many journey variables they compare) to match the national curriculum expectations for your target age group. The core sequence: collect*, calculate, verify, create a map remains fixed.</w:t>
            </w:r>
          </w:p>
          <w:p w:rsidR="00000000" w:rsidDel="00000000" w:rsidP="00000000" w:rsidRDefault="00000000" w:rsidRPr="00000000" w14:paraId="000000E6">
            <w:pPr>
              <w:spacing w:after="0" w:line="276" w:lineRule="auto"/>
              <w:ind w:left="0" w:firstLine="0"/>
              <w:rPr>
                <w:color w:val="666666"/>
                <w:sz w:val="22"/>
                <w:szCs w:val="22"/>
              </w:rPr>
            </w:pPr>
            <w:r w:rsidDel="00000000" w:rsidR="00000000" w:rsidRPr="00000000">
              <w:rPr>
                <w:color w:val="666666"/>
                <w:sz w:val="22"/>
                <w:szCs w:val="22"/>
                <w:rtl w:val="0"/>
              </w:rPr>
              <w:t xml:space="preserve">*unless you are working with a predefined dataset</w:t>
            </w:r>
          </w:p>
        </w:tc>
      </w:tr>
      <w:tr>
        <w:trPr>
          <w:cantSplit w:val="0"/>
          <w:trHeight w:val="67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100.0" w:type="dxa"/>
              <w:left w:w="120.0" w:type="dxa"/>
              <w:bottom w:w="100.0" w:type="dxa"/>
              <w:right w:w="120.0" w:type="dxa"/>
            </w:tcMar>
          </w:tcPr>
          <w:p w:rsidR="00000000" w:rsidDel="00000000" w:rsidP="00000000" w:rsidRDefault="00000000" w:rsidRPr="00000000" w14:paraId="000000E7">
            <w:pPr>
              <w:spacing w:after="0" w:line="276" w:lineRule="auto"/>
              <w:ind w:left="0" w:firstLine="0"/>
              <w:rPr>
                <w:b w:val="1"/>
                <w:bCs w:val="1"/>
                <w:color w:val="000000"/>
                <w:sz w:val="22"/>
                <w:szCs w:val="22"/>
              </w:rPr>
            </w:pPr>
            <w:r w:rsidDel="00000000" w:rsidR="00000000" w:rsidRPr="00000000">
              <w:rPr>
                <w:b w:val="1"/>
                <w:bCs w:val="1"/>
                <w:color w:val="000000"/>
                <w:sz w:val="22"/>
                <w:szCs w:val="22"/>
                <w:rtl w:val="0"/>
              </w:rPr>
              <w:t xml:space="preserve">GenAI tools</w:t>
            </w:r>
          </w:p>
        </w:tc>
        <w:tc>
          <w:tcPr>
            <w:tcBorders>
              <w:top w:color="000000" w:space="0" w:sz="0" w:val="nil"/>
              <w:left w:color="000000" w:space="0" w:sz="0" w:val="nil"/>
              <w:bottom w:color="cccccc" w:space="0" w:sz="6" w:val="single"/>
              <w:right w:color="cccccc" w:space="0" w:sz="6" w:val="single"/>
            </w:tcBorders>
            <w:shd w:fill="ffffff" w:val="clear"/>
            <w:tcMar>
              <w:top w:w="100.0" w:type="dxa"/>
              <w:left w:w="120.0" w:type="dxa"/>
              <w:bottom w:w="100.0" w:type="dxa"/>
              <w:right w:w="120.0" w:type="dxa"/>
            </w:tcMar>
          </w:tcPr>
          <w:p w:rsidR="00000000" w:rsidDel="00000000" w:rsidP="00000000" w:rsidRDefault="00000000" w:rsidRPr="00000000" w14:paraId="000000E8">
            <w:pPr>
              <w:spacing w:after="0" w:line="276" w:lineRule="auto"/>
              <w:ind w:left="0" w:firstLine="0"/>
              <w:rPr>
                <w:color w:val="666666"/>
                <w:sz w:val="22"/>
                <w:szCs w:val="22"/>
              </w:rPr>
            </w:pPr>
            <w:r w:rsidDel="00000000" w:rsidR="00000000" w:rsidRPr="00000000">
              <w:rPr>
                <w:color w:val="666666"/>
                <w:sz w:val="22"/>
                <w:szCs w:val="22"/>
                <w:rtl w:val="0"/>
              </w:rPr>
              <w:t xml:space="preserve">Substitute with any GenAI tool approved for student use in your school. Before starting, verify that the tool can generate graphs from student-provided data and respond to open-ended creative prompts, as both are part of the pathway.</w:t>
            </w:r>
          </w:p>
        </w:tc>
      </w:tr>
      <w:tr>
        <w:trPr>
          <w:cantSplit w:val="0"/>
          <w:trHeight w:val="45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100.0" w:type="dxa"/>
              <w:left w:w="120.0" w:type="dxa"/>
              <w:bottom w:w="100.0" w:type="dxa"/>
              <w:right w:w="120.0" w:type="dxa"/>
            </w:tcMar>
          </w:tcPr>
          <w:p w:rsidR="00000000" w:rsidDel="00000000" w:rsidP="00000000" w:rsidRDefault="00000000" w:rsidRPr="00000000" w14:paraId="000000E9">
            <w:pPr>
              <w:spacing w:after="0" w:line="276" w:lineRule="auto"/>
              <w:ind w:left="0" w:firstLine="0"/>
              <w:rPr>
                <w:b w:val="1"/>
                <w:bCs w:val="1"/>
                <w:color w:val="000000"/>
                <w:sz w:val="22"/>
                <w:szCs w:val="22"/>
              </w:rPr>
            </w:pPr>
            <w:r w:rsidDel="00000000" w:rsidR="00000000" w:rsidRPr="00000000">
              <w:rPr>
                <w:b w:val="1"/>
                <w:bCs w:val="1"/>
                <w:color w:val="000000"/>
                <w:sz w:val="22"/>
                <w:szCs w:val="22"/>
                <w:rtl w:val="0"/>
              </w:rPr>
              <w:t xml:space="preserve">Curriculum links</w:t>
            </w:r>
          </w:p>
        </w:tc>
        <w:tc>
          <w:tcPr>
            <w:tcBorders>
              <w:top w:color="000000" w:space="0" w:sz="0" w:val="nil"/>
              <w:left w:color="000000" w:space="0" w:sz="0" w:val="nil"/>
              <w:bottom w:color="cccccc" w:space="0" w:sz="6" w:val="single"/>
              <w:right w:color="cccccc" w:space="0" w:sz="6" w:val="single"/>
            </w:tcBorders>
            <w:shd w:fill="ffffff" w:val="clear"/>
            <w:tcMar>
              <w:top w:w="100.0" w:type="dxa"/>
              <w:left w:w="120.0" w:type="dxa"/>
              <w:bottom w:w="100.0" w:type="dxa"/>
              <w:right w:w="120.0" w:type="dxa"/>
            </w:tcMar>
          </w:tcPr>
          <w:p w:rsidR="00000000" w:rsidDel="00000000" w:rsidP="00000000" w:rsidRDefault="00000000" w:rsidRPr="00000000" w14:paraId="000000EA">
            <w:pPr>
              <w:spacing w:after="0" w:line="276" w:lineRule="auto"/>
              <w:ind w:left="0" w:firstLine="0"/>
              <w:rPr>
                <w:color w:val="666666"/>
                <w:sz w:val="22"/>
                <w:szCs w:val="22"/>
              </w:rPr>
            </w:pPr>
            <w:r w:rsidDel="00000000" w:rsidR="00000000" w:rsidRPr="00000000">
              <w:rPr>
                <w:color w:val="666666"/>
                <w:sz w:val="22"/>
                <w:szCs w:val="22"/>
                <w:rtl w:val="0"/>
              </w:rPr>
              <w:t xml:space="preserve">Map the project to your local STEM, digital literacy, geography, art, or critical thinking frameworks. The Skills &amp; Competencies table in Section 3 (in the translated version) can be relabelled to reflect national terminology without changing the underlying competencies.</w:t>
            </w:r>
          </w:p>
        </w:tc>
      </w:tr>
      <w:tr>
        <w:trPr>
          <w:cantSplit w:val="0"/>
          <w:trHeight w:val="450" w:hRule="atLeast"/>
          <w:tblHeader w:val="0"/>
        </w:trPr>
        <w:tc>
          <w:tcPr>
            <w:tcBorders>
              <w:top w:color="000000" w:space="0" w:sz="0" w:val="nil"/>
              <w:left w:color="cccccc" w:space="0" w:sz="6" w:val="single"/>
              <w:bottom w:color="cccccc" w:space="0" w:sz="6" w:val="single"/>
              <w:right w:color="cccccc" w:space="0" w:sz="6" w:val="single"/>
            </w:tcBorders>
            <w:shd w:fill="daedf1" w:val="clear"/>
            <w:tcMar>
              <w:top w:w="100.0" w:type="dxa"/>
              <w:left w:w="120.0" w:type="dxa"/>
              <w:bottom w:w="100.0" w:type="dxa"/>
              <w:right w:w="120.0" w:type="dxa"/>
            </w:tcMar>
          </w:tcPr>
          <w:p w:rsidR="00000000" w:rsidDel="00000000" w:rsidP="00000000" w:rsidRDefault="00000000" w:rsidRPr="00000000" w14:paraId="000000EB">
            <w:pPr>
              <w:spacing w:after="0" w:line="276" w:lineRule="auto"/>
              <w:ind w:left="0" w:firstLine="0"/>
              <w:rPr>
                <w:b w:val="1"/>
                <w:bCs w:val="1"/>
                <w:color w:val="000000"/>
                <w:sz w:val="22"/>
                <w:szCs w:val="22"/>
              </w:rPr>
            </w:pPr>
            <w:r w:rsidDel="00000000" w:rsidR="00000000" w:rsidRPr="00000000">
              <w:rPr>
                <w:b w:val="1"/>
                <w:bCs w:val="1"/>
                <w:color w:val="000000"/>
                <w:sz w:val="22"/>
                <w:szCs w:val="22"/>
                <w:rtl w:val="0"/>
              </w:rPr>
              <w:t xml:space="preserve">Group size / organisation</w:t>
            </w:r>
          </w:p>
        </w:tc>
        <w:tc>
          <w:tcPr>
            <w:tcBorders>
              <w:top w:color="000000" w:space="0" w:sz="0" w:val="nil"/>
              <w:left w:color="000000" w:space="0" w:sz="0" w:val="nil"/>
              <w:bottom w:color="cccccc" w:space="0" w:sz="6" w:val="single"/>
              <w:right w:color="cccccc" w:space="0" w:sz="6" w:val="single"/>
            </w:tcBorders>
            <w:shd w:fill="daedf1" w:val="clear"/>
            <w:tcMar>
              <w:top w:w="100.0" w:type="dxa"/>
              <w:left w:w="120.0" w:type="dxa"/>
              <w:bottom w:w="100.0" w:type="dxa"/>
              <w:right w:w="120.0" w:type="dxa"/>
            </w:tcMar>
          </w:tcPr>
          <w:p w:rsidR="00000000" w:rsidDel="00000000" w:rsidP="00000000" w:rsidRDefault="00000000" w:rsidRPr="00000000" w14:paraId="000000EC">
            <w:pPr>
              <w:spacing w:after="0" w:line="276" w:lineRule="auto"/>
              <w:ind w:left="0" w:firstLine="0"/>
              <w:rPr>
                <w:color w:val="666666"/>
                <w:sz w:val="22"/>
                <w:szCs w:val="22"/>
              </w:rPr>
            </w:pPr>
            <w:r w:rsidDel="00000000" w:rsidR="00000000" w:rsidRPr="00000000">
              <w:rPr>
                <w:color w:val="666666"/>
                <w:sz w:val="22"/>
                <w:szCs w:val="22"/>
                <w:rtl w:val="0"/>
              </w:rPr>
              <w:t xml:space="preserve">Adjust individual, pair, or small-group work to suit your class size and available devices. The Fact File and Time-Map activities work well in pairs; the data cross-checking in Core 2 / Part 2 is most effective when students compare results with a partner.</w:t>
            </w:r>
          </w:p>
        </w:tc>
      </w:tr>
      <w:tr>
        <w:trPr>
          <w:cantSplit w:val="0"/>
          <w:trHeight w:val="45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100.0" w:type="dxa"/>
              <w:left w:w="120.0" w:type="dxa"/>
              <w:bottom w:w="100.0" w:type="dxa"/>
              <w:right w:w="120.0" w:type="dxa"/>
            </w:tcMar>
          </w:tcPr>
          <w:p w:rsidR="00000000" w:rsidDel="00000000" w:rsidP="00000000" w:rsidRDefault="00000000" w:rsidRPr="00000000" w14:paraId="000000ED">
            <w:pPr>
              <w:spacing w:after="0" w:line="276" w:lineRule="auto"/>
              <w:ind w:left="0" w:firstLine="0"/>
              <w:rPr>
                <w:b w:val="1"/>
                <w:bCs w:val="1"/>
                <w:color w:val="000000"/>
                <w:sz w:val="22"/>
                <w:szCs w:val="22"/>
              </w:rPr>
            </w:pPr>
            <w:r w:rsidDel="00000000" w:rsidR="00000000" w:rsidRPr="00000000">
              <w:rPr>
                <w:b w:val="1"/>
                <w:bCs w:val="1"/>
                <w:color w:val="000000"/>
                <w:sz w:val="22"/>
                <w:szCs w:val="22"/>
                <w:rtl w:val="0"/>
              </w:rPr>
              <w:t xml:space="preserve">Final product format</w:t>
            </w:r>
          </w:p>
        </w:tc>
        <w:tc>
          <w:tcPr>
            <w:tcBorders>
              <w:top w:color="000000" w:space="0" w:sz="0" w:val="nil"/>
              <w:left w:color="000000" w:space="0" w:sz="0" w:val="nil"/>
              <w:bottom w:color="cccccc" w:space="0" w:sz="6" w:val="single"/>
              <w:right w:color="cccccc" w:space="0" w:sz="6" w:val="single"/>
            </w:tcBorders>
            <w:shd w:fill="ffffff" w:val="clear"/>
            <w:tcMar>
              <w:top w:w="100.0" w:type="dxa"/>
              <w:left w:w="120.0" w:type="dxa"/>
              <w:bottom w:w="100.0" w:type="dxa"/>
              <w:right w:w="120.0" w:type="dxa"/>
            </w:tcMar>
          </w:tcPr>
          <w:p w:rsidR="00000000" w:rsidDel="00000000" w:rsidP="00000000" w:rsidRDefault="00000000" w:rsidRPr="00000000" w14:paraId="000000EE">
            <w:pPr>
              <w:spacing w:after="0" w:line="276" w:lineRule="auto"/>
              <w:ind w:left="0" w:firstLine="0"/>
              <w:rPr>
                <w:color w:val="666666"/>
                <w:sz w:val="22"/>
                <w:szCs w:val="22"/>
              </w:rPr>
            </w:pPr>
            <w:r w:rsidDel="00000000" w:rsidR="00000000" w:rsidRPr="00000000">
              <w:rPr>
                <w:color w:val="666666"/>
                <w:sz w:val="22"/>
                <w:szCs w:val="22"/>
                <w:rtl w:val="0"/>
              </w:rPr>
              <w:t xml:space="preserve">Allow students to present their Data Story in the format that best suits their interests and your school context; it can be a poster, a digital map, an oral presentation, or written report. All formats must meet the same minimum evidence requirements (Fact File data, at least one graph, key statistics, one stated limitation).</w:t>
            </w:r>
          </w:p>
        </w:tc>
      </w:tr>
    </w:tbl>
    <w:p w:rsidR="00000000" w:rsidDel="00000000" w:rsidP="00000000" w:rsidRDefault="00000000" w:rsidRPr="00000000" w14:paraId="000000EF">
      <w:pPr>
        <w:spacing w:after="0" w:before="200" w:line="276" w:lineRule="auto"/>
        <w:ind w:left="0" w:firstLine="0"/>
        <w:rPr>
          <w:i w:val="1"/>
          <w:iCs w:val="1"/>
          <w:color w:val="666666"/>
          <w:sz w:val="19"/>
          <w:szCs w:val="19"/>
        </w:rPr>
      </w:pPr>
      <w:r w:rsidDel="00000000" w:rsidR="00000000" w:rsidRPr="00000000">
        <w:rPr>
          <w:rtl w:val="0"/>
        </w:rPr>
      </w:r>
    </w:p>
    <w:p w:rsidR="00000000" w:rsidDel="00000000" w:rsidP="00000000" w:rsidRDefault="00000000" w:rsidRPr="00000000" w14:paraId="000000F0">
      <w:pPr>
        <w:spacing w:after="0" w:before="200" w:line="276" w:lineRule="auto"/>
        <w:ind w:left="0" w:firstLine="0"/>
        <w:rPr>
          <w:b w:val="1"/>
          <w:bCs w:val="1"/>
          <w:i w:val="1"/>
          <w:iCs w:val="1"/>
          <w:color w:val="666666"/>
          <w:sz w:val="19"/>
          <w:szCs w:val="19"/>
        </w:rPr>
      </w:pPr>
      <w:r w:rsidDel="00000000" w:rsidR="00000000" w:rsidRPr="00000000">
        <w:rPr>
          <w:b w:val="1"/>
          <w:bCs w:val="1"/>
          <w:i w:val="1"/>
          <w:iCs w:val="1"/>
          <w:color w:val="666666"/>
          <w:rtl w:val="0"/>
        </w:rPr>
        <w:t xml:space="preserve">From students’ journeys to historical personas’ journeys</w:t>
      </w:r>
      <w:r w:rsidDel="00000000" w:rsidR="00000000" w:rsidRPr="00000000">
        <w:rPr>
          <w:rtl w:val="0"/>
        </w:rPr>
      </w:r>
    </w:p>
    <w:p w:rsidR="00000000" w:rsidDel="00000000" w:rsidP="00000000" w:rsidRDefault="00000000" w:rsidRPr="00000000" w14:paraId="000000F1">
      <w:pPr>
        <w:spacing w:after="0" w:before="200" w:line="276" w:lineRule="auto"/>
        <w:ind w:left="0" w:firstLine="0"/>
        <w:rPr>
          <w:i w:val="1"/>
          <w:iCs w:val="1"/>
          <w:color w:val="666666"/>
        </w:rPr>
      </w:pPr>
      <w:r w:rsidDel="00000000" w:rsidR="00000000" w:rsidRPr="00000000">
        <w:rPr>
          <w:i w:val="1"/>
          <w:iCs w:val="1"/>
          <w:color w:val="666666"/>
          <w:rtl w:val="0"/>
        </w:rPr>
        <w:t xml:space="preserve">Adaptation A - </w:t>
      </w:r>
      <w:r w:rsidDel="00000000" w:rsidR="00000000" w:rsidRPr="00000000">
        <w:rPr>
          <w:b w:val="1"/>
          <w:bCs w:val="1"/>
          <w:i w:val="1"/>
          <w:iCs w:val="1"/>
          <w:color w:val="666666"/>
          <w:rtl w:val="0"/>
        </w:rPr>
        <w:t xml:space="preserve">Leonardo da Vinci's Journeys (Italy, 15th–16th century)</w:t>
      </w:r>
      <w:r w:rsidDel="00000000" w:rsidR="00000000" w:rsidRPr="00000000">
        <w:rPr>
          <w:rtl w:val="0"/>
        </w:rPr>
      </w:r>
    </w:p>
    <w:p w:rsidR="00000000" w:rsidDel="00000000" w:rsidP="00000000" w:rsidRDefault="00000000" w:rsidRPr="00000000" w14:paraId="000000F2">
      <w:pPr>
        <w:spacing w:after="0" w:before="200" w:line="276" w:lineRule="auto"/>
        <w:ind w:left="0" w:firstLine="0"/>
        <w:rPr>
          <w:i w:val="1"/>
          <w:iCs w:val="1"/>
          <w:color w:val="666666"/>
        </w:rPr>
      </w:pPr>
      <w:r w:rsidDel="00000000" w:rsidR="00000000" w:rsidRPr="00000000">
        <w:rPr>
          <w:i w:val="1"/>
          <w:iCs w:val="1"/>
          <w:color w:val="666666"/>
          <w:sz w:val="19"/>
          <w:szCs w:val="19"/>
          <w:rtl w:val="0"/>
        </w:rPr>
        <w:t xml:space="preserve">Leonardo moved frequently between cities and patrons throughout his life ( Florence, Milan, Venice, Rome, Amboise). Students are assigned the role of Leonardo's assistant and must map his key relocations by journey time (on foot or horseback, the dominant modes of the era). Distances between Italian cities are known; students research or are given approximate travel times by historical transport, then calculate mean journey duration and create a Time-Map of Renaissance</w:t>
      </w:r>
      <w:r w:rsidDel="00000000" w:rsidR="00000000" w:rsidRPr="00000000">
        <w:rPr>
          <w:i w:val="1"/>
          <w:iCs w:val="1"/>
          <w:color w:val="666666"/>
          <w:sz w:val="19"/>
          <w:szCs w:val="19"/>
          <w:rtl w:val="0"/>
        </w:rPr>
        <w:t xml:space="preserve"> Italy </w:t>
      </w:r>
      <w:r w:rsidDel="00000000" w:rsidR="00000000" w:rsidRPr="00000000">
        <w:rPr>
          <w:i w:val="1"/>
          <w:iCs w:val="1"/>
          <w:color w:val="444746"/>
          <w:rtl w:val="0"/>
        </w:rPr>
        <w:t xml:space="preserve">where distances are scaled by how long each journey/route </w:t>
      </w:r>
      <w:r w:rsidDel="00000000" w:rsidR="00000000" w:rsidRPr="00000000">
        <w:rPr>
          <w:i w:val="1"/>
          <w:iCs w:val="1"/>
          <w:color w:val="666666"/>
          <w:rtl w:val="0"/>
        </w:rPr>
        <w:t xml:space="preserve">a</w:t>
      </w:r>
      <w:r w:rsidDel="00000000" w:rsidR="00000000" w:rsidRPr="00000000">
        <w:rPr>
          <w:i w:val="1"/>
          <w:iCs w:val="1"/>
          <w:color w:val="666666"/>
          <w:rtl w:val="0"/>
        </w:rPr>
        <w:t xml:space="preserve">ctually took Leonardo.</w:t>
      </w:r>
    </w:p>
    <w:p w:rsidR="00000000" w:rsidDel="00000000" w:rsidP="00000000" w:rsidRDefault="00000000" w:rsidRPr="00000000" w14:paraId="000000F3">
      <w:pPr>
        <w:spacing w:after="0" w:before="200" w:line="276" w:lineRule="auto"/>
        <w:ind w:left="0" w:firstLine="0"/>
        <w:rPr>
          <w:i w:val="1"/>
          <w:iCs w:val="1"/>
          <w:color w:val="666666"/>
          <w:sz w:val="19"/>
          <w:szCs w:val="19"/>
        </w:rPr>
      </w:pPr>
      <w:r w:rsidDel="00000000" w:rsidR="00000000" w:rsidRPr="00000000">
        <w:rPr>
          <w:i w:val="1"/>
          <w:iCs w:val="1"/>
          <w:color w:val="666666"/>
          <w:sz w:val="19"/>
          <w:szCs w:val="19"/>
          <w:rtl w:val="0"/>
        </w:rPr>
        <w:t xml:space="preserve">Best suited to: History, Art History, Geography, Mathematics.</w:t>
      </w:r>
    </w:p>
    <w:p w:rsidR="00000000" w:rsidDel="00000000" w:rsidP="00000000" w:rsidRDefault="00000000" w:rsidRPr="00000000" w14:paraId="000000F4">
      <w:pPr>
        <w:spacing w:after="0" w:before="200" w:line="276" w:lineRule="auto"/>
        <w:ind w:left="0" w:firstLine="0"/>
        <w:rPr>
          <w:i w:val="1"/>
          <w:iCs w:val="1"/>
          <w:color w:val="666666"/>
          <w:sz w:val="19"/>
          <w:szCs w:val="19"/>
        </w:rPr>
      </w:pPr>
      <w:r w:rsidDel="00000000" w:rsidR="00000000" w:rsidRPr="00000000">
        <w:rPr>
          <w:i w:val="1"/>
          <w:iCs w:val="1"/>
          <w:color w:val="77206e"/>
          <w:sz w:val="19"/>
          <w:szCs w:val="19"/>
          <w:rtl w:val="0"/>
        </w:rPr>
        <w:t xml:space="preserve">Adaptation B- [add examples of adapted project scenario here- if any]</w:t>
      </w:r>
      <w:r w:rsidDel="00000000" w:rsidR="00000000" w:rsidRPr="00000000">
        <w:rPr>
          <w:rtl w:val="0"/>
        </w:rPr>
      </w:r>
    </w:p>
    <w:p w:rsidR="00000000" w:rsidDel="00000000" w:rsidP="00000000" w:rsidRDefault="00000000" w:rsidRPr="00000000" w14:paraId="000000F5">
      <w:pPr>
        <w:spacing w:after="0" w:before="200" w:line="276" w:lineRule="auto"/>
        <w:ind w:left="0" w:firstLine="0"/>
        <w:rPr>
          <w:i w:val="1"/>
          <w:iCs w:val="1"/>
          <w:color w:val="666666"/>
          <w:sz w:val="19"/>
          <w:szCs w:val="19"/>
        </w:rPr>
      </w:pPr>
      <w:r w:rsidDel="00000000" w:rsidR="00000000" w:rsidRPr="00000000">
        <w:rPr>
          <w:i w:val="1"/>
          <w:iCs w:val="1"/>
          <w:color w:val="666666"/>
          <w:sz w:val="19"/>
          <w:szCs w:val="19"/>
          <w:rtl w:val="0"/>
        </w:rPr>
        <w:t xml:space="preserve">Adaptation B: The Camino de Santiago </w:t>
      </w:r>
    </w:p>
    <w:p w:rsidR="00000000" w:rsidDel="00000000" w:rsidP="00000000" w:rsidRDefault="00000000" w:rsidRPr="00000000" w14:paraId="000000F6">
      <w:pPr>
        <w:spacing w:after="240" w:before="240" w:line="276" w:lineRule="auto"/>
        <w:ind w:left="0"/>
        <w:rPr>
          <w:i w:val="1"/>
          <w:iCs w:val="1"/>
          <w:color w:val="666666"/>
          <w:sz w:val="19"/>
          <w:szCs w:val="19"/>
        </w:rPr>
      </w:pPr>
      <w:r w:rsidDel="00000000" w:rsidR="00000000" w:rsidRPr="00000000">
        <w:rPr>
          <w:i w:val="1"/>
          <w:iCs w:val="1"/>
          <w:color w:val="666666"/>
          <w:sz w:val="19"/>
          <w:szCs w:val="19"/>
          <w:rtl w:val="0"/>
        </w:rPr>
        <w:t xml:space="preserve">Students investigate different pilgrimage routes to Santiago de Compostela, comparing travel times, distances and transport methods across historical and contemporary contexts. Using collected data, students calculate statistics and create a Time-Map showing how the pilgrimage experience changes depending on route and mode of travel.</w:t>
      </w:r>
    </w:p>
    <w:p w:rsidR="00000000" w:rsidDel="00000000" w:rsidP="00000000" w:rsidRDefault="00000000" w:rsidRPr="00000000" w14:paraId="000000F7">
      <w:pPr>
        <w:spacing w:after="240" w:before="240" w:line="276" w:lineRule="auto"/>
        <w:ind w:left="0"/>
        <w:rPr>
          <w:i w:val="1"/>
          <w:iCs w:val="1"/>
          <w:color w:val="666666"/>
          <w:sz w:val="19"/>
          <w:szCs w:val="19"/>
        </w:rPr>
      </w:pPr>
      <w:r w:rsidDel="00000000" w:rsidR="00000000" w:rsidRPr="00000000">
        <w:rPr>
          <w:b w:val="1"/>
          <w:bCs w:val="1"/>
          <w:i w:val="1"/>
          <w:iCs w:val="1"/>
          <w:color w:val="666666"/>
          <w:sz w:val="19"/>
          <w:szCs w:val="19"/>
          <w:rtl w:val="0"/>
        </w:rPr>
        <w:t xml:space="preserve">Best suited to:</w:t>
      </w:r>
      <w:r w:rsidDel="00000000" w:rsidR="00000000" w:rsidRPr="00000000">
        <w:rPr>
          <w:i w:val="1"/>
          <w:iCs w:val="1"/>
          <w:color w:val="666666"/>
          <w:sz w:val="19"/>
          <w:szCs w:val="19"/>
          <w:rtl w:val="0"/>
        </w:rPr>
        <w:t xml:space="preserve"> History, Geography, Mathematics, European Cultural Heritage.</w:t>
      </w:r>
    </w:p>
    <w:p w:rsidR="00000000" w:rsidDel="00000000" w:rsidP="00000000" w:rsidRDefault="00000000" w:rsidRPr="00000000" w14:paraId="000000F8">
      <w:pPr>
        <w:spacing w:after="0" w:before="200" w:line="276" w:lineRule="auto"/>
        <w:ind w:left="0" w:firstLine="0"/>
        <w:rPr>
          <w:i w:val="1"/>
          <w:iCs w:val="1"/>
          <w:color w:val="666666"/>
          <w:sz w:val="19"/>
          <w:szCs w:val="19"/>
        </w:rPr>
      </w:pPr>
      <w:r w:rsidDel="00000000" w:rsidR="00000000" w:rsidRPr="00000000">
        <w:rPr>
          <w:i w:val="1"/>
          <w:iCs w:val="1"/>
          <w:color w:val="666666"/>
          <w:sz w:val="19"/>
          <w:szCs w:val="19"/>
          <w:rtl w:val="0"/>
        </w:rPr>
        <w:t xml:space="preserve">Adaptation C: The First Circumnavigation of the Earth (Magellan–Elcano) </w:t>
      </w:r>
    </w:p>
    <w:p w:rsidR="00000000" w:rsidDel="00000000" w:rsidP="00000000" w:rsidRDefault="00000000" w:rsidRPr="00000000" w14:paraId="000000F9">
      <w:pPr>
        <w:spacing w:after="240" w:before="240" w:line="276" w:lineRule="auto"/>
        <w:ind w:left="0"/>
        <w:rPr>
          <w:i w:val="1"/>
          <w:iCs w:val="1"/>
          <w:color w:val="666666"/>
          <w:sz w:val="19"/>
          <w:szCs w:val="19"/>
        </w:rPr>
      </w:pPr>
      <w:r w:rsidDel="00000000" w:rsidR="00000000" w:rsidRPr="00000000">
        <w:rPr>
          <w:i w:val="1"/>
          <w:iCs w:val="1"/>
          <w:color w:val="666666"/>
          <w:sz w:val="19"/>
          <w:szCs w:val="19"/>
          <w:rtl w:val="0"/>
        </w:rPr>
        <w:t xml:space="preserve">Students analyse the route of the first circumnavigation of the Earth, comparing distances, travel times, stopovers and modes of transport. They create a Time-Map representing how long different stages of the journey took rather than their geographical distance.</w:t>
      </w:r>
    </w:p>
    <w:p w:rsidR="00000000" w:rsidDel="00000000" w:rsidP="00000000" w:rsidRDefault="00000000" w:rsidRPr="00000000" w14:paraId="000000FA">
      <w:pPr>
        <w:spacing w:after="240" w:before="240" w:line="276" w:lineRule="auto"/>
        <w:ind w:left="0"/>
        <w:rPr>
          <w:i w:val="1"/>
          <w:iCs w:val="1"/>
          <w:color w:val="666666"/>
          <w:sz w:val="19"/>
          <w:szCs w:val="19"/>
        </w:rPr>
      </w:pPr>
      <w:r w:rsidDel="00000000" w:rsidR="00000000" w:rsidRPr="00000000">
        <w:rPr>
          <w:b w:val="1"/>
          <w:bCs w:val="1"/>
          <w:i w:val="1"/>
          <w:iCs w:val="1"/>
          <w:color w:val="666666"/>
          <w:sz w:val="19"/>
          <w:szCs w:val="19"/>
          <w:rtl w:val="0"/>
        </w:rPr>
        <w:t xml:space="preserve">Best suited to:</w:t>
      </w:r>
      <w:r w:rsidDel="00000000" w:rsidR="00000000" w:rsidRPr="00000000">
        <w:rPr>
          <w:i w:val="1"/>
          <w:iCs w:val="1"/>
          <w:color w:val="666666"/>
          <w:sz w:val="19"/>
          <w:szCs w:val="19"/>
          <w:rtl w:val="0"/>
        </w:rPr>
        <w:t xml:space="preserve"> History, Geography, Mathematics, Global Citizenship.</w:t>
      </w:r>
    </w:p>
    <w:p w:rsidR="00000000" w:rsidDel="00000000" w:rsidP="00000000" w:rsidRDefault="00000000" w:rsidRPr="00000000" w14:paraId="000000FB">
      <w:pPr>
        <w:spacing w:after="0" w:before="200" w:line="276" w:lineRule="auto"/>
        <w:ind w:left="0" w:firstLine="0"/>
        <w:rPr>
          <w:i w:val="1"/>
          <w:iCs w:val="1"/>
          <w:color w:val="666666"/>
          <w:sz w:val="19"/>
          <w:szCs w:val="19"/>
        </w:rPr>
      </w:pPr>
      <w:r w:rsidDel="00000000" w:rsidR="00000000" w:rsidRPr="00000000">
        <w:rPr>
          <w:i w:val="1"/>
          <w:iCs w:val="1"/>
          <w:color w:val="666666"/>
          <w:sz w:val="19"/>
          <w:szCs w:val="19"/>
          <w:rtl w:val="0"/>
        </w:rPr>
        <w:t xml:space="preserve">Adaptation D: Literary Journeys (Don Quixote)</w:t>
      </w:r>
    </w:p>
    <w:p w:rsidR="00000000" w:rsidDel="00000000" w:rsidP="00000000" w:rsidRDefault="00000000" w:rsidRPr="00000000" w14:paraId="000000FC">
      <w:pPr>
        <w:spacing w:after="0" w:before="200" w:line="276" w:lineRule="auto"/>
        <w:ind w:left="0" w:firstLine="0"/>
        <w:rPr>
          <w:i w:val="1"/>
          <w:iCs w:val="1"/>
          <w:color w:val="666666"/>
          <w:sz w:val="19"/>
          <w:szCs w:val="19"/>
        </w:rPr>
      </w:pPr>
      <w:r w:rsidDel="00000000" w:rsidR="00000000" w:rsidRPr="00000000">
        <w:rPr>
          <w:i w:val="1"/>
          <w:iCs w:val="1"/>
          <w:color w:val="666666"/>
          <w:sz w:val="19"/>
          <w:szCs w:val="19"/>
          <w:rtl w:val="0"/>
        </w:rPr>
        <w:t xml:space="preserve">Students analyse a literary journey, estimate travel times between locations and create a Time-Map based on the protagonist’s route. </w:t>
      </w:r>
    </w:p>
    <w:p w:rsidR="00000000" w:rsidDel="00000000" w:rsidP="00000000" w:rsidRDefault="00000000" w:rsidRPr="00000000" w14:paraId="000000FD">
      <w:pPr>
        <w:spacing w:after="0" w:before="200" w:line="276" w:lineRule="auto"/>
        <w:ind w:left="0" w:firstLine="0"/>
        <w:rPr>
          <w:i w:val="1"/>
          <w:iCs w:val="1"/>
          <w:color w:val="666666"/>
          <w:sz w:val="19"/>
          <w:szCs w:val="19"/>
        </w:rPr>
      </w:pPr>
      <w:r w:rsidDel="00000000" w:rsidR="00000000" w:rsidRPr="00000000">
        <w:rPr>
          <w:b w:val="1"/>
          <w:bCs w:val="1"/>
          <w:i w:val="1"/>
          <w:iCs w:val="1"/>
          <w:color w:val="666666"/>
          <w:sz w:val="19"/>
          <w:szCs w:val="19"/>
          <w:rtl w:val="0"/>
        </w:rPr>
        <w:t xml:space="preserve">Best suited to:</w:t>
      </w:r>
      <w:r w:rsidDel="00000000" w:rsidR="00000000" w:rsidRPr="00000000">
        <w:rPr>
          <w:i w:val="1"/>
          <w:iCs w:val="1"/>
          <w:color w:val="666666"/>
          <w:sz w:val="19"/>
          <w:szCs w:val="19"/>
          <w:rtl w:val="0"/>
        </w:rPr>
        <w:t xml:space="preserve"> Literature, Languages, Geography. </w:t>
      </w:r>
    </w:p>
    <w:p w:rsidR="00000000" w:rsidDel="00000000" w:rsidP="00000000" w:rsidRDefault="00000000" w:rsidRPr="00000000" w14:paraId="000000FE">
      <w:pPr>
        <w:spacing w:after="0" w:before="200" w:line="276" w:lineRule="auto"/>
        <w:ind w:left="0" w:firstLine="0"/>
        <w:rPr>
          <w:i w:val="1"/>
          <w:iCs w:val="1"/>
          <w:color w:val="666666"/>
          <w:sz w:val="19"/>
          <w:szCs w:val="19"/>
        </w:rPr>
      </w:pPr>
      <w:r w:rsidDel="00000000" w:rsidR="00000000" w:rsidRPr="00000000">
        <w:rPr>
          <w:i w:val="1"/>
          <w:iCs w:val="1"/>
          <w:color w:val="666666"/>
          <w:sz w:val="19"/>
          <w:szCs w:val="19"/>
          <w:rtl w:val="0"/>
        </w:rPr>
        <w:t xml:space="preserve">Adaptation E – Erasmus Journeys </w:t>
      </w:r>
    </w:p>
    <w:p w:rsidR="00000000" w:rsidDel="00000000" w:rsidP="00000000" w:rsidRDefault="00000000" w:rsidRPr="00000000" w14:paraId="000000FF">
      <w:pPr>
        <w:spacing w:after="0" w:before="200" w:line="276" w:lineRule="auto"/>
        <w:ind w:left="0" w:firstLine="0"/>
        <w:rPr>
          <w:i w:val="1"/>
          <w:iCs w:val="1"/>
          <w:color w:val="666666"/>
          <w:sz w:val="19"/>
          <w:szCs w:val="19"/>
        </w:rPr>
      </w:pPr>
      <w:r w:rsidDel="00000000" w:rsidR="00000000" w:rsidRPr="00000000">
        <w:rPr>
          <w:i w:val="1"/>
          <w:iCs w:val="1"/>
          <w:color w:val="666666"/>
          <w:sz w:val="19"/>
          <w:szCs w:val="19"/>
          <w:rtl w:val="0"/>
        </w:rPr>
        <w:t xml:space="preserve">Students analyse the mobility journeys of Erasmus participants, comparing travel times, transport methods and routes across Europe. They create a Time-Map visualising European mobility experiences. </w:t>
      </w:r>
    </w:p>
    <w:p w:rsidR="00000000" w:rsidDel="00000000" w:rsidP="00000000" w:rsidRDefault="00000000" w:rsidRPr="00000000" w14:paraId="00000100">
      <w:pPr>
        <w:spacing w:after="0" w:before="200" w:line="276" w:lineRule="auto"/>
        <w:ind w:left="0" w:firstLine="0"/>
        <w:rPr>
          <w:i w:val="1"/>
          <w:iCs w:val="1"/>
          <w:color w:val="666666"/>
          <w:sz w:val="19"/>
          <w:szCs w:val="19"/>
        </w:rPr>
      </w:pPr>
      <w:r w:rsidDel="00000000" w:rsidR="00000000" w:rsidRPr="00000000">
        <w:rPr>
          <w:b w:val="1"/>
          <w:bCs w:val="1"/>
          <w:i w:val="1"/>
          <w:iCs w:val="1"/>
          <w:color w:val="666666"/>
          <w:sz w:val="19"/>
          <w:szCs w:val="19"/>
          <w:rtl w:val="0"/>
        </w:rPr>
        <w:t xml:space="preserve">Best suited to:</w:t>
      </w:r>
      <w:r w:rsidDel="00000000" w:rsidR="00000000" w:rsidRPr="00000000">
        <w:rPr>
          <w:i w:val="1"/>
          <w:iCs w:val="1"/>
          <w:color w:val="666666"/>
          <w:sz w:val="19"/>
          <w:szCs w:val="19"/>
          <w:rtl w:val="0"/>
        </w:rPr>
        <w:t xml:space="preserve"> European Studies, Citizenship Education, Geography, Mathematics. </w:t>
      </w:r>
    </w:p>
    <w:p w:rsidR="00000000" w:rsidDel="00000000" w:rsidP="00000000" w:rsidRDefault="00000000" w:rsidRPr="00000000" w14:paraId="00000101">
      <w:pPr>
        <w:spacing w:after="120" w:before="360" w:line="276" w:lineRule="auto"/>
        <w:ind w:left="0" w:firstLine="0"/>
        <w:rPr>
          <w:b w:val="1"/>
          <w:bCs w:val="1"/>
          <w:color w:val="156082"/>
          <w:sz w:val="30"/>
          <w:szCs w:val="30"/>
        </w:rPr>
      </w:pPr>
      <w:r w:rsidDel="00000000" w:rsidR="00000000" w:rsidRPr="00000000">
        <w:rPr>
          <w:b w:val="1"/>
          <w:bCs w:val="1"/>
          <w:color w:val="156082"/>
          <w:sz w:val="30"/>
          <w:szCs w:val="30"/>
          <w:rtl w:val="0"/>
        </w:rPr>
        <w:t xml:space="preserve">9. Version History &amp; Credits</w:t>
      </w:r>
    </w:p>
    <w:tbl>
      <w:tblPr>
        <w:tblStyle w:val="Table1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2340"/>
        <w:gridCol w:w="4950"/>
        <w:tblGridChange w:id="0">
          <w:tblGrid>
            <w:gridCol w:w="1725"/>
            <w:gridCol w:w="2340"/>
            <w:gridCol w:w="4950"/>
          </w:tblGrid>
        </w:tblGridChange>
      </w:tblGrid>
      <w:tr>
        <w:trPr>
          <w:cantSplit w:val="0"/>
          <w:trHeight w:val="420" w:hRule="atLeast"/>
          <w:tblHeader w:val="0"/>
        </w:trPr>
        <w:tc>
          <w:tcPr>
            <w:tcBorders>
              <w:top w:color="3a3a3a" w:space="0" w:sz="6" w:val="single"/>
              <w:left w:color="3a3a3a" w:space="0" w:sz="6" w:val="single"/>
              <w:bottom w:color="3a3a3a" w:space="0" w:sz="6" w:val="single"/>
              <w:right w:color="3a3a3a" w:space="0" w:sz="6" w:val="single"/>
            </w:tcBorders>
            <w:shd w:fill="3a3a3a" w:val="clear"/>
            <w:tcMar>
              <w:top w:w="100.0" w:type="dxa"/>
              <w:left w:w="140.0" w:type="dxa"/>
              <w:bottom w:w="100.0" w:type="dxa"/>
              <w:right w:w="100.0" w:type="dxa"/>
            </w:tcMar>
          </w:tcPr>
          <w:p w:rsidR="00000000" w:rsidDel="00000000" w:rsidP="00000000" w:rsidRDefault="00000000" w:rsidRPr="00000000" w14:paraId="00000102">
            <w:pPr>
              <w:spacing w:after="0" w:line="276" w:lineRule="auto"/>
              <w:ind w:left="0" w:firstLine="0"/>
              <w:rPr>
                <w:b w:val="1"/>
                <w:bCs w:val="1"/>
                <w:color w:val="ffffff"/>
                <w:sz w:val="19"/>
                <w:szCs w:val="19"/>
              </w:rPr>
            </w:pPr>
            <w:r w:rsidDel="00000000" w:rsidR="00000000" w:rsidRPr="00000000">
              <w:rPr>
                <w:b w:val="1"/>
                <w:bCs w:val="1"/>
                <w:color w:val="ffffff"/>
                <w:sz w:val="19"/>
                <w:szCs w:val="19"/>
                <w:rtl w:val="0"/>
              </w:rPr>
              <w:t xml:space="preserve">Version</w:t>
            </w:r>
          </w:p>
        </w:tc>
        <w:tc>
          <w:tcPr>
            <w:tcBorders>
              <w:top w:color="3a3a3a" w:space="0" w:sz="6" w:val="single"/>
              <w:left w:color="000000" w:space="0" w:sz="0" w:val="nil"/>
              <w:bottom w:color="3a3a3a" w:space="0" w:sz="6" w:val="single"/>
              <w:right w:color="3a3a3a" w:space="0" w:sz="6" w:val="single"/>
            </w:tcBorders>
            <w:shd w:fill="3a3a3a" w:val="clear"/>
            <w:tcMar>
              <w:top w:w="100.0" w:type="dxa"/>
              <w:left w:w="140.0" w:type="dxa"/>
              <w:bottom w:w="100.0" w:type="dxa"/>
              <w:right w:w="100.0" w:type="dxa"/>
            </w:tcMar>
          </w:tcPr>
          <w:p w:rsidR="00000000" w:rsidDel="00000000" w:rsidP="00000000" w:rsidRDefault="00000000" w:rsidRPr="00000000" w14:paraId="00000103">
            <w:pPr>
              <w:spacing w:after="0" w:line="276" w:lineRule="auto"/>
              <w:ind w:left="0" w:firstLine="0"/>
              <w:rPr>
                <w:b w:val="1"/>
                <w:bCs w:val="1"/>
                <w:color w:val="ffffff"/>
                <w:sz w:val="19"/>
                <w:szCs w:val="19"/>
              </w:rPr>
            </w:pPr>
            <w:r w:rsidDel="00000000" w:rsidR="00000000" w:rsidRPr="00000000">
              <w:rPr>
                <w:b w:val="1"/>
                <w:bCs w:val="1"/>
                <w:color w:val="ffffff"/>
                <w:sz w:val="19"/>
                <w:szCs w:val="19"/>
                <w:rtl w:val="0"/>
              </w:rPr>
              <w:t xml:space="preserve">Date</w:t>
            </w:r>
          </w:p>
        </w:tc>
        <w:tc>
          <w:tcPr>
            <w:tcBorders>
              <w:top w:color="3a3a3a" w:space="0" w:sz="6" w:val="single"/>
              <w:left w:color="000000" w:space="0" w:sz="0" w:val="nil"/>
              <w:bottom w:color="3a3a3a" w:space="0" w:sz="6" w:val="single"/>
              <w:right w:color="3a3a3a" w:space="0" w:sz="6" w:val="single"/>
            </w:tcBorders>
            <w:shd w:fill="3a3a3a" w:val="clear"/>
            <w:tcMar>
              <w:top w:w="100.0" w:type="dxa"/>
              <w:left w:w="140.0" w:type="dxa"/>
              <w:bottom w:w="100.0" w:type="dxa"/>
              <w:right w:w="100.0" w:type="dxa"/>
            </w:tcMar>
          </w:tcPr>
          <w:p w:rsidR="00000000" w:rsidDel="00000000" w:rsidP="00000000" w:rsidRDefault="00000000" w:rsidRPr="00000000" w14:paraId="00000104">
            <w:pPr>
              <w:spacing w:after="0" w:line="276" w:lineRule="auto"/>
              <w:ind w:left="0" w:firstLine="0"/>
              <w:rPr>
                <w:b w:val="1"/>
                <w:bCs w:val="1"/>
                <w:color w:val="ffffff"/>
                <w:sz w:val="19"/>
                <w:szCs w:val="19"/>
              </w:rPr>
            </w:pPr>
            <w:r w:rsidDel="00000000" w:rsidR="00000000" w:rsidRPr="00000000">
              <w:rPr>
                <w:b w:val="1"/>
                <w:bCs w:val="1"/>
                <w:color w:val="ffffff"/>
                <w:sz w:val="19"/>
                <w:szCs w:val="19"/>
                <w:rtl w:val="0"/>
              </w:rPr>
              <w:t xml:space="preserve">Notes</w:t>
            </w:r>
          </w:p>
        </w:tc>
      </w:tr>
      <w:tr>
        <w:trPr>
          <w:cantSplit w:val="0"/>
          <w:trHeight w:val="720" w:hRule="atLeast"/>
          <w:tblHeader w:val="0"/>
        </w:trPr>
        <w:tc>
          <w:tcPr>
            <w:tcBorders>
              <w:top w:color="000000" w:space="0" w:sz="0" w:val="nil"/>
              <w:left w:color="dddddd" w:space="0" w:sz="6" w:val="single"/>
              <w:bottom w:color="dddddd" w:space="0" w:sz="6" w:val="single"/>
              <w:right w:color="dddddd" w:space="0" w:sz="6" w:val="single"/>
            </w:tcBorders>
            <w:shd w:fill="f2f2f2" w:val="clear"/>
            <w:tcMar>
              <w:top w:w="100.0" w:type="dxa"/>
              <w:left w:w="140.0" w:type="dxa"/>
              <w:bottom w:w="100.0" w:type="dxa"/>
              <w:right w:w="100.0" w:type="dxa"/>
            </w:tcMar>
          </w:tcPr>
          <w:p w:rsidR="00000000" w:rsidDel="00000000" w:rsidP="00000000" w:rsidRDefault="00000000" w:rsidRPr="00000000" w14:paraId="00000105">
            <w:pPr>
              <w:spacing w:after="40" w:line="276" w:lineRule="auto"/>
              <w:ind w:left="0" w:firstLine="0"/>
              <w:rPr>
                <w:b w:val="1"/>
                <w:bCs w:val="1"/>
                <w:color w:val="3a3a3a"/>
              </w:rPr>
            </w:pPr>
            <w:r w:rsidDel="00000000" w:rsidR="00000000" w:rsidRPr="00000000">
              <w:rPr>
                <w:b w:val="1"/>
                <w:bCs w:val="1"/>
                <w:color w:val="3a3a3a"/>
                <w:rtl w:val="0"/>
              </w:rPr>
              <w:t xml:space="preserve">1.0</w:t>
            </w:r>
          </w:p>
        </w:tc>
        <w:tc>
          <w:tcPr>
            <w:tcBorders>
              <w:top w:color="000000" w:space="0" w:sz="0" w:val="nil"/>
              <w:left w:color="000000" w:space="0" w:sz="0" w:val="nil"/>
              <w:bottom w:color="dddddd" w:space="0" w:sz="6" w:val="single"/>
              <w:right w:color="dddddd" w:space="0" w:sz="6" w:val="single"/>
            </w:tcBorders>
            <w:shd w:fill="f2f2f2" w:val="clear"/>
            <w:tcMar>
              <w:top w:w="100.0" w:type="dxa"/>
              <w:left w:w="140.0" w:type="dxa"/>
              <w:bottom w:w="100.0" w:type="dxa"/>
              <w:right w:w="100.0" w:type="dxa"/>
            </w:tcMar>
          </w:tcPr>
          <w:p w:rsidR="00000000" w:rsidDel="00000000" w:rsidP="00000000" w:rsidRDefault="00000000" w:rsidRPr="00000000" w14:paraId="00000106">
            <w:pPr>
              <w:spacing w:after="40" w:line="276" w:lineRule="auto"/>
              <w:ind w:left="0" w:firstLine="0"/>
              <w:rPr>
                <w:color w:val="3a3a3a"/>
              </w:rPr>
            </w:pPr>
            <w:r w:rsidDel="00000000" w:rsidR="00000000" w:rsidRPr="00000000">
              <w:rPr>
                <w:color w:val="3a3a3a"/>
                <w:rtl w:val="0"/>
              </w:rPr>
              <w:t xml:space="preserve">[28/05/2026]</w:t>
            </w:r>
          </w:p>
        </w:tc>
        <w:tc>
          <w:tcPr>
            <w:tcBorders>
              <w:top w:color="000000" w:space="0" w:sz="0" w:val="nil"/>
              <w:left w:color="000000" w:space="0" w:sz="0" w:val="nil"/>
              <w:bottom w:color="dddddd" w:space="0" w:sz="6" w:val="single"/>
              <w:right w:color="dddddd" w:space="0" w:sz="6" w:val="single"/>
            </w:tcBorders>
            <w:shd w:fill="ffffff" w:val="clear"/>
            <w:tcMar>
              <w:top w:w="100.0" w:type="dxa"/>
              <w:left w:w="140.0" w:type="dxa"/>
              <w:bottom w:w="100.0" w:type="dxa"/>
              <w:right w:w="100.0" w:type="dxa"/>
            </w:tcMar>
          </w:tcPr>
          <w:p w:rsidR="00000000" w:rsidDel="00000000" w:rsidP="00000000" w:rsidRDefault="00000000" w:rsidRPr="00000000" w14:paraId="00000107">
            <w:pPr>
              <w:spacing w:after="40" w:line="276" w:lineRule="auto"/>
              <w:ind w:left="0" w:firstLine="0"/>
              <w:rPr>
                <w:color w:val="3a3a3a"/>
              </w:rPr>
            </w:pPr>
            <w:r w:rsidDel="00000000" w:rsidR="00000000" w:rsidRPr="00000000">
              <w:rPr>
                <w:color w:val="3a3a3a"/>
                <w:rtl w:val="0"/>
              </w:rPr>
              <w:t xml:space="preserve">Version 1.0 create by Edumotiva</w:t>
            </w:r>
          </w:p>
        </w:tc>
      </w:tr>
      <w:tr>
        <w:trPr>
          <w:cantSplit w:val="0"/>
          <w:trHeight w:val="735" w:hRule="atLeast"/>
          <w:tblHeader w:val="0"/>
        </w:trPr>
        <w:tc>
          <w:tcPr>
            <w:tcBorders>
              <w:top w:color="000000" w:space="0" w:sz="0" w:val="nil"/>
              <w:left w:color="dddddd" w:space="0" w:sz="6" w:val="single"/>
              <w:bottom w:color="dddddd" w:space="0" w:sz="6" w:val="single"/>
              <w:right w:color="dddddd" w:space="0" w:sz="6" w:val="single"/>
            </w:tcBorders>
            <w:shd w:fill="fafafa" w:val="clear"/>
            <w:tcMar>
              <w:top w:w="100.0" w:type="dxa"/>
              <w:left w:w="140.0" w:type="dxa"/>
              <w:bottom w:w="100.0" w:type="dxa"/>
              <w:right w:w="100.0" w:type="dxa"/>
            </w:tcMar>
          </w:tcPr>
          <w:p w:rsidR="00000000" w:rsidDel="00000000" w:rsidP="00000000" w:rsidRDefault="00000000" w:rsidRPr="00000000" w14:paraId="00000108">
            <w:pPr>
              <w:spacing w:after="40" w:line="276" w:lineRule="auto"/>
              <w:ind w:left="0" w:firstLine="0"/>
              <w:rPr>
                <w:b w:val="1"/>
                <w:bCs w:val="1"/>
                <w:color w:val="3a3a3a"/>
              </w:rPr>
            </w:pPr>
            <w:r w:rsidDel="00000000" w:rsidR="00000000" w:rsidRPr="00000000">
              <w:rPr>
                <w:b w:val="1"/>
                <w:bCs w:val="1"/>
                <w:color w:val="3a3a3a"/>
                <w:rtl w:val="0"/>
              </w:rPr>
              <w:t xml:space="preserve">1.1</w:t>
            </w:r>
          </w:p>
        </w:tc>
        <w:tc>
          <w:tcPr>
            <w:tcBorders>
              <w:top w:color="000000" w:space="0" w:sz="0" w:val="nil"/>
              <w:left w:color="000000" w:space="0" w:sz="0" w:val="nil"/>
              <w:bottom w:color="dddddd" w:space="0" w:sz="6" w:val="single"/>
              <w:right w:color="dddddd" w:space="0" w:sz="6" w:val="single"/>
            </w:tcBorders>
            <w:shd w:fill="fafafa" w:val="clear"/>
            <w:tcMar>
              <w:top w:w="100.0" w:type="dxa"/>
              <w:left w:w="140.0" w:type="dxa"/>
              <w:bottom w:w="100.0" w:type="dxa"/>
              <w:right w:w="100.0" w:type="dxa"/>
            </w:tcMar>
          </w:tcPr>
          <w:p w:rsidR="00000000" w:rsidDel="00000000" w:rsidP="00000000" w:rsidRDefault="00000000" w:rsidRPr="00000000" w14:paraId="00000109">
            <w:pPr>
              <w:spacing w:after="40" w:line="276" w:lineRule="auto"/>
              <w:ind w:left="0" w:firstLine="0"/>
              <w:rPr>
                <w:color w:val="3a3a3a"/>
              </w:rPr>
            </w:pPr>
            <w:sdt>
              <w:sdtPr>
                <w:id w:val="1986274045"/>
                <w:tag w:val="goog_rdk_31"/>
              </w:sdtPr>
              <w:sdtContent>
                <w:commentRangeStart w:id="24"/>
              </w:sdtContent>
            </w:sdt>
            <w:sdt>
              <w:sdtPr>
                <w:id w:val="-1491187870"/>
                <w:tag w:val="goog_rdk_32"/>
              </w:sdtPr>
              <w:sdtContent>
                <w:commentRangeStart w:id="25"/>
              </w:sdtContent>
            </w:sdt>
            <w:r w:rsidDel="00000000" w:rsidR="00000000" w:rsidRPr="00000000">
              <w:rPr>
                <w:color w:val="3a3a3a"/>
                <w:rtl w:val="0"/>
              </w:rPr>
              <w:t xml:space="preserve">[DD/MM/YYYY]</w:t>
            </w:r>
          </w:p>
        </w:tc>
        <w:tc>
          <w:tcPr>
            <w:tcBorders>
              <w:top w:color="000000" w:space="0" w:sz="0" w:val="nil"/>
              <w:left w:color="000000" w:space="0" w:sz="0" w:val="nil"/>
              <w:bottom w:color="dddddd" w:space="0" w:sz="6" w:val="single"/>
              <w:right w:color="dddddd" w:space="0" w:sz="6" w:val="single"/>
            </w:tcBorders>
            <w:shd w:fill="fafafa" w:val="clear"/>
            <w:tcMar>
              <w:top w:w="100.0" w:type="dxa"/>
              <w:left w:w="140.0" w:type="dxa"/>
              <w:bottom w:w="100.0" w:type="dxa"/>
              <w:right w:w="100.0" w:type="dxa"/>
            </w:tcMar>
          </w:tcPr>
          <w:p w:rsidR="00000000" w:rsidDel="00000000" w:rsidP="00000000" w:rsidRDefault="00000000" w:rsidRPr="00000000" w14:paraId="0000010A">
            <w:pPr>
              <w:spacing w:after="40" w:line="276" w:lineRule="auto"/>
              <w:ind w:left="0" w:firstLine="0"/>
              <w:rPr>
                <w:color w:val="3a3a3a"/>
              </w:rPr>
            </w:pPr>
            <w:r w:rsidDel="00000000" w:rsidR="00000000" w:rsidRPr="00000000">
              <w:rPr>
                <w:color w:val="3a3a3a"/>
                <w:rtl w:val="0"/>
              </w:rPr>
              <w:t xml:space="preserve">[e.g. Initial release / Partner review amendments / Major revision]</w:t>
            </w:r>
          </w:p>
        </w:tc>
      </w:tr>
      <w:tr>
        <w:trPr>
          <w:cantSplit w:val="0"/>
          <w:trHeight w:val="735" w:hRule="atLeast"/>
          <w:tblHeader w:val="0"/>
        </w:trPr>
        <w:tc>
          <w:tcPr>
            <w:tcBorders>
              <w:top w:color="000000" w:space="0" w:sz="0" w:val="nil"/>
              <w:left w:color="dddddd" w:space="0" w:sz="6" w:val="single"/>
              <w:bottom w:color="dddddd" w:space="0" w:sz="6" w:val="single"/>
              <w:right w:color="dddddd" w:space="0" w:sz="6" w:val="single"/>
            </w:tcBorders>
            <w:shd w:fill="f2f2f2" w:val="clear"/>
            <w:tcMar>
              <w:top w:w="100.0" w:type="dxa"/>
              <w:left w:w="140.0" w:type="dxa"/>
              <w:bottom w:w="100.0" w:type="dxa"/>
              <w:right w:w="100.0" w:type="dxa"/>
            </w:tcMar>
          </w:tcPr>
          <w:p w:rsidR="00000000" w:rsidDel="00000000" w:rsidP="00000000" w:rsidRDefault="00000000" w:rsidRPr="00000000" w14:paraId="0000010B">
            <w:pPr>
              <w:spacing w:after="40" w:line="276" w:lineRule="auto"/>
              <w:ind w:left="0" w:firstLine="0"/>
              <w:rPr>
                <w:b w:val="1"/>
                <w:bCs w:val="1"/>
                <w:color w:val="3a3a3a"/>
              </w:rPr>
            </w:pPr>
            <w:commentRangeEnd w:id="24"/>
            <w:r w:rsidDel="00000000" w:rsidR="00000000" w:rsidRPr="00000000">
              <w:commentReference w:id="24"/>
            </w:r>
            <w:commentRangeEnd w:id="25"/>
            <w:r w:rsidDel="00000000" w:rsidR="00000000" w:rsidRPr="00000000">
              <w:commentReference w:id="25"/>
            </w:r>
            <w:r w:rsidDel="00000000" w:rsidR="00000000" w:rsidRPr="00000000">
              <w:rPr>
                <w:b w:val="1"/>
                <w:bCs w:val="1"/>
                <w:color w:val="3a3a3a"/>
                <w:rtl w:val="0"/>
              </w:rPr>
              <w:t xml:space="preserve">2.0</w:t>
            </w:r>
          </w:p>
        </w:tc>
        <w:tc>
          <w:tcPr>
            <w:tcBorders>
              <w:top w:color="000000" w:space="0" w:sz="0" w:val="nil"/>
              <w:left w:color="000000" w:space="0" w:sz="0" w:val="nil"/>
              <w:bottom w:color="dddddd" w:space="0" w:sz="6" w:val="single"/>
              <w:right w:color="dddddd" w:space="0" w:sz="6" w:val="single"/>
            </w:tcBorders>
            <w:shd w:fill="f2f2f2" w:val="clear"/>
            <w:tcMar>
              <w:top w:w="100.0" w:type="dxa"/>
              <w:left w:w="140.0" w:type="dxa"/>
              <w:bottom w:w="100.0" w:type="dxa"/>
              <w:right w:w="100.0" w:type="dxa"/>
            </w:tcMar>
          </w:tcPr>
          <w:p w:rsidR="00000000" w:rsidDel="00000000" w:rsidP="00000000" w:rsidRDefault="00000000" w:rsidRPr="00000000" w14:paraId="0000010C">
            <w:pPr>
              <w:spacing w:after="40" w:line="276" w:lineRule="auto"/>
              <w:ind w:left="0" w:firstLine="0"/>
              <w:rPr>
                <w:color w:val="3a3a3a"/>
              </w:rPr>
            </w:pPr>
            <w:r w:rsidDel="00000000" w:rsidR="00000000" w:rsidRPr="00000000">
              <w:rPr>
                <w:color w:val="3a3a3a"/>
                <w:rtl w:val="0"/>
              </w:rPr>
              <w:t xml:space="preserve">[DD/MM/YYYY]</w:t>
            </w:r>
          </w:p>
        </w:tc>
        <w:tc>
          <w:tcPr>
            <w:tcBorders>
              <w:top w:color="000000" w:space="0" w:sz="0" w:val="nil"/>
              <w:left w:color="000000" w:space="0" w:sz="0" w:val="nil"/>
              <w:bottom w:color="dddddd" w:space="0" w:sz="6" w:val="single"/>
              <w:right w:color="dddddd" w:space="0" w:sz="6" w:val="single"/>
            </w:tcBorders>
            <w:shd w:fill="ffffff" w:val="clear"/>
            <w:tcMar>
              <w:top w:w="100.0" w:type="dxa"/>
              <w:left w:w="140.0" w:type="dxa"/>
              <w:bottom w:w="100.0" w:type="dxa"/>
              <w:right w:w="100.0" w:type="dxa"/>
            </w:tcMar>
          </w:tcPr>
          <w:p w:rsidR="00000000" w:rsidDel="00000000" w:rsidP="00000000" w:rsidRDefault="00000000" w:rsidRPr="00000000" w14:paraId="0000010D">
            <w:pPr>
              <w:spacing w:after="40" w:line="276" w:lineRule="auto"/>
              <w:ind w:left="0" w:firstLine="0"/>
              <w:rPr>
                <w:color w:val="3a3a3a"/>
              </w:rPr>
            </w:pPr>
            <w:r w:rsidDel="00000000" w:rsidR="00000000" w:rsidRPr="00000000">
              <w:rPr>
                <w:color w:val="3a3a3a"/>
                <w:rtl w:val="0"/>
              </w:rPr>
              <w:t xml:space="preserve">[e.g. Initial release / Partner review amendments / Major revision]</w:t>
            </w:r>
          </w:p>
        </w:tc>
      </w:tr>
    </w:tbl>
    <w:p w:rsidR="00000000" w:rsidDel="00000000" w:rsidP="00000000" w:rsidRDefault="00000000" w:rsidRPr="00000000" w14:paraId="0000010E">
      <w:pPr>
        <w:spacing w:after="100" w:line="276" w:lineRule="auto"/>
        <w:ind w:left="0" w:firstLine="0"/>
        <w:rPr>
          <w:color w:val="000000"/>
          <w:sz w:val="22"/>
          <w:szCs w:val="22"/>
        </w:rPr>
      </w:pPr>
      <w:r w:rsidDel="00000000" w:rsidR="00000000" w:rsidRPr="00000000">
        <w:rPr>
          <w:color w:val="000000"/>
          <w:sz w:val="22"/>
          <w:szCs w:val="22"/>
          <w:rtl w:val="0"/>
        </w:rPr>
        <w:t xml:space="preserve"> </w:t>
      </w:r>
    </w:p>
    <w:p w:rsidR="00000000" w:rsidDel="00000000" w:rsidP="00000000" w:rsidRDefault="00000000" w:rsidRPr="00000000" w14:paraId="0000010F">
      <w:pPr>
        <w:spacing w:after="80" w:line="276" w:lineRule="auto"/>
        <w:ind w:left="0" w:firstLine="0"/>
        <w:rPr>
          <w:color w:val="666666"/>
          <w:sz w:val="22"/>
          <w:szCs w:val="22"/>
        </w:rPr>
      </w:pPr>
      <w:r w:rsidDel="00000000" w:rsidR="00000000" w:rsidRPr="00000000">
        <w:rPr>
          <w:color w:val="666666"/>
          <w:sz w:val="22"/>
          <w:szCs w:val="22"/>
          <w:rtl w:val="0"/>
        </w:rPr>
        <w:t xml:space="preserve">Lead author(s): Rene Alimisi, Chrissa Papasarantou, Yiannis Berdousis (Edumotiva)</w:t>
      </w:r>
    </w:p>
    <w:p w:rsidR="00000000" w:rsidDel="00000000" w:rsidP="00000000" w:rsidRDefault="00000000" w:rsidRPr="00000000" w14:paraId="00000110">
      <w:pPr>
        <w:spacing w:after="80" w:line="276" w:lineRule="auto"/>
        <w:ind w:left="0" w:firstLine="0"/>
        <w:rPr>
          <w:color w:val="666666"/>
          <w:sz w:val="22"/>
          <w:szCs w:val="22"/>
        </w:rPr>
      </w:pPr>
      <w:r w:rsidDel="00000000" w:rsidR="00000000" w:rsidRPr="00000000">
        <w:rPr>
          <w:color w:val="666666"/>
          <w:sz w:val="22"/>
          <w:szCs w:val="22"/>
          <w:rtl w:val="0"/>
        </w:rPr>
        <w:t xml:space="preserve">Contributors / reviewers: Jennifer Meléndez Luces, Martín López Álvarez, Alba Rodríguez Couceiro, Laura Amor </w:t>
      </w:r>
    </w:p>
    <w:p w:rsidR="00000000" w:rsidDel="00000000" w:rsidP="00000000" w:rsidRDefault="00000000" w:rsidRPr="00000000" w14:paraId="00000111">
      <w:pPr>
        <w:spacing w:after="80" w:line="276" w:lineRule="auto"/>
        <w:ind w:left="0" w:firstLine="0"/>
        <w:rPr>
          <w:color w:val="666666"/>
          <w:sz w:val="22"/>
          <w:szCs w:val="22"/>
        </w:rPr>
      </w:pPr>
      <w:r w:rsidDel="00000000" w:rsidR="00000000" w:rsidRPr="00000000">
        <w:rPr>
          <w:color w:val="666666"/>
          <w:sz w:val="22"/>
          <w:szCs w:val="22"/>
          <w:rtl w:val="0"/>
        </w:rPr>
        <w:t xml:space="preserve">Contact for questions: </w:t>
      </w:r>
      <w:hyperlink r:id="rId9">
        <w:r w:rsidDel="00000000" w:rsidR="00000000" w:rsidRPr="00000000">
          <w:rPr>
            <w:color w:val="1155cc"/>
            <w:sz w:val="22"/>
            <w:szCs w:val="22"/>
            <w:u w:val="single"/>
            <w:rtl w:val="0"/>
          </w:rPr>
          <w:t xml:space="preserve">jennifermelendezluces@liceolapaz.net</w:t>
        </w:r>
      </w:hyperlink>
      <w:r w:rsidDel="00000000" w:rsidR="00000000" w:rsidRPr="00000000">
        <w:rPr>
          <w:color w:val="666666"/>
          <w:sz w:val="22"/>
          <w:szCs w:val="22"/>
          <w:rtl w:val="0"/>
        </w:rPr>
        <w:t xml:space="preserve"> </w:t>
      </w:r>
    </w:p>
    <w:p w:rsidR="00000000" w:rsidDel="00000000" w:rsidP="00000000" w:rsidRDefault="00000000" w:rsidRPr="00000000" w14:paraId="00000112">
      <w:pPr>
        <w:spacing w:after="80" w:line="276" w:lineRule="auto"/>
        <w:ind w:left="0" w:firstLine="0"/>
        <w:rPr>
          <w:color w:val="000000"/>
          <w:sz w:val="22"/>
          <w:szCs w:val="22"/>
        </w:rPr>
      </w:pPr>
      <w:r w:rsidDel="00000000" w:rsidR="00000000" w:rsidRPr="00000000">
        <w:rPr>
          <w:color w:val="000000"/>
          <w:sz w:val="22"/>
          <w:szCs w:val="22"/>
          <w:rtl w:val="0"/>
        </w:rPr>
        <w:t xml:space="preserve"> </w:t>
      </w:r>
    </w:p>
    <w:tbl>
      <w:tblPr>
        <w:tblStyle w:val="Table1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1005" w:hRule="atLeast"/>
          <w:tblHeader w:val="0"/>
        </w:trPr>
        <w:tc>
          <w:tcPr>
            <w:tcBorders>
              <w:top w:color="000000" w:space="0" w:sz="0" w:val="nil"/>
              <w:left w:color="1d6f5e" w:space="0" w:sz="18" w:val="single"/>
              <w:bottom w:color="000000" w:space="0" w:sz="0" w:val="nil"/>
              <w:right w:color="000000" w:space="0" w:sz="0" w:val="nil"/>
            </w:tcBorders>
            <w:shd w:fill="f2f2f2" w:val="clear"/>
            <w:tcMar>
              <w:top w:w="140.0" w:type="dxa"/>
              <w:left w:w="220.0" w:type="dxa"/>
              <w:bottom w:w="140.0" w:type="dxa"/>
              <w:right w:w="160.0" w:type="dxa"/>
            </w:tcMar>
          </w:tcPr>
          <w:p w:rsidR="00000000" w:rsidDel="00000000" w:rsidP="00000000" w:rsidRDefault="00000000" w:rsidRPr="00000000" w14:paraId="00000113">
            <w:pPr>
              <w:spacing w:after="60" w:line="276" w:lineRule="auto"/>
              <w:ind w:left="0" w:firstLine="0"/>
              <w:rPr>
                <w:b w:val="1"/>
                <w:bCs w:val="1"/>
                <w:color w:val="1d6f5e"/>
                <w:sz w:val="19"/>
                <w:szCs w:val="19"/>
              </w:rPr>
            </w:pPr>
            <w:r w:rsidDel="00000000" w:rsidR="00000000" w:rsidRPr="00000000">
              <w:rPr>
                <w:b w:val="1"/>
                <w:bCs w:val="1"/>
                <w:color w:val="1d6f5e"/>
                <w:sz w:val="19"/>
                <w:szCs w:val="19"/>
                <w:rtl w:val="0"/>
              </w:rPr>
              <w:t xml:space="preserve">Licence &amp; permissions</w:t>
            </w:r>
          </w:p>
          <w:p w:rsidR="00000000" w:rsidDel="00000000" w:rsidP="00000000" w:rsidRDefault="00000000" w:rsidRPr="00000000" w14:paraId="00000114">
            <w:pPr>
              <w:spacing w:after="0" w:line="276" w:lineRule="auto"/>
              <w:ind w:left="0" w:firstLine="0"/>
              <w:rPr>
                <w:color w:val="666666"/>
              </w:rPr>
            </w:pPr>
            <w:sdt>
              <w:sdtPr>
                <w:id w:val="-261641451"/>
                <w:tag w:val="goog_rdk_33"/>
              </w:sdtPr>
              <w:sdtContent>
                <w:commentRangeStart w:id="26"/>
              </w:sdtContent>
            </w:sdt>
            <w:sdt>
              <w:sdtPr>
                <w:id w:val="852861919"/>
                <w:tag w:val="goog_rdk_34"/>
              </w:sdtPr>
              <w:sdtContent>
                <w:commentRangeStart w:id="27"/>
              </w:sdtContent>
            </w:sdt>
            <w:r w:rsidDel="00000000" w:rsidR="00000000" w:rsidRPr="00000000">
              <w:rPr>
                <w:color w:val="666666"/>
                <w:rtl w:val="0"/>
              </w:rPr>
              <w:t xml:space="preserve">[to be completed]</w:t>
            </w:r>
            <w:commentRangeEnd w:id="26"/>
            <w:r w:rsidDel="00000000" w:rsidR="00000000" w:rsidRPr="00000000">
              <w:commentReference w:id="26"/>
            </w:r>
            <w:commentRangeEnd w:id="27"/>
            <w:r w:rsidDel="00000000" w:rsidR="00000000" w:rsidRPr="00000000">
              <w:commentReference w:id="27"/>
            </w:r>
            <w:r w:rsidDel="00000000" w:rsidR="00000000" w:rsidRPr="00000000">
              <w:rPr>
                <w:rtl w:val="0"/>
              </w:rPr>
            </w:r>
          </w:p>
        </w:tc>
      </w:tr>
    </w:tbl>
    <w:p w:rsidR="00000000" w:rsidDel="00000000" w:rsidP="00000000" w:rsidRDefault="00000000" w:rsidRPr="00000000" w14:paraId="00000115">
      <w:pPr>
        <w:spacing w:after="80" w:line="276" w:lineRule="auto"/>
        <w:ind w:left="0" w:firstLine="0"/>
        <w:rPr>
          <w:color w:val="000000"/>
          <w:sz w:val="22"/>
          <w:szCs w:val="22"/>
        </w:rPr>
      </w:pPr>
      <w:r w:rsidDel="00000000" w:rsidR="00000000" w:rsidRPr="00000000">
        <w:rPr>
          <w:color w:val="000000"/>
          <w:sz w:val="22"/>
          <w:szCs w:val="22"/>
          <w:rtl w:val="0"/>
        </w:rPr>
        <w:t xml:space="preserve"> </w:t>
      </w:r>
    </w:p>
    <w:p w:rsidR="00000000" w:rsidDel="00000000" w:rsidP="00000000" w:rsidRDefault="00000000" w:rsidRPr="00000000" w14:paraId="00000116">
      <w:pPr>
        <w:spacing w:after="0" w:line="276" w:lineRule="auto"/>
        <w:ind w:left="0" w:firstLine="0"/>
        <w:rPr>
          <w:color w:val="000000"/>
          <w:sz w:val="22"/>
          <w:szCs w:val="22"/>
        </w:rPr>
      </w:pPr>
      <w:r w:rsidDel="00000000" w:rsidR="00000000" w:rsidRPr="00000000">
        <w:rPr>
          <w:rtl w:val="0"/>
        </w:rPr>
      </w:r>
    </w:p>
    <w:p w:rsidR="00000000" w:rsidDel="00000000" w:rsidP="00000000" w:rsidRDefault="00000000" w:rsidRPr="00000000" w14:paraId="00000117">
      <w:pPr>
        <w:ind w:hanging="513"/>
        <w:rPr/>
      </w:pPr>
      <w:r w:rsidDel="00000000" w:rsidR="00000000" w:rsidRPr="00000000">
        <w:rPr>
          <w:rtl w:val="0"/>
        </w:rPr>
      </w:r>
    </w:p>
    <w:p w:rsidR="00000000" w:rsidDel="00000000" w:rsidP="00000000" w:rsidRDefault="00000000" w:rsidRPr="00000000" w14:paraId="00000118">
      <w:pPr>
        <w:ind w:hanging="513"/>
        <w:rPr/>
      </w:pPr>
      <w:r w:rsidDel="00000000" w:rsidR="00000000" w:rsidRPr="00000000">
        <w:rPr>
          <w:rtl w:val="0"/>
        </w:rPr>
      </w:r>
    </w:p>
    <w:p w:rsidR="00000000" w:rsidDel="00000000" w:rsidP="00000000" w:rsidRDefault="00000000" w:rsidRPr="00000000" w14:paraId="00000119">
      <w:pPr>
        <w:ind w:hanging="513"/>
        <w:rPr/>
      </w:pPr>
      <w:r w:rsidDel="00000000" w:rsidR="00000000" w:rsidRPr="00000000">
        <w:rPr>
          <w:rtl w:val="0"/>
        </w:rPr>
      </w:r>
    </w:p>
    <w:p w:rsidR="00000000" w:rsidDel="00000000" w:rsidP="00000000" w:rsidRDefault="00000000" w:rsidRPr="00000000" w14:paraId="0000011A">
      <w:pPr>
        <w:ind w:hanging="513"/>
        <w:rPr/>
      </w:pPr>
      <w:r w:rsidDel="00000000" w:rsidR="00000000" w:rsidRPr="00000000">
        <w:rPr>
          <w:rtl w:val="0"/>
        </w:rPr>
      </w:r>
    </w:p>
    <w:p w:rsidR="00000000" w:rsidDel="00000000" w:rsidP="00000000" w:rsidRDefault="00000000" w:rsidRPr="00000000" w14:paraId="0000011B">
      <w:pPr>
        <w:ind w:hanging="513"/>
        <w:rPr/>
      </w:pPr>
      <w:r w:rsidDel="00000000" w:rsidR="00000000" w:rsidRPr="00000000">
        <w:rPr>
          <w:rtl w:val="0"/>
        </w:rPr>
      </w:r>
    </w:p>
    <w:p w:rsidR="00000000" w:rsidDel="00000000" w:rsidP="00000000" w:rsidRDefault="00000000" w:rsidRPr="00000000" w14:paraId="0000011C">
      <w:pPr>
        <w:ind w:hanging="513"/>
        <w:rPr/>
      </w:pPr>
      <w:r w:rsidDel="00000000" w:rsidR="00000000" w:rsidRPr="00000000">
        <w:rPr>
          <w:rtl w:val="0"/>
        </w:rPr>
      </w:r>
    </w:p>
    <w:p w:rsidR="00000000" w:rsidDel="00000000" w:rsidP="00000000" w:rsidRDefault="00000000" w:rsidRPr="00000000" w14:paraId="0000011D">
      <w:pPr>
        <w:ind w:hanging="513"/>
        <w:rPr/>
      </w:pPr>
      <w:r w:rsidDel="00000000" w:rsidR="00000000" w:rsidRPr="00000000">
        <w:rPr>
          <w:rtl w:val="0"/>
        </w:rPr>
      </w:r>
    </w:p>
    <w:sectPr>
      <w:headerReference r:id="rId10" w:type="default"/>
      <w:footerReference r:id="rId11" w:type="default"/>
      <w:pgSz w:h="16820" w:w="11900" w:orient="portrait"/>
      <w:pgMar w:bottom="1440" w:top="2079" w:left="1440" w:right="1440" w:header="720" w:footer="9"/>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ennifer Meléndez Luces" w:id="18" w:date="2026-05-30T17:36:15Z">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suggested timings appear realistic as a minimum implementation scenario. However, in some educational systems, including Spain, secondary lessons are typically 50 minutes rather than 60. As a result, several activities may need to be scaffolded across two shorter lessons. It may be helpful to clarify that timings are flexible and/or consider an optional reflection and refinement session to support implementation in schools working with shorter lesson periods.</w:t>
      </w:r>
    </w:p>
  </w:comment>
  <w:comment w:author="Rene Alimisi" w:id="19" w:date="2026-06-15T07:16:41Z">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there is such flexibility</w:t>
      </w:r>
    </w:p>
  </w:comment>
  <w:comment w:author="Jennifer Meléndez Luces" w:id="11" w:date="2026-05-30T17:19:22Z">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replacing the empty row with Collaboration and adding an additional row for Creativity. Both competencies are explicitly embedded throughout the project design: collaboration through group data analysis and collective outputs, and creativity through the design and interpretation of personalised Time-Maps.</w:t>
      </w:r>
    </w:p>
  </w:comment>
  <w:comment w:author="Jennifer Meléndez Luces" w:id="12" w:date="2026-05-30T17:19:22Z">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replacing the empty row with Collaboration and adding an additional row for Creativity. Both competencies are explicitly embedded throughout the project design: collaboration through group data analysis and collective outputs, and creativity through the design and interpretation of personalised Time-Maps.</w:t>
      </w:r>
    </w:p>
  </w:comment>
  <w:comment w:author="Jennifer Meléndez Luces" w:id="17" w:date="2026-05-30T17:32:28Z">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may be useful to provide differentiated templates or partially structured formats to support students who experience difficulties with abstract visual representation or executive functioning.</w:t>
      </w:r>
    </w:p>
  </w:comment>
  <w:comment w:author="Jennifer Meléndez Luces" w:id="24" w:date="2026-05-30T17:48:45Z">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we aslo modify this?</w:t>
      </w:r>
    </w:p>
  </w:comment>
  <w:comment w:author="Rene Alimisi" w:id="25" w:date="2026-06-15T07:19:34Z">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simply add the date you did the review :)</w:t>
      </w:r>
    </w:p>
  </w:comment>
  <w:comment w:author="Jennifer Meléndez Luces" w:id="20" w:date="2026-05-30T17:40:22Z">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Schools operate under different national and regional regulations regarding the use of AI in education. In some contexts, including Galicia (Spain), specific guidance and regulatory frameworks for AI use in schools are currently under development. It may therefore be useful to emphasise that schools should select tools and implementation models in accordance with their local policies, safeguarding requirements and future regulatory developments.</w:t>
      </w:r>
    </w:p>
  </w:comment>
  <w:comment w:author="Pablo Alvarez" w:id="16" w:date="2026-05-28T15:11:59Z">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 creativity here</w:t>
      </w:r>
    </w:p>
  </w:comment>
  <w:comment w:author="Jennifer Meléndez Luces" w:id="13" w:date="2026-05-30T17:25:01Z">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it be possible to clarify whether the Fact File/logbook template will be provided as part of the Action Plan Kit, or whether teachers are expected to design their own version? A common template could support consistency and comparability across pilot implementations while still allowing local adaptations where necessary.</w:t>
      </w:r>
    </w:p>
  </w:comment>
  <w:comment w:author="Pablo Alvarez" w:id="9" w:date="2026-05-28T15:08:25Z">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critical thinking</w:t>
      </w:r>
    </w:p>
  </w:comment>
  <w:comment w:author="Jennifer Meléndez Luces" w:id="21" w:date="2026-05-30T17:39:04Z">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school works within a Microsoft 365 environment, where tools such as Microsoft Teams, OneDrive and SharePoint are commonly used for collaboration and document sharing. It may be helpful to emphasise that the listed tools are examples rather than requirements, allowing schools to use equivalent platforms that align with their existing digital ecosystem.</w:t>
      </w:r>
    </w:p>
  </w:comment>
  <w:comment w:author="Rene Alimisi" w:id="22" w:date="2026-06-15T07:18:41Z">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confirm these are examples, indicative tools.</w:t>
      </w:r>
    </w:p>
  </w:comment>
  <w:comment w:author="Jennifer Meléndez Luces" w:id="26" w:date="2026-05-30T17:48:17Z">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we include something here?</w:t>
      </w:r>
    </w:p>
  </w:comment>
  <w:comment w:author="Rene Alimisi" w:id="27" w:date="2026-06-15T07:19:13Z">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creative commons/ we will fix this part</w:t>
      </w:r>
    </w:p>
  </w:comment>
  <w:comment w:author="Jennifer Meléndez Luces" w:id="14" w:date="2026-05-30T17:30:22Z">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classroom periods vary significantly across partner countries, it may be helpful to clarify that the suggested 60-minute activities can be delivered either as a single session or through scaffolding across two shorter lessons. In Spain, for example, many secondary schools work with 50-minute periods, making it difficult to complete some of the proposed activities within a single lesson. So, in our case, maybe it would be possible to do two sessions of 30 minutes devoted to the project or maybe 1 session of 40 minutes and another of 20. While piloting within the class it would be realistic to ask the teacher that comes to class to give us 10 minutes of his lesson... but if we expect this to be real materials that teachers can use in class, we cannot expect teachers to be asking workmates to lend them some classroom minutes to accomplish the entire session.</w:t>
      </w:r>
    </w:p>
  </w:comment>
  <w:comment w:author="Jennifer Meléndez Luces" w:id="23" w:date="2026-05-30T17:43:31Z">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Shall we consider explicitly referencing students with Special Educational Needs (SEN/NEAE)? While the project already addresses equity through the use of alternative datasets, additional guidance on accessibility and differentiated support could further strengthen the inclusive dimension of the project.</w:t>
      </w:r>
    </w:p>
  </w:comment>
  <w:comment w:author="Pablo Alvarez" w:id="3" w:date="2026-05-28T15:05:30Z">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exactly? the final outputs, this project template, the whole process? If we run this in Spanish, how is it happening in the classroom (I presume in Spanish, as we can not ensure that all students are confident in English)? We need to define how we collect common data from all 4 projects so that it can later be in English and comparable.</w:t>
      </w:r>
    </w:p>
  </w:comment>
  <w:comment w:author="Jennifer Meléndez Luces" w:id="4" w:date="2026-05-30T17:05:51Z">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don't know in the case of the other schools, but for example, at our school, we were thinking about collaborating between STEAM teachers taking part in this project and English Teachers. In the sense that we expect our students to deliver the final product result in English in a way that the STEAM teacher can assess the contents connected with the sciences subject, and English teachers can assess the use of language and communication. This way, students would be assessed at the same time in two subjects. And, we think this could be a "perk" for them, especially if we expect too much work from their side. We also consider this idea because this way, we believe more teachers would be indirectly participating in the project.</w:t>
      </w:r>
    </w:p>
  </w:comment>
  <w:comment w:author="Rene Alimisi" w:id="5" w:date="2026-06-15T08:10:22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we are referring to the language of this specific document. The rest of Pablo's questions point to WP5. Piloting (wp4) as Jennifer mentions can be done in any languagedecided by the local pilot organisers/teachers.</w:t>
      </w:r>
    </w:p>
  </w:comment>
  <w:comment w:author="Pablo Alvarez" w:id="10" w:date="2026-05-28T15:08:50Z">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bias (focus on gender)?</w:t>
      </w:r>
    </w:p>
  </w:comment>
  <w:comment w:author="Pablo Alvarez" w:id="8" w:date="2026-05-28T15:08:10Z">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creativity to measure</w:t>
      </w:r>
    </w:p>
  </w:comment>
  <w:comment w:author="Pablo Alvarez" w:id="1" w:date="2026-05-28T15:01:28Z">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you compared with roles listed on the 2.2 Tech framework?</w:t>
      </w:r>
    </w:p>
  </w:comment>
  <w:comment w:author="Jennifer Meléndez Luces" w:id="2" w:date="2026-05-30T17:08:09Z">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not sure if this question is for René or if it is for Liceo La Paz as the school in charge of dealing with this project.</w:t>
      </w:r>
    </w:p>
  </w:comment>
  <w:comment w:author="Pablo Alvarez" w:id="6" w:date="2026-05-28T15:07:23Z">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do opportunities to measure our metrics come from? Where do we measure critical thinking and creativity efforts? Track how the rubric is still holding, especially focusing on the human in the loop, bias mitigation and again, critical thinking.</w:t>
      </w:r>
    </w:p>
  </w:comment>
  <w:comment w:author="Jennifer Meléndez Luces" w:id="15" w:date="2026-05-30T17:31:40Z">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Shall we consider providing a bank of example "what-if" prompts within the APK. This may help teachers who are less familiar with facilitating AI-supported inquiry and scenario exploration activities.</w:t>
      </w:r>
    </w:p>
  </w:comment>
  <w:comment w:author="Jennifer Meléndez Luces" w:id="0" w:date="2026-05-30T17:16:17Z">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our school, and I guess it is the same in every school in Spain, the sessions are 50 minutes each. If we plan 5 to 6 sessions of 50 to 60 minutes, we may need more. I don't know how it really works in other countries, but sometimes there are delays when entering the classroom because the previous teacher might now be looking at the clock and steals 5 minutes... also, students are not silent or ready to work when we enter the classroom - spanish ones at least - they stand up and move around the classroom and while you ask them to sit again and take their materials you may be losing 10 minutes.</w:t>
      </w:r>
    </w:p>
  </w:comment>
  <w:comment w:author="Pablo Alvarez" w:id="7" w:date="2026-05-28T15:07:50Z">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Critical thinking and human in the loop to measure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21" w15:done="0"/>
  <w15:commentEx w15:paraId="00000122" w15:paraIdParent="00000121" w15:done="0"/>
  <w15:commentEx w15:paraId="00000123" w15:done="0"/>
  <w15:commentEx w15:paraId="00000124" w15:done="0"/>
  <w15:commentEx w15:paraId="00000125" w15:done="0"/>
  <w15:commentEx w15:paraId="00000126" w15:done="0"/>
  <w15:commentEx w15:paraId="00000127" w15:paraIdParent="00000126" w15:done="0"/>
  <w15:commentEx w15:paraId="00000128" w15:done="0"/>
  <w15:commentEx w15:paraId="00000129" w15:done="0"/>
  <w15:commentEx w15:paraId="0000012A" w15:done="0"/>
  <w15:commentEx w15:paraId="0000012B" w15:done="0"/>
  <w15:commentEx w15:paraId="0000012C" w15:done="0"/>
  <w15:commentEx w15:paraId="0000012D" w15:paraIdParent="0000012C" w15:done="0"/>
  <w15:commentEx w15:paraId="0000012E" w15:done="0"/>
  <w15:commentEx w15:paraId="0000012F" w15:paraIdParent="0000012E" w15:done="0"/>
  <w15:commentEx w15:paraId="00000130" w15:done="0"/>
  <w15:commentEx w15:paraId="00000131" w15:done="0"/>
  <w15:commentEx w15:paraId="00000132" w15:done="0"/>
  <w15:commentEx w15:paraId="00000133" w15:paraIdParent="00000132" w15:done="0"/>
  <w15:commentEx w15:paraId="00000134" w15:paraIdParent="00000132" w15:done="0"/>
  <w15:commentEx w15:paraId="00000135" w15:done="0"/>
  <w15:commentEx w15:paraId="00000136" w15:done="0"/>
  <w15:commentEx w15:paraId="00000137" w15:done="0"/>
  <w15:commentEx w15:paraId="00000138" w15:paraIdParent="00000137" w15:done="0"/>
  <w15:commentEx w15:paraId="00000139" w15:done="0"/>
  <w15:commentEx w15:paraId="0000013A" w15:done="0"/>
  <w15:commentEx w15:paraId="0000013B" w15:done="0"/>
  <w15:commentEx w15:paraId="0000013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Arial"/>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ay">
    <w:embedRegular w:fontKey="{00000000-0000-0000-0000-000000000000}" r:id="rId5" w:subsetted="0"/>
    <w:embedBold w:fontKey="{00000000-0000-0000-0000-000000000000}" r:id="rId6" w:subsetted="0"/>
  </w:font>
  <w:font w:name="Quattrocento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513" w:right="0" w:firstLine="0"/>
      <w:jc w:val="left"/>
      <w:rPr>
        <w:rFonts w:ascii="IBM Plex Sans" w:cs="IBM Plex Sans" w:eastAsia="IBM Plex Sans" w:hAnsi="IBM Plex Sans"/>
        <w:b w:val="0"/>
        <w:bCs w:val="0"/>
        <w:i w:val="0"/>
        <w:iCs w:val="0"/>
        <w:smallCaps w:val="0"/>
        <w:strike w:val="0"/>
        <w:color w:val="546284"/>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797869</wp:posOffset>
              </wp:positionH>
              <wp:positionV relativeFrom="paragraph">
                <wp:posOffset>-568957</wp:posOffset>
              </wp:positionV>
              <wp:extent cx="3472079" cy="521607"/>
              <wp:effectExtent b="0" l="0" r="0" t="0"/>
              <wp:wrapNone/>
              <wp:docPr id="1" name=""/>
              <a:graphic>
                <a:graphicData uri="http://schemas.microsoft.com/office/word/2010/wordprocessingShape">
                  <wps:wsp>
                    <wps:cNvSpPr/>
                    <wps:cNvPr id="2" name="Shape 2"/>
                    <wps:spPr>
                      <a:xfrm>
                        <a:off x="3619486" y="3528722"/>
                        <a:ext cx="3453029" cy="502557"/>
                      </a:xfrm>
                      <a:prstGeom prst="rect">
                        <a:avLst/>
                      </a:prstGeom>
                      <a:solidFill>
                        <a:schemeClr val="lt1"/>
                      </a:solidFill>
                      <a:ln>
                        <a:noFill/>
                      </a:ln>
                    </wps:spPr>
                    <wps:txbx>
                      <w:txbxContent>
                        <w:p w:rsidR="00000000" w:rsidDel="00000000" w:rsidP="00000000" w:rsidRDefault="00000000" w:rsidRPr="00000000">
                          <w:pPr>
                            <w:spacing w:after="160" w:before="0" w:line="277.99999237060547"/>
                            <w:ind w:left="0" w:right="0" w:firstLine="512.9999923706055"/>
                            <w:jc w:val="left"/>
                            <w:textDirection w:val="btLr"/>
                          </w:pPr>
                          <w:r w:rsidDel="00000000" w:rsidR="00000000" w:rsidRPr="00000000">
                            <w:rPr>
                              <w:rFonts w:ascii="IBM Plex Sans" w:cs="IBM Plex Sans" w:eastAsia="IBM Plex Sans" w:hAnsi="IBM Plex Sans"/>
                              <w:b w:val="0"/>
                              <w:i w:val="0"/>
                              <w:smallCaps w:val="0"/>
                              <w:strike w:val="0"/>
                              <w:color w:val="003399"/>
                              <w:sz w:val="14"/>
                              <w:vertAlign w:val="baseline"/>
                            </w:rPr>
                            <w:t xml:space="preserve">Views and opinions expresses are however those of the author(s) only and do not necessarily reflect those of the European Union or Leargas. Neither the European Union nor the granting authority can be held responsible for them.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797869</wp:posOffset>
              </wp:positionH>
              <wp:positionV relativeFrom="paragraph">
                <wp:posOffset>-568957</wp:posOffset>
              </wp:positionV>
              <wp:extent cx="3472079" cy="521607"/>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3472079" cy="521607"/>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-704599</wp:posOffset>
          </wp:positionH>
          <wp:positionV relativeFrom="paragraph">
            <wp:posOffset>-730248</wp:posOffset>
          </wp:positionV>
          <wp:extent cx="1479395" cy="811930"/>
          <wp:effectExtent b="0" l="0" r="0" t="0"/>
          <wp:wrapNone/>
          <wp:docPr id="4" name="image3.png"/>
          <a:graphic>
            <a:graphicData uri="http://schemas.openxmlformats.org/drawingml/2006/picture">
              <pic:pic>
                <pic:nvPicPr>
                  <pic:cNvPr id="0" name="image3.png"/>
                  <pic:cNvPicPr preferRelativeResize="0"/>
                </pic:nvPicPr>
                <pic:blipFill>
                  <a:blip r:embed="rId2"/>
                  <a:srcRect b="0" l="49781" r="0" t="0"/>
                  <a:stretch>
                    <a:fillRect/>
                  </a:stretch>
                </pic:blipFill>
                <pic:spPr>
                  <a:xfrm>
                    <a:off x="0" y="0"/>
                    <a:ext cx="1479395" cy="81193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4419096</wp:posOffset>
          </wp:positionH>
          <wp:positionV relativeFrom="paragraph">
            <wp:posOffset>-561491</wp:posOffset>
          </wp:positionV>
          <wp:extent cx="2117321" cy="470119"/>
          <wp:effectExtent b="0" l="0" r="0" t="0"/>
          <wp:wrapNone/>
          <wp:docPr id="3"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2117321" cy="470119"/>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513" w:right="0" w:firstLine="0"/>
      <w:jc w:val="right"/>
      <w:rPr>
        <w:rFonts w:ascii="IBM Plex Sans" w:cs="IBM Plex Sans" w:eastAsia="IBM Plex Sans" w:hAnsi="IBM Plex Sans"/>
        <w:b w:val="0"/>
        <w:bCs w:val="0"/>
        <w:i w:val="0"/>
        <w:iCs w:val="0"/>
        <w:smallCaps w:val="0"/>
        <w:strike w:val="0"/>
        <w:color w:val="546485"/>
        <w:sz w:val="20"/>
        <w:szCs w:val="20"/>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546284"/>
        <w:sz w:val="20"/>
        <w:szCs w:val="20"/>
        <w:u w:val="none"/>
        <w:shd w:fill="auto" w:val="clear"/>
        <w:vertAlign w:val="baseline"/>
        <w:rtl w:val="0"/>
      </w:rPr>
      <w:t xml:space="preserve">                                     </w:t>
      <w:tab/>
      <w:t xml:space="preserve"> </w:t>
    </w:r>
    <w:r w:rsidDel="00000000" w:rsidR="00000000" w:rsidRPr="00000000">
      <w:rPr>
        <w:rFonts w:ascii="IBM Plex Sans" w:cs="IBM Plex Sans" w:eastAsia="IBM Plex Sans" w:hAnsi="IBM Plex Sans"/>
        <w:b w:val="0"/>
        <w:bCs w:val="0"/>
        <w:i w:val="0"/>
        <w:iCs w:val="0"/>
        <w:smallCaps w:val="0"/>
        <w:strike w:val="0"/>
        <w:color w:val="546485"/>
        <w:sz w:val="20"/>
        <w:szCs w:val="20"/>
        <w:u w:val="none"/>
        <w:shd w:fill="auto" w:val="clear"/>
        <w:vertAlign w:val="baseline"/>
        <w:rtl w:val="0"/>
      </w:rPr>
      <w:t xml:space="preserve">WP3</w:t>
    </w:r>
    <w:r w:rsidDel="00000000" w:rsidR="00000000" w:rsidRPr="00000000">
      <w:drawing>
        <wp:anchor allowOverlap="1" behindDoc="0" distB="0" distT="0" distL="114300" distR="114300" hidden="0" layoutInCell="1" locked="0" relativeHeight="0" simplePos="0">
          <wp:simplePos x="0" y="0"/>
          <wp:positionH relativeFrom="column">
            <wp:posOffset>-892088</wp:posOffset>
          </wp:positionH>
          <wp:positionV relativeFrom="paragraph">
            <wp:posOffset>-357259</wp:posOffset>
          </wp:positionV>
          <wp:extent cx="4041171" cy="1190846"/>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4041171" cy="1190846"/>
                  </a:xfrm>
                  <a:prstGeom prst="rect"/>
                  <a:ln/>
                </pic:spPr>
              </pic:pic>
            </a:graphicData>
          </a:graphic>
        </wp:anchor>
      </w:drawing>
    </w:r>
  </w:p>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513" w:right="0" w:firstLine="0"/>
      <w:jc w:val="left"/>
      <w:rPr>
        <w:rFonts w:ascii="IBM Plex Sans" w:cs="IBM Plex Sans" w:eastAsia="IBM Plex Sans" w:hAnsi="IBM Plex Sans"/>
        <w:b w:val="0"/>
        <w:bCs w:val="0"/>
        <w:i w:val="0"/>
        <w:iCs w:val="0"/>
        <w:smallCaps w:val="0"/>
        <w:strike w:val="0"/>
        <w:color w:val="546284"/>
        <w:sz w:val="20"/>
        <w:szCs w:val="20"/>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546284"/>
        <w:sz w:val="20"/>
        <w:szCs w:val="20"/>
        <w:u w:val="none"/>
        <w:shd w:fill="auto" w:val="clear"/>
        <w:vertAlign w:val="baseline"/>
        <w:rtl w:val="0"/>
      </w:rPr>
      <w:tab/>
      <w:tab/>
      <w:t xml:space="preserve">          Project Overview Template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BM Plex Sans" w:cs="IBM Plex Sans" w:eastAsia="IBM Plex Sans" w:hAnsi="IBM Plex Sans"/>
        <w:color w:val="546284"/>
        <w:lang w:val="en"/>
      </w:rPr>
    </w:rPrDefault>
    <w:pPrDefault>
      <w:pPr>
        <w:spacing w:after="160" w:line="278.00000000000006" w:lineRule="auto"/>
        <w:ind w:left="-513"/>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67"/>
    </w:pPr>
    <w:rPr>
      <w:b w:val="1"/>
      <w:bCs w:val="1"/>
      <w:sz w:val="44"/>
      <w:szCs w:val="44"/>
    </w:rPr>
  </w:style>
  <w:style w:type="paragraph" w:styleId="Heading2">
    <w:name w:val="heading 2"/>
    <w:basedOn w:val="Normal"/>
    <w:next w:val="Normal"/>
    <w:pPr>
      <w:ind w:left="-540"/>
    </w:pPr>
    <w:rPr>
      <w:sz w:val="32"/>
      <w:szCs w:val="32"/>
    </w:rPr>
  </w:style>
  <w:style w:type="paragraph" w:styleId="Heading3">
    <w:name w:val="heading 3"/>
    <w:basedOn w:val="Normal"/>
    <w:next w:val="Normal"/>
    <w:pPr>
      <w:ind w:left="-540"/>
    </w:pPr>
    <w:rPr>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ind w:left="-513"/>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jennifermelendezluces@liceolapaz.ne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0" Type="http://schemas.openxmlformats.org/officeDocument/2006/relationships/font" Target="fonts/QuattrocentoSans-boldItalic.ttf"/><Relationship Id="rId9" Type="http://schemas.openxmlformats.org/officeDocument/2006/relationships/font" Target="fonts/QuattrocentoSans-italic.ttf"/><Relationship Id="rId5" Type="http://schemas.openxmlformats.org/officeDocument/2006/relationships/font" Target="fonts/Play-regular.ttf"/><Relationship Id="rId6" Type="http://schemas.openxmlformats.org/officeDocument/2006/relationships/font" Target="fonts/Play-bold.ttf"/><Relationship Id="rId7" Type="http://schemas.openxmlformats.org/officeDocument/2006/relationships/font" Target="fonts/QuattrocentoSans-regular.ttf"/><Relationship Id="rId8" Type="http://schemas.openxmlformats.org/officeDocument/2006/relationships/font" Target="fonts/QuattrocentoSans-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 Id="rId3"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c0MuPRTmJic/d5zUCAwTK7HMbg==">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