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Layout w:type="fixed"/>
        <w:tblLook w:val="0600"/>
      </w:tblPr>
      <w:tblGrid>
        <w:gridCol w:w="6180"/>
        <w:gridCol w:w="555"/>
        <w:gridCol w:w="2280"/>
        <w:tblGridChange w:id="0">
          <w:tblGrid>
            <w:gridCol w:w="6180"/>
            <w:gridCol w:w="55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color w:val="0c71a4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84d6e"/>
                <w:sz w:val="48"/>
                <w:szCs w:val="48"/>
                <w:rtl w:val="0"/>
              </w:rPr>
              <w:t xml:space="preserve">Dev</w:t>
            </w:r>
            <w:r w:rsidDel="00000000" w:rsidR="00000000" w:rsidRPr="00000000">
              <w:rPr>
                <w:b w:val="1"/>
                <w:color w:val="0c71a4"/>
                <w:sz w:val="48"/>
                <w:szCs w:val="48"/>
                <w:rtl w:val="0"/>
              </w:rPr>
              <w:t xml:space="preserve">Superior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240" w:before="240" w:line="240" w:lineRule="auto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767171"/>
                <w:sz w:val="20"/>
                <w:szCs w:val="20"/>
                <w:rtl w:val="0"/>
              </w:rPr>
              <w:t xml:space="preserve">Sua carreira dev com fundamento de ensino superior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c71a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c71a4"/>
                <w:sz w:val="24"/>
                <w:szCs w:val="24"/>
                <w:rtl w:val="0"/>
              </w:rPr>
              <w:t xml:space="preserve">devsuperior.com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00" cy="228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/devsuperior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" cy="2000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/devsuperior.fb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" cy="2095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/devsuperior.ig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" cy="21907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/devsuperior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pageBreakBefore w:val="0"/>
        <w:rPr>
          <w:color w:val="666666"/>
        </w:rPr>
      </w:pPr>
      <w:bookmarkStart w:colFirst="0" w:colLast="0" w:name="_kmn9fjg4ka9f" w:id="0"/>
      <w:bookmarkEnd w:id="0"/>
      <w:r w:rsidDel="00000000" w:rsidR="00000000" w:rsidRPr="00000000">
        <w:rPr>
          <w:color w:val="666666"/>
          <w:rtl w:val="0"/>
        </w:rPr>
        <w:t xml:space="preserve">OO e Composição de objetos em Java 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https://github.com/devsuperior/aulao004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>
          <w:color w:val="666666"/>
        </w:rPr>
      </w:pPr>
      <w:bookmarkStart w:colFirst="0" w:colLast="0" w:name="_faahc4gukmpw" w:id="1"/>
      <w:bookmarkEnd w:id="1"/>
      <w:r w:rsidDel="00000000" w:rsidR="00000000" w:rsidRPr="00000000">
        <w:rPr>
          <w:color w:val="666666"/>
          <w:rtl w:val="0"/>
        </w:rPr>
        <w:t xml:space="preserve">Implementar um programa de console conforme enunciado: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Ler os dados de um pedido com N itens (N fornecido pelo usuário). Depois, mostrar um sumário do pedido conforme exemplo (próxima página). Nota: o instante do pedido deve ser o instante do sistema.</w:t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color w:val="666666"/>
        </w:rPr>
      </w:pPr>
      <w:bookmarkStart w:colFirst="0" w:colLast="0" w:name="_codit1mk0cn4" w:id="2"/>
      <w:bookmarkEnd w:id="2"/>
      <w:r w:rsidDel="00000000" w:rsidR="00000000" w:rsidRPr="00000000">
        <w:rPr>
          <w:color w:val="666666"/>
          <w:rtl w:val="0"/>
        </w:rPr>
        <w:t xml:space="preserve">Exemplo: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Enter cliente data: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b3838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Alex Green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b3838"/>
          <w:sz w:val="20"/>
          <w:szCs w:val="20"/>
          <w:rtl w:val="0"/>
        </w:rPr>
        <w:t xml:space="preserve">Email: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alex@gmail.com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b3838"/>
          <w:sz w:val="20"/>
          <w:szCs w:val="20"/>
          <w:rtl w:val="0"/>
        </w:rPr>
        <w:t xml:space="preserve">Birth date (DD/MM/YYYY):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15/03/1985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onsolas" w:cs="Consolas" w:eastAsia="Consolas" w:hAnsi="Consolas"/>
          <w:b w:val="1"/>
          <w:color w:val="3b38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b3838"/>
          <w:sz w:val="20"/>
          <w:szCs w:val="20"/>
          <w:rtl w:val="0"/>
        </w:rPr>
        <w:t xml:space="preserve">Enter order data: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PROCESSING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many items to this order?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Consolas" w:cs="Consolas" w:eastAsia="Consolas" w:hAnsi="Consolas"/>
          <w:b w:val="1"/>
          <w:color w:val="3b38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b3838"/>
          <w:sz w:val="20"/>
          <w:szCs w:val="20"/>
          <w:rtl w:val="0"/>
        </w:rPr>
        <w:t xml:space="preserve">Enter #1 item data: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Product name: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TV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Product price: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1000.00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Consolas" w:cs="Consolas" w:eastAsia="Consolas" w:hAnsi="Consolas"/>
          <w:b w:val="1"/>
          <w:color w:val="3b38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b3838"/>
          <w:sz w:val="20"/>
          <w:szCs w:val="20"/>
          <w:rtl w:val="0"/>
        </w:rPr>
        <w:t xml:space="preserve">Enter #2 item data: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Product name: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Mouse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Product price: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40.00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ORDER SUMMARY: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Order moment: 20/04/2018 11:25:09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Order status: PROCESSING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Client: Alex Green (15/03/1985) - alex@gmail.com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Order items: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TV, $1000.00, Quantity: 1, Subtotal: $1000.00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Mouse, $40.00, Quantity: 2, Subtotal: $80.00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Total price: $1080.00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</w:rPr>
        <w:drawing>
          <wp:inline distB="114300" distT="114300" distL="114300" distR="114300">
            <wp:extent cx="5731200" cy="285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rPr>
          <w:color w:val="666666"/>
        </w:rPr>
      </w:pPr>
      <w:bookmarkStart w:colFirst="0" w:colLast="0" w:name="_ujkh6kxrtyk0" w:id="3"/>
      <w:bookmarkEnd w:id="3"/>
      <w:r w:rsidDel="00000000" w:rsidR="00000000" w:rsidRPr="00000000">
        <w:rPr>
          <w:color w:val="666666"/>
          <w:rtl w:val="0"/>
        </w:rPr>
        <w:t xml:space="preserve">Você deverá instanciar os objetos em memória da seguinte forma: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hyperlink" Target="https://github.com/devsuperior/aulao004" TargetMode="External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