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AnyDoc Sample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PrismNext document-read fixture. Keyword: UNIQUE_DOCX_TOKEN.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