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5B006" w14:textId="77777777" w:rsidR="00A67EFD" w:rsidRDefault="00000000">
      <w:pPr>
        <w:spacing w:line="48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</w:t>
      </w: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学生社团指导教师工作日志</w:t>
      </w:r>
    </w:p>
    <w:tbl>
      <w:tblPr>
        <w:tblW w:w="8896" w:type="dxa"/>
        <w:jc w:val="center"/>
        <w:tblLayout w:type="fixed"/>
        <w:tblLook w:val="04A0" w:firstRow="1" w:lastRow="0" w:firstColumn="1" w:lastColumn="0" w:noHBand="0" w:noVBand="1"/>
      </w:tblPr>
      <w:tblGrid>
        <w:gridCol w:w="1903"/>
        <w:gridCol w:w="2507"/>
        <w:gridCol w:w="1451"/>
        <w:gridCol w:w="3035"/>
      </w:tblGrid>
      <w:tr w:rsidR="00A67EFD" w14:paraId="48AA2643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EA8E6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26DC7" w14:textId="3F95E8F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A67EFD" w14:paraId="09E428EF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AB04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39D" w14:textId="75165C62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811BA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2F8CD16E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（课时）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B4007" w14:textId="75E31EF3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A67EFD" w14:paraId="0DA5AD41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30AE1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活动时间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1A1A" w14:textId="4CF3F75B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__-20_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__</w:t>
            </w:r>
            <w:proofErr w:type="gramStart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学年第</w:t>
            </w:r>
            <w:proofErr w:type="gramEnd"/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</w:t>
            </w:r>
            <w:r w:rsidR="004D7D8A" w:rsidRPr="004D7D8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u w:val="single"/>
                <w:lang w:bidi="ar"/>
              </w:rPr>
              <w:t>二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_学期</w:t>
            </w:r>
          </w:p>
          <w:p w14:paraId="70873268" w14:textId="7AB6D735" w:rsidR="00A67EFD" w:rsidRDefault="004D7D8A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2024年   </w:t>
            </w:r>
            <w:r w:rsidR="003B05CF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月 </w:t>
            </w:r>
            <w:r w:rsidR="00E97B5C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  <w:r w:rsidR="00870DA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日  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点至  </w:t>
            </w:r>
            <w:r w:rsidR="00DD4AEA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点</w:t>
            </w:r>
          </w:p>
        </w:tc>
      </w:tr>
      <w:tr w:rsidR="00A67EFD" w14:paraId="04D74210" w14:textId="77777777">
        <w:trPr>
          <w:trHeight w:val="56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458A0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记录人员</w:t>
            </w:r>
          </w:p>
        </w:tc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8CCF0" w14:textId="2EC4799A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张奕琛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F2B8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活动地点</w:t>
            </w:r>
          </w:p>
        </w:tc>
        <w:tc>
          <w:tcPr>
            <w:tcW w:w="3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E6D63" w14:textId="27A3AB57" w:rsidR="00A67EFD" w:rsidRDefault="004D7D8A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1604</w:t>
            </w:r>
          </w:p>
        </w:tc>
      </w:tr>
      <w:tr w:rsidR="00A67EFD" w14:paraId="20386560" w14:textId="77777777">
        <w:trPr>
          <w:trHeight w:val="5227"/>
          <w:jc w:val="center"/>
        </w:trPr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E2425" w14:textId="77777777" w:rsidR="00A67EFD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内容</w:t>
            </w:r>
          </w:p>
        </w:tc>
        <w:tc>
          <w:tcPr>
            <w:tcW w:w="69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A1A3F" w14:textId="77777777" w:rsidR="00870DAA" w:rsidRPr="00870DAA" w:rsidRDefault="00870DAA" w:rsidP="00870DAA">
            <w:pPr>
              <w:widowControl/>
              <w:numPr>
                <w:ilvl w:val="0"/>
                <w:numId w:val="15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理论讲解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53ADB36F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概述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介绍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的基本概念和特点，解释其在服务器</w:t>
            </w:r>
            <w:proofErr w:type="gramStart"/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端开发</w:t>
            </w:r>
            <w:proofErr w:type="gramEnd"/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中的应用。</w:t>
            </w:r>
          </w:p>
          <w:p w14:paraId="49C98D47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模块系统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详细讲解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的模块系统，包括如何使用</w:t>
            </w:r>
            <w:r w:rsidRPr="00870DAA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require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和</w:t>
            </w:r>
            <w:proofErr w:type="spellStart"/>
            <w:r w:rsidRPr="00870DAA">
              <w:rPr>
                <w:rFonts w:ascii="Consolas" w:eastAsia="宋体" w:hAnsi="Consolas" w:cs="宋体"/>
                <w:color w:val="24292F"/>
                <w:kern w:val="0"/>
                <w:sz w:val="18"/>
                <w:szCs w:val="18"/>
              </w:rPr>
              <w:t>module.exports</w:t>
            </w:r>
            <w:proofErr w:type="spellEnd"/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。</w:t>
            </w:r>
          </w:p>
          <w:p w14:paraId="543DC278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异步编程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解释异步编程的概念和实现方式，介绍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中的异步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I/O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操作。</w:t>
            </w:r>
          </w:p>
          <w:p w14:paraId="605A6217" w14:textId="77777777" w:rsidR="00870DAA" w:rsidRPr="00870DAA" w:rsidRDefault="00870DAA" w:rsidP="00870DAA">
            <w:pPr>
              <w:widowControl/>
              <w:numPr>
                <w:ilvl w:val="0"/>
                <w:numId w:val="15"/>
              </w:numPr>
              <w:spacing w:before="240" w:after="240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实践操作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</w:p>
          <w:p w14:paraId="0671E6CC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before="100" w:beforeAutospacing="1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环境搭建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指导学生在本地搭建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环境，熟悉基本的安装和配置步骤。</w:t>
            </w:r>
          </w:p>
          <w:p w14:paraId="5AAFDCCD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基本应用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让学生实践编写简单的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应用，如创建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HTTP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服务器、处理请求和响应等。</w:t>
            </w:r>
          </w:p>
          <w:p w14:paraId="27B68342" w14:textId="77777777" w:rsidR="00870DAA" w:rsidRPr="00870DAA" w:rsidRDefault="00870DAA" w:rsidP="00870DAA">
            <w:pPr>
              <w:widowControl/>
              <w:numPr>
                <w:ilvl w:val="1"/>
                <w:numId w:val="15"/>
              </w:numPr>
              <w:spacing w:before="60" w:after="100" w:afterAutospacing="1"/>
              <w:jc w:val="left"/>
              <w:rPr>
                <w:rFonts w:ascii="Noto Sans" w:eastAsia="宋体" w:hAnsi="Noto Sans" w:cs="Noto Sans"/>
                <w:color w:val="24292F"/>
                <w:kern w:val="0"/>
                <w:szCs w:val="21"/>
              </w:rPr>
            </w:pP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作业布置</w:t>
            </w:r>
            <w:r w:rsidRPr="00870DAA">
              <w:rPr>
                <w:rFonts w:ascii="Noto Sans" w:eastAsia="宋体" w:hAnsi="Noto Sans" w:cs="Noto Sans"/>
                <w:b/>
                <w:bCs/>
                <w:color w:val="24292F"/>
                <w:kern w:val="0"/>
                <w:szCs w:val="21"/>
              </w:rPr>
              <w:t>:</w:t>
            </w:r>
            <w:r w:rsidRPr="00870DAA">
              <w:rPr>
                <w:rFonts w:ascii="Cambria" w:eastAsia="宋体" w:hAnsi="Cambria" w:cs="Cambria"/>
                <w:color w:val="24292F"/>
                <w:kern w:val="0"/>
                <w:szCs w:val="21"/>
              </w:rPr>
              <w:t> 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布置一个使用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Node.js</w:t>
            </w:r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实现基本服务</w:t>
            </w:r>
            <w:proofErr w:type="gramStart"/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端功能</w:t>
            </w:r>
            <w:proofErr w:type="gramEnd"/>
            <w:r w:rsidRPr="00870DAA">
              <w:rPr>
                <w:rFonts w:ascii="Noto Sans" w:eastAsia="宋体" w:hAnsi="Noto Sans" w:cs="Noto Sans"/>
                <w:color w:val="24292F"/>
                <w:kern w:val="0"/>
                <w:szCs w:val="21"/>
              </w:rPr>
              <w:t>的作业，要求学生在课后完成并提交。</w:t>
            </w:r>
          </w:p>
          <w:p w14:paraId="268D9275" w14:textId="44C38F75" w:rsidR="00A67EFD" w:rsidRPr="00870DAA" w:rsidRDefault="00A67EFD" w:rsidP="003B05CF">
            <w:pPr>
              <w:widowControl/>
              <w:spacing w:before="60" w:after="100" w:afterAutospacing="1"/>
              <w:ind w:left="1221"/>
              <w:jc w:val="left"/>
              <w:rPr>
                <w:rFonts w:ascii="Noto Sans" w:eastAsia="宋体" w:hAnsi="Noto Sans" w:cs="Noto Sans" w:hint="eastAsia"/>
                <w:color w:val="24292F"/>
                <w:kern w:val="0"/>
                <w:szCs w:val="21"/>
              </w:rPr>
            </w:pPr>
          </w:p>
        </w:tc>
      </w:tr>
      <w:tr w:rsidR="00A67EFD" w14:paraId="48321E23" w14:textId="77777777">
        <w:trPr>
          <w:trHeight w:val="1859"/>
          <w:jc w:val="center"/>
        </w:trPr>
        <w:tc>
          <w:tcPr>
            <w:tcW w:w="88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2E95E9AB" w14:textId="77777777" w:rsidR="00A67EFD" w:rsidRDefault="00000000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参加人员名单：（可附录，需手写签名）</w:t>
            </w:r>
          </w:p>
        </w:tc>
      </w:tr>
    </w:tbl>
    <w:p w14:paraId="45BAF676" w14:textId="77777777" w:rsidR="00A67EFD" w:rsidRDefault="00000000">
      <w:pPr>
        <w:spacing w:before="190" w:line="216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表由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社团负责人每学期末交学生社团团工委存档。</w:t>
      </w:r>
    </w:p>
    <w:p w14:paraId="308DED3A" w14:textId="77777777" w:rsidR="00A67EFD" w:rsidRDefault="00A67EFD"/>
    <w:sectPr w:rsidR="00A6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B0895" w14:textId="77777777" w:rsidR="003C3282" w:rsidRDefault="003C3282" w:rsidP="00DD4AEA">
      <w:r>
        <w:separator/>
      </w:r>
    </w:p>
  </w:endnote>
  <w:endnote w:type="continuationSeparator" w:id="0">
    <w:p w14:paraId="0B0860B5" w14:textId="77777777" w:rsidR="003C3282" w:rsidRDefault="003C3282" w:rsidP="00DD4A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D901F" w14:textId="77777777" w:rsidR="003C3282" w:rsidRDefault="003C3282" w:rsidP="00DD4AEA">
      <w:r>
        <w:separator/>
      </w:r>
    </w:p>
  </w:footnote>
  <w:footnote w:type="continuationSeparator" w:id="0">
    <w:p w14:paraId="740CF36D" w14:textId="77777777" w:rsidR="003C3282" w:rsidRDefault="003C3282" w:rsidP="00DD4A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E146D"/>
    <w:multiLevelType w:val="multilevel"/>
    <w:tmpl w:val="933A7B40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1" w15:restartNumberingAfterBreak="0">
    <w:nsid w:val="03F21347"/>
    <w:multiLevelType w:val="multilevel"/>
    <w:tmpl w:val="7E840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6769D"/>
    <w:multiLevelType w:val="multilevel"/>
    <w:tmpl w:val="82AA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A56C6"/>
    <w:multiLevelType w:val="multilevel"/>
    <w:tmpl w:val="7348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95EAC"/>
    <w:multiLevelType w:val="multilevel"/>
    <w:tmpl w:val="8B6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524C06"/>
    <w:multiLevelType w:val="multilevel"/>
    <w:tmpl w:val="9934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60259D"/>
    <w:multiLevelType w:val="multilevel"/>
    <w:tmpl w:val="78D62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61A82"/>
    <w:multiLevelType w:val="multilevel"/>
    <w:tmpl w:val="6B4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32B67"/>
    <w:multiLevelType w:val="multilevel"/>
    <w:tmpl w:val="A9A4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4047C"/>
    <w:multiLevelType w:val="multilevel"/>
    <w:tmpl w:val="8E5E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0D5161"/>
    <w:multiLevelType w:val="multilevel"/>
    <w:tmpl w:val="56961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A62A7"/>
    <w:multiLevelType w:val="multilevel"/>
    <w:tmpl w:val="C464E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0576F"/>
    <w:multiLevelType w:val="multilevel"/>
    <w:tmpl w:val="3086D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F5A12"/>
    <w:multiLevelType w:val="multilevel"/>
    <w:tmpl w:val="739ED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80259"/>
    <w:multiLevelType w:val="multilevel"/>
    <w:tmpl w:val="8FE8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625776">
    <w:abstractNumId w:val="1"/>
  </w:num>
  <w:num w:numId="2" w16cid:durableId="1687946946">
    <w:abstractNumId w:val="6"/>
  </w:num>
  <w:num w:numId="3" w16cid:durableId="1645233253">
    <w:abstractNumId w:val="8"/>
  </w:num>
  <w:num w:numId="4" w16cid:durableId="869879613">
    <w:abstractNumId w:val="10"/>
  </w:num>
  <w:num w:numId="5" w16cid:durableId="644704095">
    <w:abstractNumId w:val="3"/>
  </w:num>
  <w:num w:numId="6" w16cid:durableId="2053000549">
    <w:abstractNumId w:val="2"/>
  </w:num>
  <w:num w:numId="7" w16cid:durableId="554002661">
    <w:abstractNumId w:val="4"/>
  </w:num>
  <w:num w:numId="8" w16cid:durableId="1620186012">
    <w:abstractNumId w:val="0"/>
  </w:num>
  <w:num w:numId="9" w16cid:durableId="77406722">
    <w:abstractNumId w:val="7"/>
  </w:num>
  <w:num w:numId="10" w16cid:durableId="1335571836">
    <w:abstractNumId w:val="5"/>
  </w:num>
  <w:num w:numId="11" w16cid:durableId="1888486290">
    <w:abstractNumId w:val="14"/>
  </w:num>
  <w:num w:numId="12" w16cid:durableId="1821650401">
    <w:abstractNumId w:val="12"/>
  </w:num>
  <w:num w:numId="13" w16cid:durableId="1335765972">
    <w:abstractNumId w:val="9"/>
  </w:num>
  <w:num w:numId="14" w16cid:durableId="712196955">
    <w:abstractNumId w:val="11"/>
  </w:num>
  <w:num w:numId="15" w16cid:durableId="1589540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A67EFD"/>
    <w:rsid w:val="0002281F"/>
    <w:rsid w:val="000312AE"/>
    <w:rsid w:val="00117E67"/>
    <w:rsid w:val="001D253A"/>
    <w:rsid w:val="00230C9A"/>
    <w:rsid w:val="002721BD"/>
    <w:rsid w:val="003B05CF"/>
    <w:rsid w:val="003C3282"/>
    <w:rsid w:val="004621F3"/>
    <w:rsid w:val="004D7D8A"/>
    <w:rsid w:val="005107C4"/>
    <w:rsid w:val="005454E2"/>
    <w:rsid w:val="00575F54"/>
    <w:rsid w:val="00641E8D"/>
    <w:rsid w:val="007C4FC4"/>
    <w:rsid w:val="00870DAA"/>
    <w:rsid w:val="0087323E"/>
    <w:rsid w:val="00942F88"/>
    <w:rsid w:val="00A53624"/>
    <w:rsid w:val="00A552B8"/>
    <w:rsid w:val="00A67EFD"/>
    <w:rsid w:val="00B03C53"/>
    <w:rsid w:val="00B94FEB"/>
    <w:rsid w:val="00DC6B1B"/>
    <w:rsid w:val="00DD4AEA"/>
    <w:rsid w:val="00E62E01"/>
    <w:rsid w:val="00E66298"/>
    <w:rsid w:val="00E97B5C"/>
    <w:rsid w:val="00EF7B78"/>
    <w:rsid w:val="00F66DD2"/>
    <w:rsid w:val="00FB0BCF"/>
    <w:rsid w:val="00FF163C"/>
    <w:rsid w:val="5365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E66C6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4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42F88"/>
    <w:rPr>
      <w:b/>
      <w:bCs/>
    </w:rPr>
  </w:style>
  <w:style w:type="paragraph" w:styleId="a5">
    <w:name w:val="List Paragraph"/>
    <w:basedOn w:val="a"/>
    <w:uiPriority w:val="99"/>
    <w:qFormat/>
    <w:rsid w:val="00EF7B78"/>
    <w:pPr>
      <w:ind w:firstLineChars="200" w:firstLine="420"/>
    </w:pPr>
    <w:rPr>
      <w:rFonts w:ascii="Calibri" w:eastAsia="宋体" w:hAnsi="Calibri" w:cs="宋体"/>
    </w:rPr>
  </w:style>
  <w:style w:type="paragraph" w:styleId="a6">
    <w:name w:val="header"/>
    <w:basedOn w:val="a"/>
    <w:link w:val="a7"/>
    <w:rsid w:val="00DD4AE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D4AEA"/>
    <w:rPr>
      <w:rFonts w:ascii="等线" w:eastAsia="等线" w:hAnsi="等线" w:cs="Times New Roman"/>
      <w:kern w:val="2"/>
      <w:sz w:val="18"/>
      <w:szCs w:val="18"/>
    </w:rPr>
  </w:style>
  <w:style w:type="paragraph" w:styleId="a8">
    <w:name w:val="footer"/>
    <w:basedOn w:val="a"/>
    <w:link w:val="a9"/>
    <w:rsid w:val="00DD4A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D4AEA"/>
    <w:rPr>
      <w:rFonts w:ascii="等线" w:eastAsia="等线" w:hAnsi="等线" w:cs="Times New Roman"/>
      <w:kern w:val="2"/>
      <w:sz w:val="18"/>
      <w:szCs w:val="18"/>
    </w:rPr>
  </w:style>
  <w:style w:type="character" w:styleId="HTML">
    <w:name w:val="HTML Code"/>
    <w:basedOn w:val="a0"/>
    <w:uiPriority w:val="99"/>
    <w:unhideWhenUsed/>
    <w:rsid w:val="007C4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487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8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0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53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8266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1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8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2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3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86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835735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0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1066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8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42309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9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2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62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383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1247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08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6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5350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86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2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18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17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8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57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20192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5582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5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891452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5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0453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84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47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6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43584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73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84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6129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5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5889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663052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04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83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95087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00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85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0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4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12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4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14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88343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51531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1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7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27270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4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5586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997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55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2562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2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51461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734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5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81800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5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邱锦豪</dc:creator>
  <cp:lastModifiedBy>yv z</cp:lastModifiedBy>
  <cp:revision>2</cp:revision>
  <dcterms:created xsi:type="dcterms:W3CDTF">2024-06-20T20:00:00Z</dcterms:created>
  <dcterms:modified xsi:type="dcterms:W3CDTF">2024-06-20T20:00:00Z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5892F85EE77B4FD5AE3446AAF834C478_12</vt:lpwstr>
  </property>
</Properties>
</file>