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E4D60" w14:textId="71B19CB9" w:rsidR="00BE298A" w:rsidRPr="008710CC" w:rsidRDefault="00383BE4" w:rsidP="00383BE4">
      <w:pPr>
        <w:jc w:val="center"/>
        <w:rPr>
          <w:b/>
          <w:sz w:val="36"/>
          <w:szCs w:val="36"/>
          <w:lang w:eastAsia="zh-CN"/>
        </w:rPr>
      </w:pPr>
      <w:r w:rsidRPr="008710CC">
        <w:rPr>
          <w:rFonts w:hint="eastAsia"/>
          <w:b/>
          <w:sz w:val="36"/>
          <w:szCs w:val="36"/>
          <w:lang w:eastAsia="zh-CN"/>
        </w:rPr>
        <w:t xml:space="preserve">Report of </w:t>
      </w:r>
      <w:r w:rsidR="000930CF">
        <w:rPr>
          <w:rFonts w:hint="eastAsia"/>
          <w:b/>
          <w:sz w:val="36"/>
          <w:szCs w:val="36"/>
          <w:lang w:eastAsia="zh-CN"/>
        </w:rPr>
        <w:t>Optimize Something</w:t>
      </w:r>
    </w:p>
    <w:p w14:paraId="5E641187" w14:textId="73058CE7" w:rsidR="00AD6806" w:rsidRDefault="00AD6806" w:rsidP="00383BE4">
      <w:pPr>
        <w:jc w:val="right"/>
        <w:rPr>
          <w:lang w:eastAsia="zh-CN"/>
        </w:rPr>
      </w:pPr>
      <w:r>
        <w:rPr>
          <w:rFonts w:hint="eastAsia"/>
          <w:lang w:eastAsia="zh-CN"/>
        </w:rPr>
        <w:t>Course: CS 7646 ML4T</w:t>
      </w:r>
    </w:p>
    <w:p w14:paraId="4E2B0157" w14:textId="20162EE2" w:rsidR="00383BE4" w:rsidRDefault="00546E22" w:rsidP="00383BE4">
      <w:pPr>
        <w:jc w:val="right"/>
        <w:rPr>
          <w:lang w:eastAsia="zh-CN"/>
        </w:rPr>
      </w:pPr>
      <w:r>
        <w:rPr>
          <w:rFonts w:hint="eastAsia"/>
          <w:lang w:eastAsia="zh-CN"/>
        </w:rPr>
        <w:t>Name:</w:t>
      </w:r>
      <w:r>
        <w:rPr>
          <w:rFonts w:hint="eastAsia"/>
          <w:lang w:eastAsia="zh-CN"/>
        </w:rPr>
        <w:tab/>
      </w:r>
      <w:r w:rsidR="00383BE4">
        <w:rPr>
          <w:rFonts w:hint="eastAsia"/>
          <w:lang w:eastAsia="zh-CN"/>
        </w:rPr>
        <w:t>Yichao Zhang</w:t>
      </w:r>
    </w:p>
    <w:p w14:paraId="62DF398D" w14:textId="5A523DB5" w:rsidR="00383BE4" w:rsidRDefault="00546E22" w:rsidP="00383BE4">
      <w:pPr>
        <w:jc w:val="right"/>
        <w:rPr>
          <w:lang w:eastAsia="zh-CN"/>
        </w:rPr>
      </w:pPr>
      <w:r>
        <w:rPr>
          <w:rFonts w:hint="eastAsia"/>
          <w:lang w:eastAsia="zh-CN"/>
        </w:rPr>
        <w:t xml:space="preserve">GT User ID: </w:t>
      </w:r>
      <w:r w:rsidR="00383BE4">
        <w:rPr>
          <w:lang w:eastAsia="zh-CN"/>
        </w:rPr>
        <w:t>y</w:t>
      </w:r>
      <w:r w:rsidR="00383BE4">
        <w:rPr>
          <w:rFonts w:hint="eastAsia"/>
          <w:lang w:eastAsia="zh-CN"/>
        </w:rPr>
        <w:t>zhang3414</w:t>
      </w:r>
    </w:p>
    <w:p w14:paraId="38C64BD9" w14:textId="77777777" w:rsidR="00A85432" w:rsidRDefault="00A85432" w:rsidP="00A85432">
      <w:pPr>
        <w:rPr>
          <w:lang w:eastAsia="zh-CN"/>
        </w:rPr>
      </w:pPr>
    </w:p>
    <w:p w14:paraId="68529A0C" w14:textId="77777777" w:rsidR="00DA2BE0" w:rsidRDefault="00DA2BE0" w:rsidP="00A85432">
      <w:pPr>
        <w:rPr>
          <w:lang w:eastAsia="zh-CN"/>
        </w:rPr>
      </w:pPr>
    </w:p>
    <w:p w14:paraId="0A648B88" w14:textId="5CDC1B0A" w:rsidR="00A85432" w:rsidRPr="002B3476" w:rsidRDefault="009E1646" w:rsidP="002B3476">
      <w:pPr>
        <w:pStyle w:val="ListParagraph"/>
        <w:numPr>
          <w:ilvl w:val="0"/>
          <w:numId w:val="1"/>
        </w:numPr>
        <w:rPr>
          <w:rFonts w:hint="eastAsia"/>
          <w:b/>
          <w:lang w:eastAsia="zh-CN"/>
        </w:rPr>
      </w:pPr>
      <w:r>
        <w:rPr>
          <w:b/>
          <w:lang w:eastAsia="zh-CN"/>
        </w:rPr>
        <w:t>I</w:t>
      </w:r>
      <w:r w:rsidRPr="009E1646">
        <w:rPr>
          <w:b/>
          <w:lang w:eastAsia="zh-CN"/>
        </w:rPr>
        <w:t>ncludes a chart comparing the optimal portfolio with SPY using the following parameters:</w:t>
      </w:r>
    </w:p>
    <w:p w14:paraId="3EFA6A94" w14:textId="53C10FDC" w:rsidR="00067613" w:rsidRDefault="009E1646" w:rsidP="006C6C1E">
      <w:pPr>
        <w:ind w:left="36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F0F1EE8" wp14:editId="434BF349">
            <wp:extent cx="5486400" cy="4109720"/>
            <wp:effectExtent l="0" t="0" r="0" b="5080"/>
            <wp:docPr id="1" name="Picture 1" descr="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BF57" w14:textId="2F39210F" w:rsidR="00067613" w:rsidRDefault="00067613" w:rsidP="00012E4B">
      <w:pPr>
        <w:ind w:left="360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Figure 1: </w:t>
      </w:r>
      <w:r w:rsidR="00483852">
        <w:rPr>
          <w:rFonts w:hint="eastAsia"/>
          <w:lang w:eastAsia="zh-CN"/>
        </w:rPr>
        <w:t>C</w:t>
      </w:r>
      <w:r w:rsidR="00483852" w:rsidRPr="00483852">
        <w:rPr>
          <w:lang w:eastAsia="zh-CN"/>
        </w:rPr>
        <w:t>omparing the optimal portfolio with SPY</w:t>
      </w:r>
    </w:p>
    <w:p w14:paraId="73F28589" w14:textId="041F0A06" w:rsidR="00067613" w:rsidRDefault="00067613" w:rsidP="006C6C1E">
      <w:pPr>
        <w:ind w:left="360"/>
        <w:jc w:val="center"/>
        <w:rPr>
          <w:rFonts w:hint="eastAsia"/>
          <w:lang w:eastAsia="zh-CN"/>
        </w:rPr>
      </w:pPr>
    </w:p>
    <w:p w14:paraId="081FD980" w14:textId="458E7F9D" w:rsidR="00347A0D" w:rsidRPr="004C433F" w:rsidRDefault="004E2D2F" w:rsidP="006C6C1E">
      <w:pPr>
        <w:ind w:left="360"/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Daily </w:t>
      </w:r>
      <w:bookmarkStart w:id="0" w:name="_GoBack"/>
      <w:bookmarkEnd w:id="0"/>
      <w:r w:rsidR="00347A0D" w:rsidRPr="004C433F">
        <w:rPr>
          <w:sz w:val="28"/>
          <w:szCs w:val="28"/>
          <w:lang w:eastAsia="zh-CN"/>
        </w:rPr>
        <w:t>P</w:t>
      </w:r>
      <w:r w:rsidR="00347A0D" w:rsidRPr="004C433F">
        <w:rPr>
          <w:sz w:val="28"/>
          <w:szCs w:val="28"/>
          <w:lang w:eastAsia="zh-CN"/>
        </w:rPr>
        <w:t>ortfolio</w:t>
      </w:r>
      <w:r w:rsidR="00347A0D" w:rsidRPr="004C433F">
        <w:rPr>
          <w:rFonts w:hint="eastAsia"/>
          <w:sz w:val="28"/>
          <w:szCs w:val="28"/>
          <w:lang w:eastAsia="zh-CN"/>
        </w:rPr>
        <w:t xml:space="preserve"> Details</w:t>
      </w:r>
    </w:p>
    <w:p w14:paraId="18FE39F7" w14:textId="77777777" w:rsidR="009E1646" w:rsidRDefault="009E1646" w:rsidP="009E1646">
      <w:pPr>
        <w:ind w:left="360"/>
        <w:rPr>
          <w:rFonts w:hint="eastAsia"/>
          <w:lang w:eastAsia="zh-CN"/>
        </w:rPr>
      </w:pPr>
      <w:r w:rsidRPr="009E1646">
        <w:rPr>
          <w:lang w:eastAsia="zh-CN"/>
        </w:rPr>
        <w:t xml:space="preserve">Start Date: 2008-06-01 00:00:00 </w:t>
      </w:r>
    </w:p>
    <w:p w14:paraId="37D7F291" w14:textId="77777777" w:rsidR="009E1646" w:rsidRDefault="009E1646" w:rsidP="009E1646">
      <w:pPr>
        <w:ind w:left="360"/>
        <w:rPr>
          <w:rFonts w:hint="eastAsia"/>
          <w:lang w:eastAsia="zh-CN"/>
        </w:rPr>
      </w:pPr>
      <w:r w:rsidRPr="009E1646">
        <w:rPr>
          <w:lang w:eastAsia="zh-CN"/>
        </w:rPr>
        <w:t xml:space="preserve">End Date: 2009-06-01 00:00:00 </w:t>
      </w:r>
    </w:p>
    <w:p w14:paraId="6DB4160D" w14:textId="77777777" w:rsidR="009E1646" w:rsidRDefault="009E1646" w:rsidP="009E1646">
      <w:pPr>
        <w:ind w:left="360"/>
        <w:rPr>
          <w:rFonts w:hint="eastAsia"/>
          <w:lang w:eastAsia="zh-CN"/>
        </w:rPr>
      </w:pPr>
      <w:r w:rsidRPr="009E1646">
        <w:rPr>
          <w:lang w:eastAsia="zh-CN"/>
        </w:rPr>
        <w:t xml:space="preserve">Symbols: ['IBM', 'X', 'GLD', 'JPM'] </w:t>
      </w:r>
    </w:p>
    <w:p w14:paraId="28670342" w14:textId="77777777" w:rsidR="009E1646" w:rsidRDefault="009E1646" w:rsidP="009E1646">
      <w:pPr>
        <w:ind w:left="360"/>
        <w:rPr>
          <w:rFonts w:hint="eastAsia"/>
          <w:lang w:eastAsia="zh-CN"/>
        </w:rPr>
      </w:pPr>
      <w:r w:rsidRPr="009E1646">
        <w:rPr>
          <w:lang w:eastAsia="zh-CN"/>
        </w:rPr>
        <w:t xml:space="preserve">Allocations: [ 0.00000000e+00 6.93889390e-16 0.00000000e+00 1.00000000e+00] </w:t>
      </w:r>
    </w:p>
    <w:p w14:paraId="55B4C62D" w14:textId="77777777" w:rsidR="009E1646" w:rsidRDefault="009E1646" w:rsidP="009E1646">
      <w:pPr>
        <w:ind w:left="360"/>
        <w:rPr>
          <w:rFonts w:hint="eastAsia"/>
          <w:lang w:eastAsia="zh-CN"/>
        </w:rPr>
      </w:pPr>
      <w:r w:rsidRPr="009E1646">
        <w:rPr>
          <w:lang w:eastAsia="zh-CN"/>
        </w:rPr>
        <w:t xml:space="preserve">Sharpe Ratio: 0.423952549074 </w:t>
      </w:r>
    </w:p>
    <w:p w14:paraId="53C31DE9" w14:textId="77777777" w:rsidR="009E1646" w:rsidRDefault="009E1646" w:rsidP="009E1646">
      <w:pPr>
        <w:ind w:left="360"/>
        <w:rPr>
          <w:rFonts w:hint="eastAsia"/>
          <w:lang w:eastAsia="zh-CN"/>
        </w:rPr>
      </w:pPr>
      <w:r w:rsidRPr="009E1646">
        <w:rPr>
          <w:lang w:eastAsia="zh-CN"/>
        </w:rPr>
        <w:t xml:space="preserve">Volatility (stdev of daily returns): 0.0687736588046 </w:t>
      </w:r>
    </w:p>
    <w:p w14:paraId="09C15678" w14:textId="77777777" w:rsidR="009E1646" w:rsidRDefault="009E1646" w:rsidP="009E1646">
      <w:pPr>
        <w:ind w:left="360"/>
        <w:rPr>
          <w:rFonts w:hint="eastAsia"/>
          <w:lang w:eastAsia="zh-CN"/>
        </w:rPr>
      </w:pPr>
      <w:r w:rsidRPr="009E1646">
        <w:rPr>
          <w:lang w:eastAsia="zh-CN"/>
        </w:rPr>
        <w:t xml:space="preserve">Average Daily Return: 0.0018367037394 </w:t>
      </w:r>
    </w:p>
    <w:p w14:paraId="0D080AB3" w14:textId="591EE26E" w:rsidR="009E1646" w:rsidRDefault="009E1646" w:rsidP="009E1646">
      <w:pPr>
        <w:ind w:left="360"/>
        <w:rPr>
          <w:rFonts w:hint="eastAsia"/>
          <w:lang w:eastAsia="zh-CN"/>
        </w:rPr>
      </w:pPr>
      <w:r w:rsidRPr="009E1646">
        <w:rPr>
          <w:lang w:eastAsia="zh-CN"/>
        </w:rPr>
        <w:t>Cumulative Return: -0.114809081527</w:t>
      </w:r>
    </w:p>
    <w:p w14:paraId="78EED910" w14:textId="77777777" w:rsidR="009E1646" w:rsidRDefault="009E1646" w:rsidP="009E1646">
      <w:pPr>
        <w:ind w:left="360"/>
        <w:rPr>
          <w:lang w:eastAsia="zh-CN"/>
        </w:rPr>
      </w:pPr>
    </w:p>
    <w:sectPr w:rsidR="009E1646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931DB" w14:textId="77777777" w:rsidR="00E05F0E" w:rsidRDefault="00E05F0E" w:rsidP="008710CC">
      <w:r>
        <w:separator/>
      </w:r>
    </w:p>
  </w:endnote>
  <w:endnote w:type="continuationSeparator" w:id="0">
    <w:p w14:paraId="0EAF0AF9" w14:textId="77777777" w:rsidR="00E05F0E" w:rsidRDefault="00E05F0E" w:rsidP="0087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052AD" w14:textId="77777777" w:rsidR="00E05F0E" w:rsidRDefault="00E05F0E" w:rsidP="008710CC">
      <w:r>
        <w:separator/>
      </w:r>
    </w:p>
  </w:footnote>
  <w:footnote w:type="continuationSeparator" w:id="0">
    <w:p w14:paraId="5AE0AA04" w14:textId="77777777" w:rsidR="00E05F0E" w:rsidRDefault="00E05F0E" w:rsidP="00871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86DC6"/>
    <w:multiLevelType w:val="hybridMultilevel"/>
    <w:tmpl w:val="A5BE0FA8"/>
    <w:lvl w:ilvl="0" w:tplc="1CAC3D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12E4B"/>
    <w:rsid w:val="000173AB"/>
    <w:rsid w:val="00051374"/>
    <w:rsid w:val="00067613"/>
    <w:rsid w:val="00081709"/>
    <w:rsid w:val="000930CF"/>
    <w:rsid w:val="000D1A0C"/>
    <w:rsid w:val="000D7B51"/>
    <w:rsid w:val="0014349D"/>
    <w:rsid w:val="00152891"/>
    <w:rsid w:val="00172E95"/>
    <w:rsid w:val="00173266"/>
    <w:rsid w:val="001B24ED"/>
    <w:rsid w:val="002315E9"/>
    <w:rsid w:val="002A0D34"/>
    <w:rsid w:val="002B3476"/>
    <w:rsid w:val="002D2494"/>
    <w:rsid w:val="00347A0D"/>
    <w:rsid w:val="003565ED"/>
    <w:rsid w:val="0037590F"/>
    <w:rsid w:val="00383BE4"/>
    <w:rsid w:val="003845C8"/>
    <w:rsid w:val="00384796"/>
    <w:rsid w:val="003A50ED"/>
    <w:rsid w:val="003B3E27"/>
    <w:rsid w:val="003B4F7D"/>
    <w:rsid w:val="003D3383"/>
    <w:rsid w:val="003F000B"/>
    <w:rsid w:val="003F002E"/>
    <w:rsid w:val="003F1557"/>
    <w:rsid w:val="0041795A"/>
    <w:rsid w:val="00443AB4"/>
    <w:rsid w:val="004462E1"/>
    <w:rsid w:val="00483852"/>
    <w:rsid w:val="004A40AD"/>
    <w:rsid w:val="004C0968"/>
    <w:rsid w:val="004C2BD6"/>
    <w:rsid w:val="004C433F"/>
    <w:rsid w:val="004D3862"/>
    <w:rsid w:val="004E2D2F"/>
    <w:rsid w:val="00515ACE"/>
    <w:rsid w:val="00523C7D"/>
    <w:rsid w:val="00533B5A"/>
    <w:rsid w:val="00546E22"/>
    <w:rsid w:val="0056230F"/>
    <w:rsid w:val="005635F6"/>
    <w:rsid w:val="00571693"/>
    <w:rsid w:val="005975BB"/>
    <w:rsid w:val="005D2E2F"/>
    <w:rsid w:val="005D5E6D"/>
    <w:rsid w:val="00604A62"/>
    <w:rsid w:val="0061231E"/>
    <w:rsid w:val="006218BC"/>
    <w:rsid w:val="0063026F"/>
    <w:rsid w:val="0067602A"/>
    <w:rsid w:val="00685698"/>
    <w:rsid w:val="00686E19"/>
    <w:rsid w:val="006A0F4C"/>
    <w:rsid w:val="006C6C1E"/>
    <w:rsid w:val="007303D3"/>
    <w:rsid w:val="00734652"/>
    <w:rsid w:val="00752444"/>
    <w:rsid w:val="0075691C"/>
    <w:rsid w:val="00756E9E"/>
    <w:rsid w:val="007911DC"/>
    <w:rsid w:val="007B5305"/>
    <w:rsid w:val="0080581A"/>
    <w:rsid w:val="008208BB"/>
    <w:rsid w:val="0085121E"/>
    <w:rsid w:val="008537A1"/>
    <w:rsid w:val="00864323"/>
    <w:rsid w:val="00864346"/>
    <w:rsid w:val="008710CC"/>
    <w:rsid w:val="008B1DDA"/>
    <w:rsid w:val="008B6DFF"/>
    <w:rsid w:val="008D1DC1"/>
    <w:rsid w:val="008D4F07"/>
    <w:rsid w:val="008E26DC"/>
    <w:rsid w:val="009851F4"/>
    <w:rsid w:val="00991021"/>
    <w:rsid w:val="009A4360"/>
    <w:rsid w:val="009A4E6C"/>
    <w:rsid w:val="009D65B1"/>
    <w:rsid w:val="009E1646"/>
    <w:rsid w:val="009F131A"/>
    <w:rsid w:val="00A1607B"/>
    <w:rsid w:val="00A20250"/>
    <w:rsid w:val="00A63318"/>
    <w:rsid w:val="00A85432"/>
    <w:rsid w:val="00AC4F0A"/>
    <w:rsid w:val="00AD6806"/>
    <w:rsid w:val="00AF4607"/>
    <w:rsid w:val="00B059CE"/>
    <w:rsid w:val="00B54B2F"/>
    <w:rsid w:val="00B61362"/>
    <w:rsid w:val="00B73199"/>
    <w:rsid w:val="00B929EE"/>
    <w:rsid w:val="00BC571C"/>
    <w:rsid w:val="00BE298A"/>
    <w:rsid w:val="00BE629F"/>
    <w:rsid w:val="00C04E17"/>
    <w:rsid w:val="00C321DE"/>
    <w:rsid w:val="00C4021A"/>
    <w:rsid w:val="00C8736D"/>
    <w:rsid w:val="00D11417"/>
    <w:rsid w:val="00D44EB8"/>
    <w:rsid w:val="00D46103"/>
    <w:rsid w:val="00D97677"/>
    <w:rsid w:val="00DA2BE0"/>
    <w:rsid w:val="00DB702A"/>
    <w:rsid w:val="00E00336"/>
    <w:rsid w:val="00E05F0E"/>
    <w:rsid w:val="00E303C6"/>
    <w:rsid w:val="00E75665"/>
    <w:rsid w:val="00EF6C5C"/>
    <w:rsid w:val="00F22C68"/>
    <w:rsid w:val="00F274EE"/>
    <w:rsid w:val="00F32984"/>
    <w:rsid w:val="00F51080"/>
    <w:rsid w:val="00F515C1"/>
    <w:rsid w:val="00F5567D"/>
    <w:rsid w:val="00F736CC"/>
    <w:rsid w:val="00FC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17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4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1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0CC"/>
  </w:style>
  <w:style w:type="paragraph" w:styleId="Footer">
    <w:name w:val="footer"/>
    <w:basedOn w:val="Normal"/>
    <w:link w:val="FooterChar"/>
    <w:uiPriority w:val="99"/>
    <w:unhideWhenUsed/>
    <w:rsid w:val="00871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0CC"/>
  </w:style>
  <w:style w:type="character" w:styleId="FollowedHyperlink">
    <w:name w:val="FollowedHyperlink"/>
    <w:basedOn w:val="DefaultParagraphFont"/>
    <w:uiPriority w:val="99"/>
    <w:semiHidden/>
    <w:unhideWhenUsed/>
    <w:rsid w:val="008B6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Zhang, Yichao</cp:lastModifiedBy>
  <cp:revision>137</cp:revision>
  <dcterms:created xsi:type="dcterms:W3CDTF">2014-01-14T12:04:00Z</dcterms:created>
  <dcterms:modified xsi:type="dcterms:W3CDTF">2019-01-28T09:54:00Z</dcterms:modified>
</cp:coreProperties>
</file>