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B0" w:rsidRPr="00A82C1A" w:rsidRDefault="00A03718" w:rsidP="00027058">
      <w:pPr>
        <w:jc w:val="center"/>
        <w:rPr>
          <w:rFonts w:ascii="Times New Roman" w:eastAsia="標楷體" w:hAnsi="Times New Roman" w:cs="Meiryo"/>
          <w:b/>
          <w:bCs/>
          <w:sz w:val="32"/>
          <w:szCs w:val="32"/>
        </w:rPr>
      </w:pPr>
      <w:r w:rsidRPr="003D1D1C">
        <w:rPr>
          <w:rFonts w:ascii="Times New Roman" w:eastAsia="標楷體" w:hAnsi="Times New Roman" w:cs="Meiryo"/>
          <w:b/>
          <w:bCs/>
          <w:sz w:val="32"/>
          <w:szCs w:val="32"/>
        </w:rPr>
        <w:t>國立</w:t>
      </w:r>
      <w:r>
        <w:rPr>
          <w:rFonts w:ascii="Times New Roman" w:eastAsia="標楷體" w:hAnsi="Times New Roman" w:cs="Meiryo" w:hint="eastAsia"/>
          <w:b/>
          <w:bCs/>
          <w:sz w:val="32"/>
          <w:szCs w:val="32"/>
        </w:rPr>
        <w:t>臺灣體育運動大學</w:t>
      </w:r>
      <w:r w:rsidRPr="003D1D1C">
        <w:rPr>
          <w:rFonts w:ascii="Times New Roman" w:eastAsia="標楷體" w:hAnsi="Times New Roman" w:cs="Meiryo"/>
          <w:b/>
          <w:bCs/>
          <w:sz w:val="32"/>
          <w:szCs w:val="32"/>
        </w:rPr>
        <w:t>學習型</w:t>
      </w:r>
      <w:r w:rsidR="00722646">
        <w:rPr>
          <w:rFonts w:ascii="Times New Roman" w:eastAsia="標楷體" w:hAnsi="Times New Roman" w:cs="Meiryo"/>
          <w:b/>
          <w:bCs/>
          <w:sz w:val="32"/>
          <w:szCs w:val="32"/>
        </w:rPr>
        <w:t>兼任</w:t>
      </w:r>
      <w:r w:rsidRPr="003D1D1C">
        <w:rPr>
          <w:rFonts w:ascii="Times New Roman" w:eastAsia="標楷體" w:hAnsi="Times New Roman" w:cs="Meiryo"/>
          <w:b/>
          <w:bCs/>
          <w:sz w:val="32"/>
          <w:szCs w:val="32"/>
        </w:rPr>
        <w:t>助理學習成效評量表</w:t>
      </w:r>
      <w:r w:rsidR="00A82C1A" w:rsidRPr="00A82C1A">
        <w:rPr>
          <w:rFonts w:ascii="Times New Roman" w:eastAsia="標楷體" w:hAnsi="Times New Roman" w:cs="Meiryo" w:hint="eastAsia"/>
          <w:b/>
          <w:bCs/>
          <w:sz w:val="32"/>
          <w:szCs w:val="32"/>
        </w:rPr>
        <w:t>（範本）</w:t>
      </w:r>
    </w:p>
    <w:p w:rsidR="00A03718" w:rsidRDefault="00A03718" w:rsidP="00027058">
      <w:pPr>
        <w:spacing w:line="400" w:lineRule="exact"/>
      </w:pPr>
      <w:r>
        <w:rPr>
          <w:rFonts w:ascii="Times New Roman" w:eastAsia="標楷體" w:hAnsi="Times New Roman" w:cs="Meiryo"/>
          <w:b/>
          <w:bCs/>
          <w:sz w:val="28"/>
          <w:szCs w:val="28"/>
        </w:rPr>
        <w:t>一、兼任</w:t>
      </w:r>
      <w:r w:rsidRPr="003D1D1C">
        <w:rPr>
          <w:rFonts w:ascii="Times New Roman" w:eastAsia="標楷體" w:hAnsi="Times New Roman" w:cs="Meiryo"/>
          <w:b/>
          <w:bCs/>
          <w:sz w:val="28"/>
          <w:szCs w:val="28"/>
        </w:rPr>
        <w:t>助理基本資料</w:t>
      </w:r>
    </w:p>
    <w:tbl>
      <w:tblPr>
        <w:tblStyle w:val="TableNormal"/>
        <w:tblW w:w="9624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85"/>
        <w:gridCol w:w="2441"/>
        <w:gridCol w:w="1246"/>
        <w:gridCol w:w="4252"/>
      </w:tblGrid>
      <w:tr w:rsidR="00A03718" w:rsidRPr="003D1D1C" w:rsidTr="00024101">
        <w:trPr>
          <w:trHeight w:hRule="exact" w:val="567"/>
        </w:trPr>
        <w:tc>
          <w:tcPr>
            <w:tcW w:w="168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A03718" w:rsidRPr="00027058" w:rsidRDefault="00A03718" w:rsidP="00027058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027058">
              <w:rPr>
                <w:rFonts w:eastAsia="標楷體" w:hAnsi="標楷體"/>
                <w:sz w:val="24"/>
                <w:szCs w:val="24"/>
              </w:rPr>
              <w:t>系所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CC5D21">
            <w:pPr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1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03718" w:rsidRPr="00027058" w:rsidRDefault="00D44089" w:rsidP="00027058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FD620D">
              <w:rPr>
                <w:rFonts w:ascii="Times New Roman" w:eastAsia="標楷體" w:hAnsi="Times New Roman" w:cs="新細明體"/>
                <w:sz w:val="24"/>
                <w:szCs w:val="24"/>
              </w:rPr>
              <w:t>班別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Pr="003D1D1C">
              <w:rPr>
                <w:rFonts w:eastAsia="標楷體" w:hAnsi="標楷體" w:hint="eastAsia"/>
                <w:sz w:val="24"/>
                <w:szCs w:val="24"/>
                <w:lang w:eastAsia="zh-TW"/>
              </w:rPr>
              <w:t>博士生</w:t>
            </w: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 xml:space="preserve"> </w:t>
            </w: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Pr="003D1D1C">
              <w:rPr>
                <w:rFonts w:eastAsia="標楷體" w:hAnsi="標楷體" w:hint="eastAsia"/>
                <w:sz w:val="24"/>
                <w:szCs w:val="24"/>
                <w:lang w:eastAsia="zh-TW"/>
              </w:rPr>
              <w:t>碩士生</w:t>
            </w: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 xml:space="preserve"> </w:t>
            </w:r>
            <w:r w:rsidRPr="003D1D1C">
              <w:rPr>
                <w:rFonts w:eastAsia="標楷體" w:hint="eastAsia"/>
                <w:sz w:val="24"/>
                <w:szCs w:val="24"/>
                <w:lang w:eastAsia="zh-TW"/>
              </w:rPr>
              <w:t>□</w:t>
            </w:r>
            <w:r w:rsidRPr="003D1D1C">
              <w:rPr>
                <w:rFonts w:eastAsia="標楷體" w:hAnsi="標楷體" w:hint="eastAsia"/>
                <w:sz w:val="24"/>
                <w:szCs w:val="24"/>
                <w:lang w:eastAsia="zh-TW"/>
              </w:rPr>
              <w:t>大學生</w:t>
            </w:r>
          </w:p>
        </w:tc>
      </w:tr>
      <w:tr w:rsidR="00A03718" w:rsidRPr="003D1D1C" w:rsidTr="00024101">
        <w:trPr>
          <w:trHeight w:hRule="exact" w:val="567"/>
        </w:trPr>
        <w:tc>
          <w:tcPr>
            <w:tcW w:w="168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A03718" w:rsidRPr="00027058" w:rsidRDefault="00A03718" w:rsidP="00027058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027058">
              <w:rPr>
                <w:rFonts w:eastAsia="標楷體" w:hAnsi="標楷體"/>
                <w:sz w:val="24"/>
                <w:szCs w:val="24"/>
              </w:rPr>
              <w:t>姓名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CC5D21">
            <w:pPr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A03718" w:rsidRPr="00027058" w:rsidRDefault="00A03718" w:rsidP="00027058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027058">
              <w:rPr>
                <w:rFonts w:eastAsia="標楷體" w:hAnsi="標楷體"/>
                <w:sz w:val="24"/>
                <w:szCs w:val="24"/>
              </w:rPr>
              <w:t>學號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CC5D21">
            <w:pPr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  <w:tr w:rsidR="00A03718" w:rsidRPr="003D1D1C" w:rsidTr="00024101">
        <w:trPr>
          <w:trHeight w:hRule="exact" w:val="567"/>
        </w:trPr>
        <w:tc>
          <w:tcPr>
            <w:tcW w:w="168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A03718" w:rsidRPr="00027058" w:rsidRDefault="00A03718" w:rsidP="00027058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027058">
              <w:rPr>
                <w:rFonts w:eastAsia="標楷體" w:hAnsi="標楷體" w:hint="eastAsia"/>
                <w:sz w:val="24"/>
                <w:szCs w:val="24"/>
              </w:rPr>
              <w:t>聘任</w:t>
            </w:r>
            <w:r w:rsidRPr="00027058">
              <w:rPr>
                <w:rFonts w:eastAsia="標楷體" w:hAnsi="標楷體"/>
                <w:sz w:val="24"/>
                <w:szCs w:val="24"/>
              </w:rPr>
              <w:t>期間</w:t>
            </w:r>
          </w:p>
        </w:tc>
        <w:tc>
          <w:tcPr>
            <w:tcW w:w="793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CC5D21">
            <w:pPr>
              <w:jc w:val="both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eastAsia="標楷體" w:hAnsi="標楷體" w:hint="eastAsia"/>
                <w:sz w:val="24"/>
                <w:szCs w:val="24"/>
              </w:rPr>
              <w:t>自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年</w:t>
            </w:r>
            <w:r w:rsidRPr="003D1D1C">
              <w:rPr>
                <w:rFonts w:eastAsia="標楷體" w:hint="eastAsia"/>
                <w:sz w:val="24"/>
                <w:szCs w:val="24"/>
              </w:rPr>
              <w:t xml:space="preserve">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月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</w:t>
            </w:r>
            <w:r w:rsidR="00027058">
              <w:rPr>
                <w:rFonts w:eastAsia="標楷體" w:hAnsi="標楷體" w:hint="eastAsia"/>
                <w:sz w:val="24"/>
                <w:szCs w:val="24"/>
              </w:rPr>
              <w:t>日</w:t>
            </w:r>
            <w:r w:rsidR="00027058">
              <w:rPr>
                <w:rFonts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至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年</w:t>
            </w:r>
            <w:r w:rsidRPr="003D1D1C">
              <w:rPr>
                <w:rFonts w:eastAsia="標楷體" w:hint="eastAsia"/>
                <w:sz w:val="24"/>
                <w:szCs w:val="24"/>
              </w:rPr>
              <w:t xml:space="preserve">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月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</w:t>
            </w:r>
            <w:r w:rsidR="00027058">
              <w:rPr>
                <w:rFonts w:eastAsia="標楷體" w:hAnsi="標楷體" w:hint="eastAsia"/>
                <w:sz w:val="24"/>
                <w:szCs w:val="24"/>
              </w:rPr>
              <w:t>日</w:t>
            </w:r>
          </w:p>
        </w:tc>
      </w:tr>
      <w:tr w:rsidR="00A03718" w:rsidRPr="003D1D1C" w:rsidTr="00024101">
        <w:trPr>
          <w:trHeight w:hRule="exact" w:val="567"/>
        </w:trPr>
        <w:tc>
          <w:tcPr>
            <w:tcW w:w="168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A03718" w:rsidRPr="00027058" w:rsidRDefault="00A03718" w:rsidP="00027058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027058">
              <w:rPr>
                <w:rFonts w:eastAsia="標楷體" w:hAnsi="標楷體"/>
                <w:sz w:val="24"/>
                <w:szCs w:val="24"/>
              </w:rPr>
              <w:t>參與計畫名稱</w:t>
            </w:r>
          </w:p>
        </w:tc>
        <w:tc>
          <w:tcPr>
            <w:tcW w:w="793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CC5D21">
            <w:pPr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  <w:tr w:rsidR="00A03718" w:rsidRPr="003D1D1C" w:rsidTr="00024101">
        <w:trPr>
          <w:trHeight w:hRule="exact" w:val="567"/>
        </w:trPr>
        <w:tc>
          <w:tcPr>
            <w:tcW w:w="168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03718" w:rsidRPr="00027058" w:rsidRDefault="00A03718" w:rsidP="00027058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027058">
              <w:rPr>
                <w:rFonts w:eastAsia="標楷體" w:hAnsi="標楷體"/>
                <w:sz w:val="24"/>
                <w:szCs w:val="24"/>
              </w:rPr>
              <w:t>計畫校內編號</w:t>
            </w:r>
          </w:p>
        </w:tc>
        <w:tc>
          <w:tcPr>
            <w:tcW w:w="7939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CC5D21">
            <w:pPr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</w:tbl>
    <w:p w:rsidR="00A03718" w:rsidRPr="00E4755C" w:rsidRDefault="00A03718" w:rsidP="00027058">
      <w:pPr>
        <w:spacing w:beforeLines="50" w:before="180" w:line="400" w:lineRule="exact"/>
        <w:rPr>
          <w:rFonts w:ascii="Times New Roman" w:eastAsia="標楷體" w:hAnsi="Times New Roman" w:cs="Meiryo"/>
          <w:bCs/>
          <w:sz w:val="28"/>
          <w:szCs w:val="28"/>
        </w:rPr>
      </w:pPr>
      <w:r w:rsidRPr="00027058">
        <w:rPr>
          <w:rFonts w:ascii="Times New Roman" w:eastAsia="標楷體" w:hAnsi="Times New Roman" w:cs="Meiryo"/>
          <w:b/>
          <w:bCs/>
          <w:sz w:val="28"/>
          <w:szCs w:val="28"/>
        </w:rPr>
        <w:t>二、學習成效評量</w:t>
      </w:r>
      <w:r w:rsidRPr="00E4755C">
        <w:rPr>
          <w:rFonts w:ascii="Times New Roman" w:eastAsia="標楷體" w:hAnsi="Times New Roman" w:cs="Meiryo"/>
          <w:bCs/>
          <w:sz w:val="28"/>
          <w:szCs w:val="28"/>
        </w:rPr>
        <w:t>（指導教授填寫）</w:t>
      </w:r>
      <w:bookmarkStart w:id="0" w:name="_GoBack"/>
      <w:bookmarkEnd w:id="0"/>
    </w:p>
    <w:tbl>
      <w:tblPr>
        <w:tblStyle w:val="TableNormal"/>
        <w:tblW w:w="9624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4534"/>
        <w:gridCol w:w="765"/>
        <w:gridCol w:w="765"/>
        <w:gridCol w:w="766"/>
        <w:gridCol w:w="765"/>
        <w:gridCol w:w="766"/>
      </w:tblGrid>
      <w:tr w:rsidR="00A03718" w:rsidRPr="003D1D1C" w:rsidTr="00024101">
        <w:trPr>
          <w:trHeight w:val="567"/>
        </w:trPr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027058" w:rsidRDefault="00A03718" w:rsidP="00027058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027058">
              <w:rPr>
                <w:rFonts w:eastAsia="標楷體" w:hAnsi="標楷體"/>
                <w:sz w:val="24"/>
                <w:szCs w:val="24"/>
              </w:rPr>
              <w:t>評量期間</w:t>
            </w:r>
          </w:p>
        </w:tc>
        <w:tc>
          <w:tcPr>
            <w:tcW w:w="836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027058" w:rsidP="00027058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eastAsia="標楷體" w:hAnsi="標楷體" w:hint="eastAsia"/>
                <w:sz w:val="24"/>
                <w:szCs w:val="24"/>
              </w:rPr>
              <w:t>自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年</w:t>
            </w:r>
            <w:r w:rsidRPr="003D1D1C">
              <w:rPr>
                <w:rFonts w:eastAsia="標楷體" w:hint="eastAsia"/>
                <w:sz w:val="24"/>
                <w:szCs w:val="24"/>
              </w:rPr>
              <w:t xml:space="preserve">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月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</w:t>
            </w:r>
            <w:r>
              <w:rPr>
                <w:rFonts w:eastAsia="標楷體" w:hAnsi="標楷體" w:hint="eastAsia"/>
                <w:sz w:val="24"/>
                <w:szCs w:val="24"/>
              </w:rPr>
              <w:t>日</w:t>
            </w:r>
            <w:r>
              <w:rPr>
                <w:rFonts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至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年</w:t>
            </w:r>
            <w:r w:rsidRPr="003D1D1C">
              <w:rPr>
                <w:rFonts w:eastAsia="標楷體" w:hint="eastAsia"/>
                <w:sz w:val="24"/>
                <w:szCs w:val="24"/>
              </w:rPr>
              <w:t xml:space="preserve">    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>月</w:t>
            </w:r>
            <w:r w:rsidRPr="003D1D1C">
              <w:rPr>
                <w:rFonts w:eastAsia="標楷體" w:hAnsi="標楷體" w:hint="eastAsia"/>
                <w:sz w:val="24"/>
                <w:szCs w:val="24"/>
              </w:rPr>
              <w:t xml:space="preserve">    </w:t>
            </w:r>
            <w:r>
              <w:rPr>
                <w:rFonts w:eastAsia="標楷體" w:hAnsi="標楷體" w:hint="eastAsia"/>
                <w:sz w:val="24"/>
                <w:szCs w:val="24"/>
              </w:rPr>
              <w:t>日</w:t>
            </w:r>
          </w:p>
        </w:tc>
      </w:tr>
      <w:tr w:rsidR="00A03718" w:rsidRPr="003D1D1C" w:rsidTr="00024101">
        <w:tc>
          <w:tcPr>
            <w:tcW w:w="1263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A03718" w:rsidRPr="00027058" w:rsidRDefault="00A03718" w:rsidP="00027058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027058">
              <w:rPr>
                <w:rFonts w:eastAsia="標楷體" w:hAnsi="標楷體"/>
                <w:sz w:val="24"/>
                <w:szCs w:val="24"/>
              </w:rPr>
              <w:t>學習成效</w:t>
            </w:r>
          </w:p>
          <w:p w:rsidR="00A03718" w:rsidRPr="00027058" w:rsidRDefault="00A03718" w:rsidP="00D44089">
            <w:pPr>
              <w:pStyle w:val="TableParagraph"/>
              <w:tabs>
                <w:tab w:val="left" w:pos="2609"/>
                <w:tab w:val="left" w:pos="3809"/>
                <w:tab w:val="left" w:pos="5249"/>
                <w:tab w:val="left" w:pos="6449"/>
                <w:tab w:val="left" w:pos="7650"/>
              </w:tabs>
              <w:jc w:val="center"/>
              <w:rPr>
                <w:rFonts w:eastAsia="標楷體" w:hAnsi="標楷體"/>
                <w:sz w:val="24"/>
                <w:szCs w:val="24"/>
              </w:rPr>
            </w:pPr>
            <w:r w:rsidRPr="00027058">
              <w:rPr>
                <w:rFonts w:eastAsia="標楷體" w:hAnsi="標楷體"/>
                <w:sz w:val="24"/>
                <w:szCs w:val="24"/>
              </w:rPr>
              <w:t>評量</w:t>
            </w:r>
          </w:p>
        </w:tc>
        <w:tc>
          <w:tcPr>
            <w:tcW w:w="4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03718" w:rsidRPr="00027058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Meiryo"/>
                <w:bCs/>
                <w:sz w:val="24"/>
                <w:szCs w:val="28"/>
                <w:lang w:eastAsia="zh-TW"/>
              </w:rPr>
            </w:pPr>
            <w:r w:rsidRPr="00027058">
              <w:rPr>
                <w:rFonts w:ascii="Times New Roman" w:eastAsia="標楷體" w:hAnsi="Times New Roman" w:cs="Meiryo"/>
                <w:bCs/>
                <w:sz w:val="24"/>
                <w:szCs w:val="28"/>
                <w:lang w:eastAsia="zh-TW"/>
              </w:rPr>
              <w:t>評量項目</w:t>
            </w:r>
          </w:p>
          <w:p w:rsidR="00A03718" w:rsidRPr="00027058" w:rsidRDefault="00027058" w:rsidP="00027058">
            <w:pPr>
              <w:pStyle w:val="TableParagraph"/>
              <w:jc w:val="center"/>
              <w:rPr>
                <w:rFonts w:ascii="Times New Roman" w:eastAsia="標楷體" w:hAnsi="Times New Roman" w:cs="Meiryo"/>
                <w:bCs/>
                <w:sz w:val="24"/>
                <w:szCs w:val="28"/>
                <w:lang w:eastAsia="zh-TW"/>
              </w:rPr>
            </w:pPr>
            <w:r w:rsidRPr="00027058">
              <w:rPr>
                <w:rFonts w:ascii="Times New Roman" w:eastAsia="標楷體" w:hAnsi="Times New Roman" w:cs="Meiryo"/>
                <w:bCs/>
                <w:sz w:val="24"/>
                <w:szCs w:val="28"/>
                <w:lang w:eastAsia="zh-TW"/>
              </w:rPr>
              <w:t>（指導教授可依學習準則自訂評量項目）</w:t>
            </w:r>
          </w:p>
        </w:tc>
        <w:tc>
          <w:tcPr>
            <w:tcW w:w="38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評量結果（請</w:t>
            </w:r>
            <w:r w:rsidR="00027058"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  <w:t>勾</w:t>
            </w: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選）</w:t>
            </w:r>
          </w:p>
        </w:tc>
      </w:tr>
      <w:tr w:rsidR="00A03718" w:rsidRPr="003D1D1C" w:rsidTr="00024101">
        <w:tc>
          <w:tcPr>
            <w:tcW w:w="1263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A03718" w:rsidRPr="003D1D1C" w:rsidRDefault="00A03718" w:rsidP="00027058">
            <w:pPr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4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718" w:rsidRPr="003D1D1C" w:rsidRDefault="00A03718" w:rsidP="00027058">
            <w:pPr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優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佳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可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差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劣</w:t>
            </w:r>
          </w:p>
        </w:tc>
      </w:tr>
      <w:tr w:rsidR="00A03718" w:rsidRPr="003D1D1C" w:rsidTr="00024101">
        <w:trPr>
          <w:trHeight w:val="567"/>
        </w:trPr>
        <w:tc>
          <w:tcPr>
            <w:tcW w:w="1263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A03718" w:rsidRPr="003D1D1C" w:rsidRDefault="00A03718" w:rsidP="00027058">
            <w:pPr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  <w:t>1.</w:t>
            </w:r>
            <w:r w:rsidRPr="003D1D1C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對研究倫理及研究問題之瞭解程度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</w:tr>
      <w:tr w:rsidR="00A03718" w:rsidRPr="003D1D1C" w:rsidTr="00024101">
        <w:trPr>
          <w:trHeight w:val="567"/>
        </w:trPr>
        <w:tc>
          <w:tcPr>
            <w:tcW w:w="1263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A03718" w:rsidRPr="003D1D1C" w:rsidRDefault="00A03718" w:rsidP="00027058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ascii="Times New Roman" w:eastAsia="標楷體" w:hAnsi="Times New Roman" w:cs="Arial"/>
                <w:sz w:val="24"/>
                <w:szCs w:val="24"/>
              </w:rPr>
              <w:t>2.</w:t>
            </w: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文獻搜尋與彙整能力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</w:tr>
      <w:tr w:rsidR="00A03718" w:rsidRPr="003D1D1C" w:rsidTr="00024101">
        <w:trPr>
          <w:trHeight w:val="567"/>
        </w:trPr>
        <w:tc>
          <w:tcPr>
            <w:tcW w:w="1263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A03718" w:rsidRPr="003D1D1C" w:rsidRDefault="00A03718" w:rsidP="00027058">
            <w:pPr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  <w:t>3.</w:t>
            </w:r>
            <w:r w:rsidRPr="003D1D1C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研究資料蒐集、研究工具運用之正確性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</w:tr>
      <w:tr w:rsidR="00A03718" w:rsidRPr="003D1D1C" w:rsidTr="00024101">
        <w:trPr>
          <w:trHeight w:val="567"/>
        </w:trPr>
        <w:tc>
          <w:tcPr>
            <w:tcW w:w="1263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A03718" w:rsidRPr="003D1D1C" w:rsidRDefault="00A03718" w:rsidP="00027058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  <w:t>4.</w:t>
            </w:r>
            <w:r w:rsidRPr="003D1D1C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研究設計與分析能力之達成度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</w:tr>
      <w:tr w:rsidR="00A03718" w:rsidRPr="003D1D1C" w:rsidTr="00024101">
        <w:trPr>
          <w:trHeight w:val="567"/>
        </w:trPr>
        <w:tc>
          <w:tcPr>
            <w:tcW w:w="1263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A03718" w:rsidRPr="003D1D1C" w:rsidRDefault="00A03718" w:rsidP="00027058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3D1D1C"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  <w:t>5.</w:t>
            </w:r>
            <w:r w:rsidRPr="003D1D1C"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  <w:t>研究報告或論文撰寫之流暢度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  <w:lang w:eastAsia="zh-TW"/>
              </w:rPr>
            </w:pPr>
          </w:p>
        </w:tc>
      </w:tr>
      <w:tr w:rsidR="00A03718" w:rsidRPr="003D1D1C" w:rsidTr="00024101">
        <w:trPr>
          <w:trHeight w:val="567"/>
        </w:trPr>
        <w:tc>
          <w:tcPr>
            <w:tcW w:w="1263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A03718" w:rsidRPr="003D1D1C" w:rsidRDefault="00A03718" w:rsidP="00027058">
            <w:pPr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ascii="Times New Roman" w:eastAsia="標楷體" w:hAnsi="Times New Roman" w:cs="Arial"/>
                <w:sz w:val="24"/>
                <w:szCs w:val="24"/>
              </w:rPr>
              <w:t>6.</w:t>
            </w: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研究執行與管理能力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</w:tr>
      <w:tr w:rsidR="00A03718" w:rsidRPr="003D1D1C" w:rsidTr="00024101">
        <w:trPr>
          <w:trHeight w:val="567"/>
        </w:trPr>
        <w:tc>
          <w:tcPr>
            <w:tcW w:w="1263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A03718" w:rsidRPr="003D1D1C" w:rsidRDefault="00A03718" w:rsidP="00027058">
            <w:pPr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ascii="Times New Roman" w:eastAsia="標楷體" w:hAnsi="Times New Roman" w:cs="Arial"/>
                <w:sz w:val="24"/>
                <w:szCs w:val="24"/>
              </w:rPr>
              <w:t>7.</w:t>
            </w: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學生學習態度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</w:tr>
      <w:tr w:rsidR="00A03718" w:rsidRPr="003D1D1C" w:rsidTr="00024101">
        <w:trPr>
          <w:trHeight w:val="567"/>
        </w:trPr>
        <w:tc>
          <w:tcPr>
            <w:tcW w:w="1263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A03718" w:rsidRPr="003D1D1C" w:rsidRDefault="00A03718" w:rsidP="00027058">
            <w:pPr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rPr>
                <w:rFonts w:ascii="Times New Roman" w:eastAsia="標楷體" w:hAnsi="Times New Roman" w:cs="新細明體"/>
                <w:sz w:val="24"/>
                <w:szCs w:val="24"/>
              </w:rPr>
            </w:pPr>
            <w:r w:rsidRPr="003D1D1C">
              <w:rPr>
                <w:rFonts w:ascii="Times New Roman" w:eastAsia="標楷體" w:hAnsi="Times New Roman" w:cs="Arial"/>
                <w:sz w:val="24"/>
                <w:szCs w:val="24"/>
              </w:rPr>
              <w:t>8.</w:t>
            </w:r>
            <w:r w:rsidRPr="003D1D1C">
              <w:rPr>
                <w:rFonts w:ascii="Times New Roman" w:eastAsia="標楷體" w:hAnsi="Times New Roman" w:cs="新細明體"/>
                <w:sz w:val="24"/>
                <w:szCs w:val="24"/>
              </w:rPr>
              <w:t>其他</w:t>
            </w:r>
            <w:r w:rsidR="00027058">
              <w:rPr>
                <w:rFonts w:ascii="Times New Roman" w:eastAsia="標楷體" w:hAnsi="Times New Roman" w:cs="新細明體" w:hint="eastAsia"/>
                <w:sz w:val="24"/>
                <w:szCs w:val="24"/>
                <w:lang w:eastAsia="zh-TW"/>
              </w:rPr>
              <w:t>：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03718" w:rsidRPr="003D1D1C" w:rsidRDefault="00A03718" w:rsidP="00027058">
            <w:pPr>
              <w:pStyle w:val="TableParagraph"/>
              <w:jc w:val="center"/>
              <w:rPr>
                <w:rFonts w:ascii="Times New Roman" w:eastAsia="標楷體" w:hAnsi="Times New Roman" w:cs="Arial"/>
                <w:sz w:val="24"/>
                <w:szCs w:val="24"/>
              </w:rPr>
            </w:pPr>
          </w:p>
        </w:tc>
      </w:tr>
      <w:tr w:rsidR="00A03718" w:rsidRPr="003D1D1C" w:rsidTr="00024101">
        <w:trPr>
          <w:trHeight w:val="1619"/>
        </w:trPr>
        <w:tc>
          <w:tcPr>
            <w:tcW w:w="9624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027058" w:rsidRPr="00024101" w:rsidRDefault="00A03718" w:rsidP="00024101">
            <w:pPr>
              <w:pStyle w:val="TableParagraph"/>
              <w:tabs>
                <w:tab w:val="left" w:pos="2414"/>
              </w:tabs>
              <w:ind w:leftChars="50" w:left="120"/>
              <w:rPr>
                <w:rFonts w:ascii="Times New Roman" w:eastAsia="標楷體" w:hAnsi="Times New Roman" w:cs="新細明體"/>
                <w:b/>
                <w:sz w:val="28"/>
                <w:szCs w:val="24"/>
                <w:lang w:eastAsia="zh-TW"/>
              </w:rPr>
            </w:pPr>
            <w:r w:rsidRPr="00024101">
              <w:rPr>
                <w:rFonts w:ascii="Times New Roman" w:eastAsia="標楷體" w:hAnsi="Times New Roman" w:cs="新細明體"/>
                <w:b/>
                <w:sz w:val="28"/>
                <w:szCs w:val="24"/>
                <w:lang w:eastAsia="zh-TW"/>
              </w:rPr>
              <w:t>學習結果</w:t>
            </w:r>
            <w:r w:rsidRPr="00024101">
              <w:rPr>
                <w:rFonts w:ascii="Times New Roman" w:eastAsia="標楷體" w:hAnsi="Times New Roman" w:cs="新細明體"/>
                <w:b/>
                <w:spacing w:val="-1"/>
                <w:sz w:val="28"/>
                <w:szCs w:val="24"/>
                <w:lang w:eastAsia="zh-TW"/>
              </w:rPr>
              <w:t>：</w:t>
            </w:r>
            <w:r w:rsidR="00027058" w:rsidRPr="00024101">
              <w:rPr>
                <w:rFonts w:eastAsia="標楷體" w:hint="eastAsia"/>
                <w:b/>
                <w:sz w:val="28"/>
                <w:szCs w:val="24"/>
                <w:lang w:eastAsia="zh-TW"/>
              </w:rPr>
              <w:t>□</w:t>
            </w:r>
            <w:r w:rsidRPr="00024101">
              <w:rPr>
                <w:rFonts w:ascii="Times New Roman" w:eastAsia="標楷體" w:hAnsi="Times New Roman" w:cs="新細明體"/>
                <w:b/>
                <w:sz w:val="28"/>
                <w:szCs w:val="24"/>
                <w:lang w:eastAsia="zh-TW"/>
              </w:rPr>
              <w:t>通過</w:t>
            </w:r>
            <w:r w:rsidR="00024101" w:rsidRPr="00024101">
              <w:rPr>
                <w:rFonts w:ascii="Times New Roman" w:eastAsia="標楷體" w:hAnsi="Times New Roman" w:cs="新細明體" w:hint="eastAsia"/>
                <w:b/>
                <w:sz w:val="28"/>
                <w:szCs w:val="24"/>
                <w:lang w:eastAsia="zh-TW"/>
              </w:rPr>
              <w:t xml:space="preserve">    </w:t>
            </w:r>
            <w:r w:rsidR="00027058" w:rsidRPr="00024101">
              <w:rPr>
                <w:rFonts w:eastAsia="標楷體" w:hint="eastAsia"/>
                <w:b/>
                <w:sz w:val="28"/>
                <w:szCs w:val="24"/>
                <w:lang w:eastAsia="zh-TW"/>
              </w:rPr>
              <w:t>□</w:t>
            </w:r>
            <w:r w:rsidRPr="00024101">
              <w:rPr>
                <w:rFonts w:ascii="Times New Roman" w:eastAsia="標楷體" w:hAnsi="Times New Roman" w:cs="新細明體"/>
                <w:b/>
                <w:sz w:val="28"/>
                <w:szCs w:val="24"/>
                <w:lang w:eastAsia="zh-TW"/>
              </w:rPr>
              <w:t>不通過</w:t>
            </w:r>
          </w:p>
          <w:p w:rsidR="00A03718" w:rsidRPr="00024101" w:rsidRDefault="00027058" w:rsidP="00024101">
            <w:pPr>
              <w:pStyle w:val="TableParagraph"/>
              <w:tabs>
                <w:tab w:val="left" w:pos="2414"/>
              </w:tabs>
              <w:ind w:leftChars="50" w:left="120"/>
              <w:rPr>
                <w:rFonts w:ascii="Times New Roman" w:eastAsia="標楷體" w:hAnsi="Times New Roman" w:cs="新細明體"/>
                <w:sz w:val="24"/>
                <w:szCs w:val="24"/>
                <w:lang w:eastAsia="zh-TW"/>
              </w:rPr>
            </w:pPr>
            <w:r w:rsidRPr="00024101">
              <w:rPr>
                <w:rFonts w:ascii="Times New Roman" w:eastAsia="標楷體" w:hAnsi="Times New Roman" w:cs="新細明體" w:hint="eastAsia"/>
                <w:sz w:val="28"/>
                <w:szCs w:val="24"/>
                <w:lang w:eastAsia="zh-TW"/>
              </w:rPr>
              <w:t>評量</w:t>
            </w:r>
            <w:r w:rsidR="00A03718" w:rsidRPr="00024101">
              <w:rPr>
                <w:rFonts w:ascii="Times New Roman" w:eastAsia="標楷體" w:hAnsi="Times New Roman" w:cs="新細明體"/>
                <w:sz w:val="28"/>
                <w:szCs w:val="24"/>
                <w:lang w:eastAsia="zh-TW"/>
              </w:rPr>
              <w:t>意見：</w:t>
            </w:r>
          </w:p>
        </w:tc>
      </w:tr>
      <w:tr w:rsidR="00A03718" w:rsidRPr="003D1D1C" w:rsidTr="00024101">
        <w:trPr>
          <w:trHeight w:val="567"/>
        </w:trPr>
        <w:tc>
          <w:tcPr>
            <w:tcW w:w="9624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03718" w:rsidRPr="00027058" w:rsidRDefault="00A03718" w:rsidP="00027058">
            <w:pPr>
              <w:pStyle w:val="TableParagraph"/>
              <w:spacing w:line="500" w:lineRule="exact"/>
              <w:ind w:leftChars="2002" w:left="4805"/>
              <w:jc w:val="both"/>
              <w:rPr>
                <w:rFonts w:ascii="Times New Roman" w:eastAsia="標楷體" w:hAnsi="Times New Roman" w:cs="新細明體"/>
                <w:sz w:val="28"/>
                <w:szCs w:val="24"/>
                <w:lang w:eastAsia="zh-TW"/>
              </w:rPr>
            </w:pPr>
            <w:r w:rsidRPr="00027058">
              <w:rPr>
                <w:rFonts w:ascii="Times New Roman" w:eastAsia="標楷體" w:hAnsi="Times New Roman" w:cs="新細明體"/>
                <w:sz w:val="28"/>
                <w:szCs w:val="24"/>
                <w:lang w:eastAsia="zh-TW"/>
              </w:rPr>
              <w:t>指導教授簽章：</w:t>
            </w:r>
          </w:p>
          <w:p w:rsidR="00A03718" w:rsidRPr="00027058" w:rsidRDefault="00A03718" w:rsidP="00027058">
            <w:pPr>
              <w:pStyle w:val="TableParagraph"/>
              <w:tabs>
                <w:tab w:val="left" w:pos="7215"/>
                <w:tab w:val="left" w:pos="8176"/>
                <w:tab w:val="left" w:pos="9136"/>
              </w:tabs>
              <w:spacing w:line="500" w:lineRule="exact"/>
              <w:ind w:leftChars="2002" w:left="4805"/>
              <w:jc w:val="both"/>
              <w:rPr>
                <w:rFonts w:ascii="Times New Roman" w:eastAsia="標楷體" w:hAnsi="Times New Roman" w:cs="新細明體"/>
                <w:sz w:val="28"/>
                <w:szCs w:val="24"/>
                <w:lang w:eastAsia="zh-TW"/>
              </w:rPr>
            </w:pPr>
            <w:r w:rsidRPr="00027058">
              <w:rPr>
                <w:rFonts w:ascii="Times New Roman" w:eastAsia="標楷體" w:hAnsi="Times New Roman" w:cs="新細明體"/>
                <w:sz w:val="28"/>
                <w:szCs w:val="24"/>
                <w:lang w:eastAsia="zh-TW"/>
              </w:rPr>
              <w:t>評量日期：</w:t>
            </w:r>
            <w:r w:rsidR="00027058">
              <w:rPr>
                <w:rFonts w:ascii="Times New Roman" w:eastAsia="標楷體" w:hAnsi="Times New Roman" w:cs="新細明體" w:hint="eastAsia"/>
                <w:sz w:val="28"/>
                <w:szCs w:val="24"/>
                <w:lang w:eastAsia="zh-TW"/>
              </w:rPr>
              <w:t xml:space="preserve">  </w:t>
            </w:r>
            <w:r w:rsidR="00024101">
              <w:rPr>
                <w:rFonts w:ascii="Times New Roman" w:eastAsia="標楷體" w:hAnsi="Times New Roman" w:cs="新細明體" w:hint="eastAsia"/>
                <w:sz w:val="28"/>
                <w:szCs w:val="24"/>
                <w:lang w:eastAsia="zh-TW"/>
              </w:rPr>
              <w:t xml:space="preserve"> </w:t>
            </w:r>
            <w:r w:rsidR="00027058">
              <w:rPr>
                <w:rFonts w:ascii="Times New Roman" w:eastAsia="標楷體" w:hAnsi="Times New Roman" w:cs="新細明體" w:hint="eastAsia"/>
                <w:sz w:val="28"/>
                <w:szCs w:val="24"/>
                <w:lang w:eastAsia="zh-TW"/>
              </w:rPr>
              <w:t xml:space="preserve">  </w:t>
            </w:r>
            <w:r w:rsidRPr="00027058">
              <w:rPr>
                <w:rFonts w:ascii="Times New Roman" w:eastAsia="標楷體" w:hAnsi="Times New Roman" w:cs="新細明體"/>
                <w:sz w:val="28"/>
                <w:szCs w:val="24"/>
                <w:lang w:eastAsia="zh-TW"/>
              </w:rPr>
              <w:t>年</w:t>
            </w:r>
            <w:r w:rsidR="00027058">
              <w:rPr>
                <w:rFonts w:ascii="Times New Roman" w:eastAsia="標楷體" w:hAnsi="Times New Roman" w:cs="新細明體" w:hint="eastAsia"/>
                <w:sz w:val="28"/>
                <w:szCs w:val="24"/>
                <w:lang w:eastAsia="zh-TW"/>
              </w:rPr>
              <w:t xml:space="preserve">   </w:t>
            </w:r>
            <w:r w:rsidR="00024101">
              <w:rPr>
                <w:rFonts w:ascii="Times New Roman" w:eastAsia="標楷體" w:hAnsi="Times New Roman" w:cs="新細明體" w:hint="eastAsia"/>
                <w:sz w:val="28"/>
                <w:szCs w:val="24"/>
                <w:lang w:eastAsia="zh-TW"/>
              </w:rPr>
              <w:t xml:space="preserve"> </w:t>
            </w:r>
            <w:r w:rsidR="00027058">
              <w:rPr>
                <w:rFonts w:ascii="Times New Roman" w:eastAsia="標楷體" w:hAnsi="Times New Roman" w:cs="新細明體" w:hint="eastAsia"/>
                <w:sz w:val="28"/>
                <w:szCs w:val="24"/>
                <w:lang w:eastAsia="zh-TW"/>
              </w:rPr>
              <w:t xml:space="preserve"> </w:t>
            </w:r>
            <w:r w:rsidRPr="00027058">
              <w:rPr>
                <w:rFonts w:ascii="Times New Roman" w:eastAsia="標楷體" w:hAnsi="Times New Roman" w:cs="新細明體"/>
                <w:sz w:val="28"/>
                <w:szCs w:val="24"/>
                <w:lang w:eastAsia="zh-TW"/>
              </w:rPr>
              <w:t>月</w:t>
            </w:r>
            <w:r w:rsidR="00024101">
              <w:rPr>
                <w:rFonts w:ascii="Times New Roman" w:eastAsia="標楷體" w:hAnsi="Times New Roman" w:cs="新細明體" w:hint="eastAsia"/>
                <w:sz w:val="28"/>
                <w:szCs w:val="24"/>
                <w:lang w:eastAsia="zh-TW"/>
              </w:rPr>
              <w:t xml:space="preserve"> </w:t>
            </w:r>
            <w:r w:rsidR="00027058">
              <w:rPr>
                <w:rFonts w:ascii="Times New Roman" w:eastAsia="標楷體" w:hAnsi="Times New Roman" w:cs="新細明體" w:hint="eastAsia"/>
                <w:sz w:val="28"/>
                <w:szCs w:val="24"/>
                <w:lang w:eastAsia="zh-TW"/>
              </w:rPr>
              <w:t xml:space="preserve">    </w:t>
            </w:r>
            <w:r w:rsidRPr="00027058">
              <w:rPr>
                <w:rFonts w:ascii="Times New Roman" w:eastAsia="標楷體" w:hAnsi="Times New Roman" w:cs="新細明體"/>
                <w:sz w:val="28"/>
                <w:szCs w:val="24"/>
                <w:lang w:eastAsia="zh-TW"/>
              </w:rPr>
              <w:t>日</w:t>
            </w:r>
          </w:p>
        </w:tc>
      </w:tr>
    </w:tbl>
    <w:p w:rsidR="00A03718" w:rsidRPr="00024101" w:rsidRDefault="00A03718" w:rsidP="00024101">
      <w:pPr>
        <w:pStyle w:val="TableParagraph"/>
        <w:ind w:left="660" w:hangingChars="275" w:hanging="660"/>
        <w:rPr>
          <w:rFonts w:ascii="Times New Roman" w:eastAsia="標楷體" w:hAnsi="Times New Roman" w:cs="Arial"/>
          <w:sz w:val="24"/>
          <w:szCs w:val="24"/>
          <w:lang w:eastAsia="zh-TW"/>
        </w:rPr>
      </w:pPr>
      <w:r w:rsidRPr="00024101">
        <w:rPr>
          <w:rFonts w:ascii="Times New Roman" w:eastAsia="標楷體" w:hAnsi="Times New Roman" w:cs="Arial"/>
          <w:sz w:val="24"/>
          <w:szCs w:val="24"/>
          <w:lang w:eastAsia="zh-TW"/>
        </w:rPr>
        <w:t>註：</w:t>
      </w:r>
      <w:r w:rsidRPr="00024101">
        <w:rPr>
          <w:rFonts w:ascii="Times New Roman" w:eastAsia="標楷體" w:hAnsi="Times New Roman" w:cs="Arial"/>
          <w:sz w:val="24"/>
          <w:szCs w:val="24"/>
          <w:lang w:eastAsia="zh-TW"/>
        </w:rPr>
        <w:t>1.</w:t>
      </w:r>
      <w:r w:rsidRPr="00024101">
        <w:rPr>
          <w:rFonts w:ascii="Times New Roman" w:eastAsia="標楷體" w:hAnsi="Times New Roman" w:cs="Arial"/>
          <w:sz w:val="24"/>
          <w:szCs w:val="24"/>
          <w:lang w:eastAsia="zh-TW"/>
        </w:rPr>
        <w:t>本評量依「學習活動實施計畫」所訂之評量方式實施，以為指導學生進行研究學習活動之行為依據。</w:t>
      </w:r>
    </w:p>
    <w:p w:rsidR="00A03718" w:rsidRPr="00024101" w:rsidRDefault="00027058" w:rsidP="00024101">
      <w:pPr>
        <w:pStyle w:val="TableParagraph"/>
        <w:ind w:leftChars="200" w:left="660" w:hangingChars="75" w:hanging="180"/>
        <w:rPr>
          <w:rFonts w:ascii="Times New Roman" w:eastAsia="標楷體" w:hAnsi="Times New Roman" w:cs="Arial"/>
          <w:sz w:val="24"/>
          <w:szCs w:val="24"/>
        </w:rPr>
      </w:pPr>
      <w:r w:rsidRPr="00024101">
        <w:rPr>
          <w:rFonts w:ascii="Times New Roman" w:eastAsia="標楷體" w:hAnsi="Times New Roman" w:cs="Arial"/>
          <w:sz w:val="24"/>
          <w:szCs w:val="24"/>
        </w:rPr>
        <w:t>2.</w:t>
      </w:r>
      <w:r w:rsidR="00A03718" w:rsidRPr="00024101">
        <w:rPr>
          <w:rFonts w:ascii="Times New Roman" w:eastAsia="標楷體" w:hAnsi="Times New Roman" w:cs="Arial"/>
          <w:sz w:val="24"/>
          <w:szCs w:val="24"/>
        </w:rPr>
        <w:t>本評量表經指導教授簽章後，由指導教授留存</w:t>
      </w:r>
      <w:r w:rsidR="00A03718" w:rsidRPr="00024101">
        <w:rPr>
          <w:rFonts w:ascii="Times New Roman" w:eastAsia="標楷體" w:hAnsi="Times New Roman" w:cs="Arial"/>
          <w:sz w:val="24"/>
          <w:szCs w:val="24"/>
        </w:rPr>
        <w:t>5</w:t>
      </w:r>
      <w:r w:rsidR="00A03718" w:rsidRPr="00024101">
        <w:rPr>
          <w:rFonts w:ascii="Times New Roman" w:eastAsia="標楷體" w:hAnsi="Times New Roman" w:cs="Arial"/>
          <w:sz w:val="24"/>
          <w:szCs w:val="24"/>
        </w:rPr>
        <w:t>年備查。</w:t>
      </w:r>
    </w:p>
    <w:sectPr w:rsidR="00A03718" w:rsidRPr="00024101" w:rsidSect="00A0371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23" w:rsidRDefault="00F51623" w:rsidP="00024101">
      <w:r>
        <w:separator/>
      </w:r>
    </w:p>
  </w:endnote>
  <w:endnote w:type="continuationSeparator" w:id="0">
    <w:p w:rsidR="00F51623" w:rsidRDefault="00F51623" w:rsidP="0002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23" w:rsidRDefault="00F51623" w:rsidP="00024101">
      <w:r>
        <w:separator/>
      </w:r>
    </w:p>
  </w:footnote>
  <w:footnote w:type="continuationSeparator" w:id="0">
    <w:p w:rsidR="00F51623" w:rsidRDefault="00F51623" w:rsidP="00024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18"/>
    <w:rsid w:val="00024101"/>
    <w:rsid w:val="00027058"/>
    <w:rsid w:val="00722646"/>
    <w:rsid w:val="00A03718"/>
    <w:rsid w:val="00A82C1A"/>
    <w:rsid w:val="00D44089"/>
    <w:rsid w:val="00D651B0"/>
    <w:rsid w:val="00E4755C"/>
    <w:rsid w:val="00F5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BEC06D-E2F6-4C88-A945-3E566450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0371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03718"/>
    <w:rPr>
      <w:kern w:val="0"/>
      <w:sz w:val="22"/>
      <w:lang w:eastAsia="en-US"/>
    </w:rPr>
  </w:style>
  <w:style w:type="paragraph" w:styleId="a3">
    <w:name w:val="Body Text"/>
    <w:basedOn w:val="a"/>
    <w:link w:val="a4"/>
    <w:uiPriority w:val="1"/>
    <w:qFormat/>
    <w:rsid w:val="00A03718"/>
    <w:pPr>
      <w:spacing w:before="35"/>
      <w:ind w:left="112"/>
    </w:pPr>
    <w:rPr>
      <w:rFonts w:ascii="新細明體" w:eastAsia="新細明體" w:hAnsi="新細明體"/>
      <w:kern w:val="0"/>
      <w:sz w:val="20"/>
      <w:szCs w:val="20"/>
      <w:lang w:eastAsia="en-US"/>
    </w:rPr>
  </w:style>
  <w:style w:type="character" w:customStyle="1" w:styleId="a4">
    <w:name w:val="本文 字元"/>
    <w:basedOn w:val="a0"/>
    <w:link w:val="a3"/>
    <w:uiPriority w:val="1"/>
    <w:rsid w:val="00A03718"/>
    <w:rPr>
      <w:rFonts w:ascii="新細明體" w:eastAsia="新細明體" w:hAnsi="新細明體"/>
      <w:kern w:val="0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0241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2410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241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241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2016-06-24T03:49:00Z</dcterms:created>
  <dcterms:modified xsi:type="dcterms:W3CDTF">2016-06-24T06:18:00Z</dcterms:modified>
</cp:coreProperties>
</file>