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2026年（第19届）</w:t>
      </w:r>
    </w:p>
    <w:p>
      <w:pPr>
        <w:spacing w:after="100"/>
        <w:jc w:val="center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中国大学生计算机设计大赛</w:t>
      </w: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校内选拔赛</w:t>
      </w:r>
    </w:p>
    <w:p/>
    <w:p/>
    <w:p>
      <w:pPr>
        <w:spacing w:after="1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作品说明文档</w:t>
      </w:r>
    </w:p>
    <w:p/>
    <w:p/>
    <w:p/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项目名称：流光 Glance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PC屏幕感知桌面效率伴侣</w:t>
      </w:r>
    </w:p>
    <w:p/>
    <w:p/>
    <w:p>
      <w:pPr>
        <w:spacing w:after="100"/>
        <w:jc w:val="center"/>
      </w:pPr>
      <w:r>
        <w:rPr>
          <w:rFonts w:ascii="微软雅黑" w:cs="微软雅黑" w:eastAsia="微软雅黑" w:hAnsi="微软雅黑"/>
          <w:sz w:val="28"/>
          <w:szCs w:val="28"/>
        </w:rPr>
        <w:t xml:space="preserve">参赛类别：人工智能应用类</w:t>
      </w:r>
    </w:p>
    <w:p/>
    <w:p/>
    <w:p/>
    <w:p/>
    <w:p>
      <w:pPr>
        <w:jc w:val="center"/>
      </w:pPr>
      <w:r>
        <w:rPr>
          <w:rFonts w:ascii="宋体" w:cs="宋体" w:eastAsia="宋体" w:hAnsi="宋体"/>
          <w:sz w:val="28"/>
          <w:szCs w:val="28"/>
        </w:rPr>
        <w:t xml:space="preserve">2026年4月</w:t>
      </w:r>
    </w:p>
    <w:p>
      <w:r>
        <w:br w:type="page"/>
      </w:r>
    </w:p>
    <w:p>
      <w:pPr>
        <w:spacing w:after="300" w:line="360" w:lineRule="auto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摘  要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流光 Glance 是一款基于人工智能的桌面效率工具，通过“PC软件+硬件终端”的软硬协同架构，解决用户信息碎片化和任务管理低效的痛点。系统利用阶跃星辰多模态大模型（step-1o-turbo-vision）实现截图智能解析，自动提取日程和待办事项；通过 MQTT 协议将任务数据实时同步至 ESP32-S3 硬件显示终端；结合阶跃星辰 TTS 语音合成（step-tts-2）实现主动语音提醒，形成“感知→提取→同步→显示→提醒”的完整效率闭环。项目创新性地将 AI 视觉理解、物联网通信和语音交互融合为一体，实现了零操作成本的任务管理体验。</w:t>
      </w:r>
    </w:p>
    <w:p>
      <w:pPr>
        <w:spacing w:before="200" w:line="360" w:lineRule="auto"/>
        <w:ind w:firstLine="849"/>
        <w:jc w:val="both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关键词：</w:t>
      </w:r>
      <w:r>
        <w:rPr>
          <w:rFonts w:ascii="宋体" w:cs="宋体" w:eastAsia="宋体" w:hAnsi="宋体"/>
          <w:sz w:val="24"/>
          <w:szCs w:val="24"/>
        </w:rPr>
        <w:t xml:space="preserve">多模态大模型；物联网；MQTT；ESP32-S3；桌面效率；语音合成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一、方案概述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1.1 课题行业背景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数字化时代信息过载问题日益严重，大学生和职场人士每天面对大量的信息输入，包括课程通知、工作邮件、社交媒体消息等。传统的日程管理方式已经难以应对如此庞大的信息量。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与此同时，AI大模型技术的快速发展为智能效率工具带来了全新的机遇。特别是多模态大模型的出现，使得计算机能够直接理解图像内容，为自动化信息提取提供了技术基础。物联网技术的成熟也使软硬协同成为可能，通过将数字信息延伸到物理世界，可以创造更加自然的交互体验。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1.2 现状分析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痛点一：信息碎片化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日程分散在微信、邮件、日历、纸质笔记等多个渠道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用户需要频繁切换查看，容易遗漏重要截止时间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据调查，大学生平均每周遗漏2-3个重要deadline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痛点二：任务管理低效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传统待办APP需要手动输入，操作繁琐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用户难以坚持使用，任务管理工具使用率低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缺乏智能化的任务提取和提醒能力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痛点三：现有方案不足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桌面小工具功能单一，无法与PC工作流深度整合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缺乏AI驱动的智能感知能力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软硬件割裂，缺乏协同体验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1.3 需求分析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目标用户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大学生：管理课程作业、考试安排、社团活动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职场人士：追踪项目进度、会议日程、周报deadline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比赛团队：协调任务分工、控制进度节点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功能需求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自动从截图中提取任务和日程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实时同步至桌面硬件显示终端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智能语音提醒即将到期的任务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本地任务数据持久化存储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支持手动添加、完成、删除任务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非功能需求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截图到解析响应时间 &lt; 5秒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MQTT同步延迟 &lt; 1秒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系统后台运行，不干扰用户正常使用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1.4 预期成果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PC端后台服务软件（Python）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ESP32-S3硬件显示终端固件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完整的系统架构和技术文档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可演示的原型系统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二、技术方案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2.1 设计规范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PC端使用Python 3.10+开发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硬件端使用Arduino框架开发ESP32-S3固件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通信协议使用MQTT（轻量级物联网协议）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AI服务使用阶跃星辰OpenAI兼容API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数据存储使用SQLite本地数据库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代码遵循PEP 8编码规范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2.2 设计路线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采用敏捷开发方法，分为5个阶段：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阶段1：需求分析与架构设计（第1-2周）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阶段2：PC端核心模块开发（第3-4周）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阶段3：硬件端开发与调试（第5-6周）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阶段4：系统集成与测试（第7周）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阶段5：文档编写与答辩准备（第8周）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2.3 整体方案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系统由三部分组成：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PC端软件：截图监听→AI解析→任务管理→MQTT发布→TTS播报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云端中转：EMQX MQTT Broker消息路由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硬件终端：ESP32-S3接收→屏幕显示→LED氛围反馈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2.4 功能架构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核心功能模块：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截图监听模块：快捷键截图+剪贴板监听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AI解析模块：多模态大模型视觉理解+JSON结构化输出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任务管理模块：CRUD操作+优先级排序+到期检测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MQTT通信模块：发布/订阅+自动重连+QoS保障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TTS语音模块：阶跃星辰API调用+跨平台音频播放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硬件显示模块：任务列表显示+倒计时+LED状态指示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2.5 技术架构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PC端技术栈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Python 3.10+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OpenAI SDK（兼容阶跃星辰API）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paho-mqtt（MQTT客户端）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Pillow（图像处理）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pynput（键盘监听）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SQLite3（本地数据库）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tkinter（系统托盘）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硬件端技术栈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ESP32-S3开发板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Arduino框架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TFT_eSPI（ST7789屏幕驱动）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PubSubClient（MQTT客户端）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Adafruit_NeoPixel（WS2812B LED控制）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AI服务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阶跃星辰 step-1o-turbo-vision（视觉理解大模型）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阶跃星辰 step-tts-2（语音合成大模型）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OpenAI兼容API格式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2.6 关键技术点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多模态大模型截图解析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将截图以Base64格式编码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使用阶跃星辰step-1o-turbo-vision进行视觉理解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通过精心设计的Prompt引导模型输出结构化JSON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支持视觉模型失败时自动回退到OCR+文本模式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MQTT实时通信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使用EMQX公共Broker或自建Mosquitto服务器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QoS 1保证消息至少送达一次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自动重连机制保证连接稳定性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任务列表变更时立即发布完整列表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ESP32-S3硬件集成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Wi-Fi连接与MQTT订阅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ST7789 240x240 TFT屏幕显示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任务列表分区显示（标题区+任务区+状态栏）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WS2812B LED氛围灯（绿色闪烁/红色呼吸/蓝色常亮）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TTS语音合成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调用阶跃星辰step-tts-2 API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支持11种情绪、17种风格、3种语言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跨平台音频播放（Windows/macOS/Linux）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防重复播报机制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2.7 产品分析及选型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AI模型选型对比如下表所示：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特性</w:t>
            </w:r>
          </w:p>
        </w:tc>
        <w:tc>
          <w:tcPr>
            <w:tcW w:type="dxa" w:w="25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step-1o-turbo-vision</w:t>
            </w:r>
          </w:p>
        </w:tc>
        <w:tc>
          <w:tcPr>
            <w:tcW w:type="dxa" w:w="25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GPT-4V</w:t>
            </w:r>
          </w:p>
        </w:tc>
        <w:tc>
          <w:tcPr>
            <w:tcW w:type="dxa" w:w="25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Gemini Pro Vision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视觉理解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强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强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强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中文能力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优秀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良好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良好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API兼容性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OpenAI格式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原生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独立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响应速度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快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中等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快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成本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低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中等</w:t>
            </w:r>
          </w:p>
        </w:tc>
      </w:tr>
    </w:tbl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选择阶跃星辰的理由：中文能力强、API兼容OpenAI格式便于迁移、成本较低、国内访问稳定。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三、实施方案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3.1 团队成员及分工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团队成员分工如下：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成员A：项目经理 + PC端开发（截图监听、主程序）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成员B：AI算法工程师（大模型调用、Prompt设计）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成员C：硬件工程师（ESP32固件开发、接线调试）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成员D：文档与测试（技术文档、系统集成测试）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3.2 项目计划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25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时间</w:t>
            </w:r>
          </w:p>
        </w:tc>
        <w:tc>
          <w:tcPr>
            <w:tcW w:type="dxa" w:w="30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任务</w:t>
            </w:r>
          </w:p>
        </w:tc>
        <w:tc>
          <w:tcPr>
            <w:tcW w:type="dxa" w:w="2500"/>
            <w:shd w:color="D9E2F3" w:val="solid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黑体" w:cs="黑体" w:eastAsia="黑体" w:hAnsi="黑体"/>
                <w:b/>
                <w:bCs/>
                <w:sz w:val="24"/>
                <w:szCs w:val="24"/>
              </w:rPr>
              <w:t xml:space="preserve">交付物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需求分析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3月1日-3月15日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调研分析、需求确认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需求文档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架构设计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3月15日-3月31日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技术选型、架构设计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设计文档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核心开发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4月1日-4月20日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PC端+硬件端开发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可运行代码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集成测试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4月20日-4月30日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系统联调、Bug修复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测试报告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答辩准备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5月1日-5月15日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文档完善、PPT制作</w:t>
            </w:r>
          </w:p>
        </w:tc>
        <w:tc>
          <w:tcPr>
            <w:tcW w:type="dxa" w:w="25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答辩材料</w:t>
            </w:r>
          </w:p>
        </w:tc>
      </w:tr>
    </w:tbl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3.3 项目里程碑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M1（3月15日）：完成需求分析和技术选型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M2（3月31日）：完成系统架构设计和接口定义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M3（4月15日）：完成PC端核心功能开发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M4（4月25日）：完成硬件端开发和联调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M5（5月1日）：完成系统集成测试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M6（5月15日）：完成答辩材料准备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四、附录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4.1 研究总结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本项目创新性地将多模态AI大模型、物联网通信和语音交互技术融合，打造了一款“零操作成本”的桌面效率工具。核心创新点包括：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AI视觉感知：利用多模态大模型直接理解截图语义，自动提取任务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软硬协同：PC+ESP32通过MQTT实时同步，形成“第二屏”体验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语音闭环：TTS主动提醒，形成完整的效率闭环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项目的技术难点在于：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多模态大模型的Prompt工程，确保稳定输出结构化JSON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MQTT通信的稳定性和实时性保障</w:t>
      </w:r>
    </w:p>
    <w:p>
      <w:pPr>
        <w:spacing w:line="360" w:lineRule="auto"/>
        <w:ind w:left="849" w:hanging="288"/>
        <w:jc w:val="left"/>
      </w:pPr>
      <w:r>
        <w:rPr>
          <w:rFonts w:ascii="宋体" w:cs="宋体" w:eastAsia="宋体" w:hAnsi="宋体"/>
          <w:sz w:val="24"/>
          <w:szCs w:val="24"/>
        </w:rPr>
        <w:t xml:space="preserve">- ESP32资源受限环境下的功能实现</w:t>
      </w:r>
    </w:p>
    <w:p>
      <w:pPr>
        <w:spacing w:after="120" w:before="200" w:line="360" w:lineRule="auto"/>
        <w:jc w:val="left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4.2 参考文献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[1] 阶跃星辰开放平台. API文档. https://platform.stepfun.com/docs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[2] EMQX. MQTT协议规范. https://mqtt.org/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[3] Espressif. ESP32-S3 Technical Reference Manual. https://docs.espressif.com/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[4] OpenAI. GPT-4V Technical Report. 2024.</w:t>
      </w:r>
    </w:p>
    <w:p>
      <w:pPr>
        <w:spacing w:line="360" w:lineRule="auto"/>
        <w:ind w:firstLine="849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[5] 中国大学生计算机设计大赛. 2026年竞赛通知. http://jsjds.blcu.edu.cn/</w:t>
      </w:r>
    </w:p>
    <w:sectPr>
      <w:pgSz w:w="11908" w:h="16833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2026-04-14T03:27:44.050Z</dcterms:created>
  <dcterms:modified xsi:type="dcterms:W3CDTF">2026-04-14T03:27:44.051Z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