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b/>
          <w:color w:val="1A1A2E"/>
          <w:sz w:val="40"/>
        </w:rPr>
        <w:t>张伟</w:t>
      </w:r>
    </w:p>
    <w:p>
      <w:pPr>
        <w:spacing w:before="0" w:after="80"/>
        <w:jc w:val="left"/>
      </w:pPr>
      <w:r>
        <w:rPr>
          <w:b w:val="0"/>
          <w:color w:val="2563EB"/>
          <w:sz w:val="22"/>
        </w:rPr>
        <w:t>高级产品经理</w:t>
      </w:r>
    </w:p>
    <w:p>
      <w:pPr>
        <w:spacing w:before="0" w:after="120"/>
        <w:jc w:val="left"/>
      </w:pPr>
      <w:r>
        <w:rPr>
          <w:b w:val="0"/>
          <w:color w:val="64748B"/>
          <w:sz w:val="18"/>
        </w:rPr>
        <w:t>✉ zhangwei@example.com   |   ✆ 13800000000   |   ⊙ 上海</w:t>
      </w:r>
    </w:p>
    <w:p>
      <w:pPr>
        <w:spacing w:before="40" w:after="40"/>
        <w:pBdr>
          <w:bottom w:val="single" w:sz="6" w:space="1" w:color="2563EB"/>
        </w:pBdr>
      </w:pPr>
    </w:p>
    <w:p>
      <w:pPr>
        <w:spacing w:before="240" w:after="80"/>
      </w:pPr>
      <w:r>
        <w:rPr>
          <w:b/>
          <w:color w:val="2563EB"/>
          <w:sz w:val="24"/>
        </w:rPr>
        <w:t>职业亮点</w:t>
      </w:r>
    </w:p>
    <w:p>
      <w:pPr>
        <w:spacing w:before="40" w:after="40"/>
        <w:pBdr>
          <w:bottom w:val="single" w:sz="6" w:space="1" w:color="2563EB"/>
        </w:pBdr>
      </w:pPr>
    </w:p>
    <w:p>
      <w:pPr>
        <w:spacing w:before="0" w:after="80"/>
        <w:jc w:val="left"/>
      </w:pPr>
      <w:r>
        <w:rPr>
          <w:b w:val="0"/>
          <w:color w:val="1A1A2E"/>
          <w:sz w:val="20"/>
        </w:rPr>
        <w:t>8年互联网产品管理经验，擅长ToB产品规划与数据驱动决策，成功推动产品月活跃用户增长200%，跨部门协作完成多个关键项目。</w:t>
      </w:r>
    </w:p>
    <w:p>
      <w:pPr>
        <w:spacing w:before="240" w:after="80"/>
      </w:pPr>
      <w:r>
        <w:rPr>
          <w:b/>
          <w:color w:val="2563EB"/>
          <w:sz w:val="24"/>
        </w:rPr>
        <w:t>工作经历</w:t>
      </w:r>
    </w:p>
    <w:p>
      <w:pPr>
        <w:spacing w:before="40" w:after="40"/>
        <w:pBdr>
          <w:bottom w:val="single" w:sz="6" w:space="1" w:color="2563EB"/>
        </w:pBdr>
      </w:pPr>
    </w:p>
    <w:p>
      <w:pPr>
        <w:spacing w:before="0" w:after="20"/>
        <w:jc w:val="left"/>
      </w:pPr>
      <w:r>
        <w:rPr>
          <w:b/>
          <w:color w:val="1A1A2E"/>
          <w:sz w:val="20"/>
        </w:rPr>
        <w:t>某互联网公司  产品部</w:t>
      </w:r>
    </w:p>
    <w:p>
      <w:pPr>
        <w:spacing w:before="0" w:after="40"/>
        <w:jc w:val="left"/>
      </w:pPr>
      <w:r>
        <w:rPr>
          <w:b w:val="0"/>
          <w:color w:val="64748B"/>
          <w:sz w:val="18"/>
        </w:rPr>
        <w:t>产品经理  2020.03 - 至今  上海</w:t>
      </w:r>
    </w:p>
    <w:p>
      <w:pPr>
        <w:pStyle w:val="ListBullet"/>
        <w:spacing w:after="40"/>
      </w:pPr>
      <w:r>
        <w:rPr>
          <w:color w:val="1A1A2E"/>
          <w:sz w:val="18"/>
        </w:rPr>
        <w:t>通过数据分析优化产品功能，提升用户留存率10%，月活跃用户数增长至200万。</w:t>
      </w:r>
    </w:p>
    <w:p>
      <w:pPr>
        <w:pStyle w:val="ListBullet"/>
        <w:spacing w:after="40"/>
      </w:pPr>
      <w:r>
        <w:rPr>
          <w:color w:val="1A1A2E"/>
          <w:sz w:val="18"/>
        </w:rPr>
        <w:t>领导跨部门团队，实现产品从概念到上市，缩短开发周期20%，提高产品上线成功率至95%。</w:t>
      </w:r>
    </w:p>
    <w:p>
      <w:pPr>
        <w:spacing w:before="240" w:after="80"/>
      </w:pPr>
      <w:r>
        <w:rPr>
          <w:b/>
          <w:color w:val="2563EB"/>
          <w:sz w:val="24"/>
        </w:rPr>
        <w:t>项目经历</w:t>
      </w:r>
    </w:p>
    <w:p>
      <w:pPr>
        <w:spacing w:before="40" w:after="40"/>
        <w:pBdr>
          <w:bottom w:val="single" w:sz="6" w:space="1" w:color="2563EB"/>
        </w:pBdr>
      </w:pPr>
    </w:p>
    <w:p>
      <w:pPr>
        <w:spacing w:before="0" w:after="20"/>
        <w:jc w:val="left"/>
      </w:pPr>
      <w:r>
        <w:rPr>
          <w:b/>
          <w:color w:val="1A1A2E"/>
          <w:sz w:val="20"/>
        </w:rPr>
        <w:t>企业服务App  产品经理  2021.01 - 2021.06</w:t>
      </w:r>
    </w:p>
    <w:p>
      <w:pPr>
        <w:spacing w:before="0" w:after="40"/>
        <w:jc w:val="left"/>
      </w:pPr>
      <w:r>
        <w:rPr>
          <w:b w:val="0"/>
          <w:color w:val="64748B"/>
          <w:sz w:val="18"/>
        </w:rPr>
        <w:t>负责一款面向企业用户的服务App的产品规划与项目管理。</w:t>
      </w:r>
    </w:p>
    <w:p>
      <w:pPr>
        <w:pStyle w:val="ListBullet"/>
        <w:spacing w:after="40"/>
      </w:pPr>
      <w:r>
        <w:rPr>
          <w:color w:val="1A1A2E"/>
          <w:sz w:val="18"/>
        </w:rPr>
        <w:t>通过用户研究，优化产品界面，提升用户满意度20%，降低用户流失率15%。</w:t>
      </w:r>
    </w:p>
    <w:p>
      <w:pPr>
        <w:pStyle w:val="ListBullet"/>
        <w:spacing w:after="40"/>
      </w:pPr>
      <w:r>
        <w:rPr>
          <w:color w:val="1A1A2E"/>
          <w:sz w:val="18"/>
        </w:rPr>
        <w:t>运用A/B测试，调整产品功能，实现新用户注册量增长150%。</w:t>
      </w:r>
    </w:p>
    <w:p>
      <w:pPr>
        <w:spacing w:before="240" w:after="80"/>
      </w:pPr>
      <w:r>
        <w:rPr>
          <w:b/>
          <w:color w:val="2563EB"/>
          <w:sz w:val="24"/>
        </w:rPr>
        <w:t>教育背景</w:t>
      </w:r>
    </w:p>
    <w:p>
      <w:pPr>
        <w:spacing w:before="40" w:after="40"/>
        <w:pBdr>
          <w:bottom w:val="single" w:sz="6" w:space="1" w:color="2563EB"/>
        </w:pBdr>
      </w:pPr>
    </w:p>
    <w:p>
      <w:pPr>
        <w:spacing w:before="0" w:after="80"/>
        <w:jc w:val="left"/>
      </w:pPr>
      <w:r>
        <w:rPr>
          <w:b w:val="0"/>
          <w:color w:val="1A1A2E"/>
          <w:sz w:val="20"/>
        </w:rPr>
        <w:t>上海大学  计算机科学与技术  本科  2015.09 - 2019.07</w:t>
      </w:r>
    </w:p>
    <w:p>
      <w:pPr>
        <w:spacing w:before="240" w:after="80"/>
      </w:pPr>
      <w:r>
        <w:rPr>
          <w:b/>
          <w:color w:val="2563EB"/>
          <w:sz w:val="24"/>
        </w:rPr>
        <w:t>核心技能</w:t>
      </w:r>
    </w:p>
    <w:p>
      <w:pPr>
        <w:spacing w:before="40" w:after="40"/>
        <w:pBdr>
          <w:bottom w:val="single" w:sz="6" w:space="1" w:color="2563EB"/>
        </w:pBdr>
      </w:pPr>
    </w:p>
    <w:p>
      <w:pPr>
        <w:spacing w:after="60"/>
      </w:pPr>
      <w:r>
        <w:rPr>
          <w:b/>
          <w:color w:val="2563EB"/>
          <w:sz w:val="18"/>
        </w:rPr>
        <w:t>数据分析：</w:t>
      </w:r>
      <w:r>
        <w:rPr>
          <w:color w:val="1A1A2E"/>
          <w:sz w:val="18"/>
        </w:rPr>
        <w:t>SQL  /  Python  /  Tableau</w:t>
      </w:r>
    </w:p>
    <w:p>
      <w:pPr>
        <w:spacing w:after="60"/>
      </w:pPr>
      <w:r>
        <w:rPr>
          <w:b/>
          <w:color w:val="2563EB"/>
          <w:sz w:val="18"/>
        </w:rPr>
        <w:t>产品工具：</w:t>
      </w:r>
      <w:r>
        <w:rPr>
          <w:color w:val="1A1A2E"/>
          <w:sz w:val="18"/>
        </w:rPr>
        <w:t>Axure  /  Figma  /  PRD</w:t>
      </w:r>
    </w:p>
    <w:p>
      <w:pPr>
        <w:spacing w:after="60"/>
      </w:pPr>
      <w:r>
        <w:rPr>
          <w:b/>
          <w:color w:val="2563EB"/>
          <w:sz w:val="18"/>
        </w:rPr>
        <w:t>方法论：</w:t>
      </w:r>
      <w:r>
        <w:rPr>
          <w:color w:val="1A1A2E"/>
          <w:sz w:val="18"/>
        </w:rPr>
        <w:t>敏捷开发  /  用户研究  /  A/B 测试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