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779B7" w14:textId="77777777" w:rsidR="00F2514F" w:rsidRDefault="005D661C">
      <w:r>
        <w:t xml:space="preserve">Names and </w:t>
      </w:r>
      <w:r w:rsidR="003678C0">
        <w:t>NS</w:t>
      </w:r>
      <w:r w:rsidR="00F2514F">
        <w:t>ID</w:t>
      </w:r>
      <w:r>
        <w:t>s</w:t>
      </w:r>
      <w:r w:rsidR="00F2514F">
        <w:t>:</w:t>
      </w:r>
      <w:r w:rsidR="006353FF" w:rsidRPr="006353FF">
        <w:t xml:space="preserve"> </w:t>
      </w:r>
      <w:r w:rsidR="006353FF">
        <w:t xml:space="preserve">Yinsheng Dong (yid164); </w:t>
      </w:r>
      <w:proofErr w:type="spellStart"/>
      <w:r w:rsidR="006353FF">
        <w:t>Ruida</w:t>
      </w:r>
      <w:proofErr w:type="spellEnd"/>
      <w:r w:rsidR="006353FF">
        <w:t xml:space="preserve"> </w:t>
      </w:r>
      <w:proofErr w:type="spellStart"/>
      <w:r w:rsidR="006353FF">
        <w:t>Xie</w:t>
      </w:r>
      <w:proofErr w:type="spellEnd"/>
      <w:r w:rsidR="006353FF">
        <w:t xml:space="preserve"> (rux793); </w:t>
      </w:r>
      <w:proofErr w:type="spellStart"/>
      <w:r w:rsidR="006353FF">
        <w:t>Hao</w:t>
      </w:r>
      <w:proofErr w:type="spellEnd"/>
      <w:r w:rsidR="006353FF">
        <w:t xml:space="preserve"> Li (hal356);</w:t>
      </w:r>
    </w:p>
    <w:p w14:paraId="06E514A9" w14:textId="77777777" w:rsidR="00F2514F" w:rsidRPr="00DD1B4C" w:rsidRDefault="00F2514F">
      <w:r>
        <w:t xml:space="preserve">Project: </w:t>
      </w:r>
      <w:proofErr w:type="spellStart"/>
      <w:r w:rsidR="001642FC">
        <w:t>jEdit</w:t>
      </w:r>
      <w:proofErr w:type="spellEnd"/>
    </w:p>
    <w:p w14:paraId="1D564D32" w14:textId="77777777" w:rsidR="00F2514F" w:rsidRPr="001E2839" w:rsidRDefault="00F7211E">
      <w:pPr>
        <w:rPr>
          <w:lang w:eastAsia="zh-CN"/>
        </w:rPr>
      </w:pPr>
      <w:r>
        <w:t>Change Number: [6]</w:t>
      </w:r>
    </w:p>
    <w:p w14:paraId="12DC3AAD" w14:textId="77777777" w:rsidR="00F2514F" w:rsidRDefault="00901720">
      <w:pPr>
        <w:rPr>
          <w:i/>
        </w:rPr>
      </w:pPr>
      <w:r>
        <w:t>Date: 04/05/2018</w:t>
      </w:r>
    </w:p>
    <w:p w14:paraId="25C3CB93" w14:textId="77777777" w:rsidR="00F2514F" w:rsidRDefault="00F2514F"/>
    <w:p w14:paraId="4CC13C32" w14:textId="118DD0FE" w:rsidR="00F2514F" w:rsidRPr="00652A79" w:rsidRDefault="00652A79" w:rsidP="00485E63">
      <w:pPr>
        <w:jc w:val="center"/>
        <w:rPr>
          <w:b/>
        </w:rPr>
      </w:pPr>
      <w:r w:rsidRPr="00652A79">
        <w:rPr>
          <w:b/>
        </w:rPr>
        <w:t xml:space="preserve"> </w:t>
      </w:r>
      <w:r w:rsidR="00485E63" w:rsidRPr="00652A79">
        <w:rPr>
          <w:b/>
        </w:rPr>
        <w:t>Show/Hide whitespace</w:t>
      </w:r>
    </w:p>
    <w:p w14:paraId="2C2F238E" w14:textId="77777777" w:rsidR="00F2514F" w:rsidRDefault="00F2514F" w:rsidP="00F2514F"/>
    <w:p w14:paraId="2773CCD0" w14:textId="77777777" w:rsidR="00DD1052" w:rsidRPr="00F80148" w:rsidRDefault="00F2514F" w:rsidP="00F80148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="00F80148">
        <w:rPr>
          <w:rFonts w:hint="eastAsia"/>
          <w:b/>
        </w:rPr>
        <w:t>：</w:t>
      </w:r>
    </w:p>
    <w:p w14:paraId="20851351" w14:textId="77777777" w:rsidR="00F80148" w:rsidRPr="00F80148" w:rsidRDefault="001529A4" w:rsidP="00981BFD">
      <w:pPr>
        <w:ind w:firstLine="720"/>
        <w:rPr>
          <w:b/>
        </w:rPr>
      </w:pPr>
      <w:r>
        <w:t xml:space="preserve">Currently </w:t>
      </w:r>
      <w:proofErr w:type="spellStart"/>
      <w:r>
        <w:t>jEdit</w:t>
      </w:r>
      <w:proofErr w:type="spellEnd"/>
      <w:r>
        <w:t xml:space="preserve"> shows a red dot at the end of every line. Newline is the only whitespace symbol that </w:t>
      </w:r>
      <w:proofErr w:type="spellStart"/>
      <w:r>
        <w:t>jEdit</w:t>
      </w:r>
      <w:proofErr w:type="spellEnd"/>
      <w:r>
        <w:t xml:space="preserve"> shows. Add menu item Show/Hide whitespace un</w:t>
      </w:r>
      <w:r w:rsidR="00981BFD">
        <w:t xml:space="preserve">der menu View to allow the user to choose whether all whitespace symbols (newlines, blanks, and tabs) will be shown. At this </w:t>
      </w:r>
      <w:proofErr w:type="gramStart"/>
      <w:r w:rsidR="00981BFD">
        <w:t>stage</w:t>
      </w:r>
      <w:proofErr w:type="gramEnd"/>
      <w:r w:rsidR="00981BFD">
        <w:t xml:space="preserve"> you do not have to worry about editing of the text with whitespace showing. </w:t>
      </w:r>
    </w:p>
    <w:p w14:paraId="2C42D668" w14:textId="77777777" w:rsidR="00F80148" w:rsidRPr="00F80148" w:rsidRDefault="00F80148" w:rsidP="00F80148">
      <w:pPr>
        <w:ind w:left="720"/>
        <w:rPr>
          <w:b/>
          <w:i/>
        </w:rPr>
      </w:pPr>
    </w:p>
    <w:p w14:paraId="1B280E4E" w14:textId="77777777" w:rsidR="00F2514F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14:paraId="41B1B622" w14:textId="7002363B" w:rsidR="00F2514F" w:rsidRPr="00F16742" w:rsidRDefault="000853A8" w:rsidP="00F16742">
      <w:pPr>
        <w:ind w:left="450"/>
        <w:rPr>
          <w:lang w:val="en-CA" w:eastAsia="zh-CN"/>
        </w:rPr>
      </w:pPr>
      <w:r>
        <w:t xml:space="preserve">Firstly, I analyzed </w:t>
      </w:r>
      <w:proofErr w:type="spellStart"/>
      <w:r w:rsidR="00FE1F1B">
        <w:t>jedit_</w:t>
      </w:r>
      <w:proofErr w:type="gramStart"/>
      <w:r w:rsidR="00FE1F1B">
        <w:t>gui.prop</w:t>
      </w:r>
      <w:proofErr w:type="spellEnd"/>
      <w:proofErr w:type="gramEnd"/>
      <w:r w:rsidR="00FE1F1B">
        <w:t xml:space="preserve"> in the </w:t>
      </w:r>
      <w:proofErr w:type="spellStart"/>
      <w:r w:rsidR="00FE1F1B">
        <w:t>org.gjt.sp.jedit</w:t>
      </w:r>
      <w:proofErr w:type="spellEnd"/>
      <w:r w:rsidR="00FE1F1B">
        <w:t xml:space="preserve"> package</w:t>
      </w:r>
      <w:r w:rsidR="0097700B">
        <w:t xml:space="preserve"> I</w:t>
      </w:r>
      <w:r w:rsidR="00485E63">
        <w:t>t is known that every menu option is stored in this file</w:t>
      </w:r>
      <w:r w:rsidR="0097700B">
        <w:t>, so I kept track to around 470 line in this file, and I found “View menu”. Every view menu item is in this location</w:t>
      </w:r>
      <w:r w:rsidR="00485E63">
        <w:t xml:space="preserve">. Secondly, </w:t>
      </w:r>
      <w:r w:rsidR="00156B02">
        <w:rPr>
          <w:rFonts w:hint="eastAsia"/>
        </w:rPr>
        <w:t>I</w:t>
      </w:r>
      <w:r w:rsidR="00156B02">
        <w:rPr>
          <w:lang w:val="en-CA"/>
        </w:rPr>
        <w:t xml:space="preserve"> checked how the menu function work</w:t>
      </w:r>
      <w:r w:rsidR="004F63DF">
        <w:rPr>
          <w:lang w:val="en-CA"/>
        </w:rPr>
        <w:t xml:space="preserve">s. I found every menu item is executed by actions.xml in the package </w:t>
      </w:r>
      <w:proofErr w:type="spellStart"/>
      <w:proofErr w:type="gramStart"/>
      <w:r w:rsidR="004F63DF">
        <w:rPr>
          <w:lang w:val="en-CA"/>
        </w:rPr>
        <w:t>JEdit.org.gjt.sp.jedit</w:t>
      </w:r>
      <w:proofErr w:type="spellEnd"/>
      <w:proofErr w:type="gramEnd"/>
      <w:r w:rsidR="004F63DF">
        <w:rPr>
          <w:lang w:val="en-CA"/>
        </w:rPr>
        <w:t>, so I know it is needed to add action code in this file</w:t>
      </w:r>
      <w:r w:rsidR="00734338">
        <w:rPr>
          <w:lang w:val="en-CA"/>
        </w:rPr>
        <w:t xml:space="preserve">. The next thing I did is to find </w:t>
      </w:r>
      <w:proofErr w:type="spellStart"/>
      <w:r w:rsidR="00734338">
        <w:rPr>
          <w:lang w:val="en-CA"/>
        </w:rPr>
        <w:t>TextArea</w:t>
      </w:r>
      <w:proofErr w:type="spellEnd"/>
      <w:r w:rsidR="00734338">
        <w:rPr>
          <w:lang w:val="en-CA"/>
        </w:rPr>
        <w:t xml:space="preserve"> class in the </w:t>
      </w:r>
      <w:proofErr w:type="spellStart"/>
      <w:r w:rsidR="00A81B72">
        <w:rPr>
          <w:lang w:val="en-CA"/>
        </w:rPr>
        <w:t>org.gjt.</w:t>
      </w:r>
      <w:proofErr w:type="gramStart"/>
      <w:r w:rsidR="00A81B72">
        <w:rPr>
          <w:lang w:val="en-CA"/>
        </w:rPr>
        <w:t>sp.jedit</w:t>
      </w:r>
      <w:proofErr w:type="gramEnd"/>
      <w:r w:rsidR="00A81B72">
        <w:rPr>
          <w:lang w:val="en-CA"/>
        </w:rPr>
        <w:t>.textarea</w:t>
      </w:r>
      <w:proofErr w:type="spellEnd"/>
      <w:r w:rsidR="004F63DF">
        <w:rPr>
          <w:lang w:val="en-CA"/>
        </w:rPr>
        <w:t xml:space="preserve"> </w:t>
      </w:r>
      <w:r w:rsidR="00A81B72">
        <w:rPr>
          <w:lang w:val="en-CA"/>
        </w:rPr>
        <w:t>package, because add/hide whitespace is executed in the</w:t>
      </w:r>
      <w:r w:rsidR="0011320A">
        <w:rPr>
          <w:lang w:val="en-CA"/>
        </w:rPr>
        <w:t xml:space="preserve"> </w:t>
      </w:r>
      <w:proofErr w:type="spellStart"/>
      <w:r w:rsidR="0011320A">
        <w:rPr>
          <w:lang w:val="en-CA"/>
        </w:rPr>
        <w:t>TextArea</w:t>
      </w:r>
      <w:proofErr w:type="spellEnd"/>
      <w:r w:rsidR="0011320A">
        <w:rPr>
          <w:lang w:val="en-CA"/>
        </w:rPr>
        <w:t>.</w:t>
      </w:r>
    </w:p>
    <w:tbl>
      <w:tblPr>
        <w:tblpPr w:leftFromText="180" w:rightFromText="180" w:vertAnchor="page" w:horzAnchor="page" w:tblpX="1729" w:tblpY="8821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2610"/>
        <w:gridCol w:w="1530"/>
        <w:gridCol w:w="3330"/>
      </w:tblGrid>
      <w:tr w:rsidR="00F16742" w:rsidRPr="004D528D" w14:paraId="5B41DDEB" w14:textId="77777777" w:rsidTr="00F16742">
        <w:tc>
          <w:tcPr>
            <w:tcW w:w="288" w:type="dxa"/>
          </w:tcPr>
          <w:p w14:paraId="764F663B" w14:textId="77777777" w:rsidR="00F16742" w:rsidRPr="004D528D" w:rsidRDefault="00F16742" w:rsidP="00F16742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710" w:type="dxa"/>
          </w:tcPr>
          <w:p w14:paraId="5F11D48D" w14:textId="77777777" w:rsidR="00F16742" w:rsidRPr="004D528D" w:rsidRDefault="00F16742" w:rsidP="00F16742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14:paraId="4A140D73" w14:textId="77777777" w:rsidR="00F16742" w:rsidRPr="004D528D" w:rsidRDefault="00F16742" w:rsidP="00F16742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7E54C1A6" w14:textId="77777777" w:rsidR="00F16742" w:rsidRPr="004D528D" w:rsidRDefault="00F16742" w:rsidP="00F16742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3330" w:type="dxa"/>
          </w:tcPr>
          <w:p w14:paraId="14960B72" w14:textId="77777777" w:rsidR="00F16742" w:rsidRPr="004D528D" w:rsidRDefault="00F16742" w:rsidP="00F16742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16742" w:rsidRPr="004D528D" w14:paraId="6AF17AEB" w14:textId="77777777" w:rsidTr="00F16742">
        <w:tc>
          <w:tcPr>
            <w:tcW w:w="288" w:type="dxa"/>
          </w:tcPr>
          <w:p w14:paraId="08EB617B" w14:textId="77777777" w:rsidR="00F16742" w:rsidRPr="00125F06" w:rsidRDefault="00F16742" w:rsidP="00F16742">
            <w:r>
              <w:t>1</w:t>
            </w:r>
          </w:p>
        </w:tc>
        <w:tc>
          <w:tcPr>
            <w:tcW w:w="1710" w:type="dxa"/>
          </w:tcPr>
          <w:p w14:paraId="49076EBF" w14:textId="77777777" w:rsidR="00F16742" w:rsidRPr="00125F06" w:rsidRDefault="00F16742" w:rsidP="00F16742">
            <w:proofErr w:type="spellStart"/>
            <w:r>
              <w:t>jedit_</w:t>
            </w:r>
            <w:proofErr w:type="gramStart"/>
            <w:r>
              <w:t>gui.prop</w:t>
            </w:r>
            <w:proofErr w:type="spellEnd"/>
            <w:proofErr w:type="gramEnd"/>
          </w:p>
        </w:tc>
        <w:tc>
          <w:tcPr>
            <w:tcW w:w="2610" w:type="dxa"/>
          </w:tcPr>
          <w:p w14:paraId="3D305EAB" w14:textId="77777777" w:rsidR="00F16742" w:rsidRPr="00BB16C1" w:rsidRDefault="00F16742" w:rsidP="00F16742">
            <w:r>
              <w:t>Eclipse Searching (files) “interface definition”</w:t>
            </w:r>
          </w:p>
        </w:tc>
        <w:tc>
          <w:tcPr>
            <w:tcW w:w="1530" w:type="dxa"/>
          </w:tcPr>
          <w:p w14:paraId="03AC9254" w14:textId="77777777" w:rsidR="00F16742" w:rsidRPr="00125F06" w:rsidRDefault="00F16742" w:rsidP="00F16742">
            <w:r>
              <w:t>Changed</w:t>
            </w:r>
          </w:p>
        </w:tc>
        <w:tc>
          <w:tcPr>
            <w:tcW w:w="3330" w:type="dxa"/>
          </w:tcPr>
          <w:p w14:paraId="0E764994" w14:textId="77777777" w:rsidR="00F16742" w:rsidRDefault="00F16742" w:rsidP="00F16742">
            <w:r>
              <w:t xml:space="preserve">Every menu item and interface component are in this file, so I kept track to around 470 </w:t>
            </w:r>
            <w:proofErr w:type="gramStart"/>
            <w:r>
              <w:t>line</w:t>
            </w:r>
            <w:proofErr w:type="gramEnd"/>
            <w:r>
              <w:t xml:space="preserve"> in this file, and I found “View menu” So I think the show/hide white space should add in the menu.</w:t>
            </w:r>
          </w:p>
        </w:tc>
      </w:tr>
      <w:tr w:rsidR="00F16742" w:rsidRPr="004D528D" w14:paraId="064F3DAC" w14:textId="77777777" w:rsidTr="00F16742">
        <w:tc>
          <w:tcPr>
            <w:tcW w:w="288" w:type="dxa"/>
          </w:tcPr>
          <w:p w14:paraId="4D058680" w14:textId="77777777" w:rsidR="00F16742" w:rsidRPr="00125F06" w:rsidRDefault="00F16742" w:rsidP="00F16742">
            <w:r>
              <w:t>2</w:t>
            </w:r>
          </w:p>
        </w:tc>
        <w:tc>
          <w:tcPr>
            <w:tcW w:w="1710" w:type="dxa"/>
          </w:tcPr>
          <w:p w14:paraId="6805C386" w14:textId="77777777" w:rsidR="00F16742" w:rsidRPr="00125F06" w:rsidRDefault="00F16742" w:rsidP="00F16742">
            <w:r>
              <w:t xml:space="preserve">actions.xml </w:t>
            </w:r>
          </w:p>
        </w:tc>
        <w:tc>
          <w:tcPr>
            <w:tcW w:w="2610" w:type="dxa"/>
          </w:tcPr>
          <w:p w14:paraId="402AE284" w14:textId="77777777" w:rsidR="00F16742" w:rsidRPr="00BB16C1" w:rsidRDefault="00F16742" w:rsidP="00F16742">
            <w:r>
              <w:t xml:space="preserve">Eclipse Searching (files) “actions.xml” </w:t>
            </w:r>
          </w:p>
        </w:tc>
        <w:tc>
          <w:tcPr>
            <w:tcW w:w="1530" w:type="dxa"/>
          </w:tcPr>
          <w:p w14:paraId="4840BEF0" w14:textId="77777777" w:rsidR="00F16742" w:rsidRPr="00125F06" w:rsidRDefault="00F16742" w:rsidP="00F16742">
            <w:r>
              <w:t>Changed</w:t>
            </w:r>
          </w:p>
        </w:tc>
        <w:tc>
          <w:tcPr>
            <w:tcW w:w="3330" w:type="dxa"/>
          </w:tcPr>
          <w:p w14:paraId="76E9E6FC" w14:textId="77777777" w:rsidR="00F16742" w:rsidRDefault="00F16742" w:rsidP="00F16742">
            <w:r>
              <w:t xml:space="preserve">I looked over this file, and I found this file can handle </w:t>
            </w:r>
            <w:proofErr w:type="spellStart"/>
            <w:r>
              <w:t>TextArea</w:t>
            </w:r>
            <w:proofErr w:type="spellEnd"/>
            <w:r>
              <w:t xml:space="preserve"> method, and execute function here, because we need to add a new item in the view, and do hide/show whitespace method, so some code will be added in this file</w:t>
            </w:r>
          </w:p>
        </w:tc>
      </w:tr>
      <w:tr w:rsidR="00F16742" w:rsidRPr="004D528D" w14:paraId="236B1D82" w14:textId="77777777" w:rsidTr="00F16742">
        <w:tc>
          <w:tcPr>
            <w:tcW w:w="288" w:type="dxa"/>
          </w:tcPr>
          <w:p w14:paraId="28FDA728" w14:textId="77777777" w:rsidR="00F16742" w:rsidRDefault="00F16742" w:rsidP="00F16742">
            <w:r>
              <w:t>3</w:t>
            </w:r>
          </w:p>
        </w:tc>
        <w:tc>
          <w:tcPr>
            <w:tcW w:w="1710" w:type="dxa"/>
          </w:tcPr>
          <w:p w14:paraId="260281CC" w14:textId="77777777" w:rsidR="00F16742" w:rsidRDefault="00F16742" w:rsidP="00F16742">
            <w:r>
              <w:t>TextArea.java</w:t>
            </w:r>
          </w:p>
        </w:tc>
        <w:tc>
          <w:tcPr>
            <w:tcW w:w="2610" w:type="dxa"/>
          </w:tcPr>
          <w:p w14:paraId="493A47E6" w14:textId="77777777" w:rsidR="00F16742" w:rsidRDefault="00F16742" w:rsidP="00F16742">
            <w:r>
              <w:t>Simply read</w:t>
            </w:r>
          </w:p>
        </w:tc>
        <w:tc>
          <w:tcPr>
            <w:tcW w:w="1530" w:type="dxa"/>
          </w:tcPr>
          <w:p w14:paraId="5BE525C2" w14:textId="77777777" w:rsidR="00F16742" w:rsidRDefault="00F16742" w:rsidP="00F16742">
            <w:r>
              <w:t>Changed</w:t>
            </w:r>
          </w:p>
        </w:tc>
        <w:tc>
          <w:tcPr>
            <w:tcW w:w="3330" w:type="dxa"/>
          </w:tcPr>
          <w:p w14:paraId="00E67034" w14:textId="0D8EAB50" w:rsidR="00ED2745" w:rsidRDefault="00F16742" w:rsidP="00F16742">
            <w:r>
              <w:t xml:space="preserve">I looked over this </w:t>
            </w:r>
            <w:proofErr w:type="spellStart"/>
            <w:r>
              <w:t>TextArea</w:t>
            </w:r>
            <w:proofErr w:type="spellEnd"/>
            <w:r>
              <w:t xml:space="preserve"> panel class. After 270 lines, I found there are many text area method is written in this file, so </w:t>
            </w:r>
            <w:r>
              <w:lastRenderedPageBreak/>
              <w:t>if I want to add new java function, this is the place that I can write in.</w:t>
            </w:r>
          </w:p>
        </w:tc>
      </w:tr>
      <w:tr w:rsidR="00ED2745" w:rsidRPr="004D528D" w14:paraId="31B5FFB2" w14:textId="77777777" w:rsidTr="00F16742">
        <w:tc>
          <w:tcPr>
            <w:tcW w:w="288" w:type="dxa"/>
          </w:tcPr>
          <w:p w14:paraId="1E0118CB" w14:textId="7EC607C6" w:rsidR="00ED2745" w:rsidRDefault="00ED2745" w:rsidP="00F16742">
            <w:r>
              <w:lastRenderedPageBreak/>
              <w:t>4</w:t>
            </w:r>
          </w:p>
        </w:tc>
        <w:tc>
          <w:tcPr>
            <w:tcW w:w="1710" w:type="dxa"/>
          </w:tcPr>
          <w:p w14:paraId="2B20DC65" w14:textId="58516CC7" w:rsidR="00ED2745" w:rsidRDefault="00ED2745" w:rsidP="00ED2745">
            <w:pPr>
              <w:jc w:val="center"/>
            </w:pPr>
            <w:r>
              <w:t>JEditBuffer.java</w:t>
            </w:r>
          </w:p>
        </w:tc>
        <w:tc>
          <w:tcPr>
            <w:tcW w:w="2610" w:type="dxa"/>
          </w:tcPr>
          <w:p w14:paraId="26B3CE75" w14:textId="20CD5201" w:rsidR="00ED2745" w:rsidRDefault="00ED2745" w:rsidP="00F16742">
            <w:r>
              <w:t>Get from parameters of TextArea.java</w:t>
            </w:r>
          </w:p>
        </w:tc>
        <w:tc>
          <w:tcPr>
            <w:tcW w:w="1530" w:type="dxa"/>
          </w:tcPr>
          <w:p w14:paraId="5B042815" w14:textId="6D3A527D" w:rsidR="00ED2745" w:rsidRDefault="00ED2745" w:rsidP="00F16742">
            <w:r>
              <w:rPr>
                <w:rFonts w:hint="eastAsia"/>
              </w:rPr>
              <w:t>Propagating</w:t>
            </w:r>
          </w:p>
        </w:tc>
        <w:tc>
          <w:tcPr>
            <w:tcW w:w="3330" w:type="dxa"/>
          </w:tcPr>
          <w:p w14:paraId="498295B4" w14:textId="21FFBEBF" w:rsidR="00ED2745" w:rsidRDefault="007E5734" w:rsidP="00F16742">
            <w:r>
              <w:t xml:space="preserve">The global variable in </w:t>
            </w:r>
            <w:proofErr w:type="spellStart"/>
            <w:r>
              <w:t>TextArea</w:t>
            </w:r>
            <w:proofErr w:type="spellEnd"/>
            <w:r>
              <w:t xml:space="preserve"> class to control buffer in text area</w:t>
            </w:r>
            <w:r w:rsidR="00636FBD">
              <w:t xml:space="preserve">. </w:t>
            </w:r>
            <w:r w:rsidR="00636FBD">
              <w:rPr>
                <w:lang w:val="en-CA" w:eastAsia="zh-CN"/>
              </w:rPr>
              <w:t xml:space="preserve"> This file represents the contents of an opened text file</w:t>
            </w:r>
          </w:p>
        </w:tc>
      </w:tr>
      <w:tr w:rsidR="00ED2745" w:rsidRPr="004D528D" w14:paraId="54CE2896" w14:textId="77777777" w:rsidTr="00F16742">
        <w:tc>
          <w:tcPr>
            <w:tcW w:w="288" w:type="dxa"/>
          </w:tcPr>
          <w:p w14:paraId="76D4AA41" w14:textId="717B7739" w:rsidR="00ED2745" w:rsidRDefault="00ED2745" w:rsidP="00F16742">
            <w:r>
              <w:t>5</w:t>
            </w:r>
          </w:p>
        </w:tc>
        <w:tc>
          <w:tcPr>
            <w:tcW w:w="1710" w:type="dxa"/>
          </w:tcPr>
          <w:p w14:paraId="57947CD1" w14:textId="7F6DA27E" w:rsidR="00ED2745" w:rsidRDefault="00ED2745" w:rsidP="00F16742">
            <w:r>
              <w:t>TextAreaPainter.java</w:t>
            </w:r>
          </w:p>
        </w:tc>
        <w:tc>
          <w:tcPr>
            <w:tcW w:w="2610" w:type="dxa"/>
          </w:tcPr>
          <w:p w14:paraId="76854BD8" w14:textId="7A028FD1" w:rsidR="00ED2745" w:rsidRDefault="00973150" w:rsidP="00F16742">
            <w:r>
              <w:t>Get from parameter from TextArea.java</w:t>
            </w:r>
          </w:p>
        </w:tc>
        <w:tc>
          <w:tcPr>
            <w:tcW w:w="1530" w:type="dxa"/>
          </w:tcPr>
          <w:p w14:paraId="72BB8936" w14:textId="3D233771" w:rsidR="00ED2745" w:rsidRDefault="00C13B0A" w:rsidP="00F16742">
            <w:r>
              <w:t>Propagating</w:t>
            </w:r>
          </w:p>
        </w:tc>
        <w:tc>
          <w:tcPr>
            <w:tcW w:w="3330" w:type="dxa"/>
          </w:tcPr>
          <w:p w14:paraId="1F8BE49D" w14:textId="2C038A5E" w:rsidR="00ED2745" w:rsidRDefault="007E5734" w:rsidP="00F16742">
            <w:r>
              <w:t xml:space="preserve">The global variable in </w:t>
            </w:r>
            <w:proofErr w:type="spellStart"/>
            <w:r>
              <w:t>TextArea</w:t>
            </w:r>
            <w:proofErr w:type="spellEnd"/>
            <w:r>
              <w:t xml:space="preserve"> class to control painting in text area</w:t>
            </w:r>
            <w:r w:rsidR="00636FBD">
              <w:t>.  This file is the component responsible for displaying the text of current buffer</w:t>
            </w:r>
          </w:p>
        </w:tc>
      </w:tr>
    </w:tbl>
    <w:p w14:paraId="59A4FBF5" w14:textId="7DE2B116" w:rsidR="00F2514F" w:rsidRPr="00A46623" w:rsidRDefault="00F16742" w:rsidP="00F2514F">
      <w:pPr>
        <w:jc w:val="center"/>
        <w:rPr>
          <w:b/>
        </w:rPr>
      </w:pPr>
      <w:r w:rsidRPr="00A46623">
        <w:rPr>
          <w:b/>
        </w:rPr>
        <w:t xml:space="preserve"> </w:t>
      </w:r>
      <w:r w:rsidR="00F2514F" w:rsidRPr="00A46623">
        <w:rPr>
          <w:b/>
        </w:rPr>
        <w:t>Table 1. The list of all the classes visited during concept location.</w:t>
      </w:r>
    </w:p>
    <w:p w14:paraId="0B057B0D" w14:textId="77777777" w:rsidR="00F2514F" w:rsidRDefault="00F2514F" w:rsidP="00F2514F">
      <w:pPr>
        <w:ind w:left="450"/>
        <w:rPr>
          <w:b/>
        </w:rPr>
      </w:pPr>
    </w:p>
    <w:p w14:paraId="6C4E612F" w14:textId="77777777" w:rsidR="00F2514F" w:rsidRDefault="00F2514F" w:rsidP="00F2514F">
      <w:pPr>
        <w:ind w:left="450"/>
        <w:rPr>
          <w:b/>
        </w:rPr>
      </w:pPr>
    </w:p>
    <w:p w14:paraId="304B4793" w14:textId="7FB17470" w:rsidR="00F2514F" w:rsidRPr="00F16742" w:rsidRDefault="00F2514F" w:rsidP="00F16742">
      <w:pPr>
        <w:numPr>
          <w:ilvl w:val="0"/>
          <w:numId w:val="2"/>
        </w:numPr>
        <w:rPr>
          <w:b/>
        </w:rPr>
      </w:pPr>
      <w:r w:rsidRPr="00AA094E">
        <w:rPr>
          <w:b/>
        </w:rPr>
        <w:t>Impact Analysis:</w:t>
      </w:r>
    </w:p>
    <w:p w14:paraId="53059DC8" w14:textId="77777777" w:rsidR="00F2514F" w:rsidRDefault="00F2514F" w:rsidP="00F2514F">
      <w:pPr>
        <w:rPr>
          <w:i/>
        </w:rPr>
      </w:pPr>
    </w:p>
    <w:p w14:paraId="1982D128" w14:textId="77777777" w:rsidR="00D5512E" w:rsidRDefault="00D5512E" w:rsidP="00F2514F">
      <w:pPr>
        <w:jc w:val="center"/>
        <w:rPr>
          <w:b/>
        </w:rPr>
      </w:pPr>
    </w:p>
    <w:p w14:paraId="4A9EBAA8" w14:textId="77777777"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>Table 2. The list of all the classes visited during impact analysis.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F2514F" w:rsidRPr="004D528D" w14:paraId="73752882" w14:textId="77777777">
        <w:tc>
          <w:tcPr>
            <w:tcW w:w="437" w:type="dxa"/>
          </w:tcPr>
          <w:p w14:paraId="466B91AD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14:paraId="27C0811A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14:paraId="1F258176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14:paraId="7CE45C7D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14:paraId="5FBD1255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4D6CC938" w14:textId="77777777">
        <w:tc>
          <w:tcPr>
            <w:tcW w:w="437" w:type="dxa"/>
          </w:tcPr>
          <w:p w14:paraId="709FF710" w14:textId="77777777" w:rsidR="00F2514F" w:rsidRDefault="00E44439" w:rsidP="00F2514F">
            <w:r>
              <w:t>1</w:t>
            </w:r>
          </w:p>
        </w:tc>
        <w:tc>
          <w:tcPr>
            <w:tcW w:w="1856" w:type="dxa"/>
          </w:tcPr>
          <w:p w14:paraId="43D61A1F" w14:textId="77777777" w:rsidR="00F2514F" w:rsidRDefault="00E44439" w:rsidP="00F2514F">
            <w:proofErr w:type="spellStart"/>
            <w:r>
              <w:t>jedit_</w:t>
            </w:r>
            <w:proofErr w:type="gramStart"/>
            <w:r>
              <w:t>gui.prop</w:t>
            </w:r>
            <w:proofErr w:type="spellEnd"/>
            <w:proofErr w:type="gramEnd"/>
          </w:p>
        </w:tc>
        <w:tc>
          <w:tcPr>
            <w:tcW w:w="3485" w:type="dxa"/>
          </w:tcPr>
          <w:p w14:paraId="07B4F41A" w14:textId="77777777" w:rsidR="00F2514F" w:rsidRDefault="000B049D" w:rsidP="00F2514F">
            <w:r>
              <w:t>Eclipse Searching (files) “interface definition”</w:t>
            </w:r>
          </w:p>
        </w:tc>
        <w:tc>
          <w:tcPr>
            <w:tcW w:w="1520" w:type="dxa"/>
          </w:tcPr>
          <w:p w14:paraId="44053EF2" w14:textId="58BC916E" w:rsidR="00F2514F" w:rsidRDefault="00553A9D" w:rsidP="00F2514F">
            <w:r>
              <w:rPr>
                <w:rFonts w:hint="eastAsia"/>
              </w:rPr>
              <w:t>Yes</w:t>
            </w:r>
          </w:p>
        </w:tc>
        <w:tc>
          <w:tcPr>
            <w:tcW w:w="2278" w:type="dxa"/>
          </w:tcPr>
          <w:p w14:paraId="184C97EB" w14:textId="77777777" w:rsidR="00F2514F" w:rsidRDefault="00033738" w:rsidP="00F2514F">
            <w:r>
              <w:t>UI parts are in this class. It needs to add “show/hide whitespace” menu item under the View menu</w:t>
            </w:r>
          </w:p>
        </w:tc>
      </w:tr>
      <w:tr w:rsidR="00F2514F" w:rsidRPr="004D528D" w14:paraId="74957162" w14:textId="77777777" w:rsidTr="00033738">
        <w:trPr>
          <w:trHeight w:val="577"/>
        </w:trPr>
        <w:tc>
          <w:tcPr>
            <w:tcW w:w="437" w:type="dxa"/>
          </w:tcPr>
          <w:p w14:paraId="617041AF" w14:textId="77777777" w:rsidR="00F2514F" w:rsidRPr="00125F06" w:rsidRDefault="00E44439" w:rsidP="00F2514F">
            <w:r>
              <w:t>2</w:t>
            </w:r>
          </w:p>
        </w:tc>
        <w:tc>
          <w:tcPr>
            <w:tcW w:w="1856" w:type="dxa"/>
          </w:tcPr>
          <w:p w14:paraId="2A94B656" w14:textId="77777777" w:rsidR="00F2514F" w:rsidRPr="00125F06" w:rsidRDefault="00E44439" w:rsidP="00F2514F">
            <w:r>
              <w:t>actions.xml</w:t>
            </w:r>
          </w:p>
        </w:tc>
        <w:tc>
          <w:tcPr>
            <w:tcW w:w="3485" w:type="dxa"/>
          </w:tcPr>
          <w:p w14:paraId="2623B9F7" w14:textId="77777777" w:rsidR="00F2514F" w:rsidRPr="00BB16C1" w:rsidRDefault="00DF5E48" w:rsidP="00F2514F">
            <w:r>
              <w:t>Eclipse Searching (files) “actions.xml”</w:t>
            </w:r>
          </w:p>
        </w:tc>
        <w:tc>
          <w:tcPr>
            <w:tcW w:w="1520" w:type="dxa"/>
          </w:tcPr>
          <w:p w14:paraId="43A1FF76" w14:textId="6238BC62" w:rsidR="00F2514F" w:rsidRPr="00553A9D" w:rsidRDefault="00553A9D" w:rsidP="00F2514F">
            <w:pPr>
              <w:rPr>
                <w:lang w:val="en-C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278" w:type="dxa"/>
          </w:tcPr>
          <w:p w14:paraId="38D23DB1" w14:textId="77777777" w:rsidR="00F2514F" w:rsidRDefault="00033738" w:rsidP="00F2514F">
            <w:r>
              <w:t>Functions are executed in this file, it will be needed to add actions code.</w:t>
            </w:r>
          </w:p>
        </w:tc>
      </w:tr>
      <w:tr w:rsidR="00F2514F" w:rsidRPr="004D528D" w14:paraId="1B7D932B" w14:textId="77777777">
        <w:tc>
          <w:tcPr>
            <w:tcW w:w="437" w:type="dxa"/>
          </w:tcPr>
          <w:p w14:paraId="242BC4C0" w14:textId="77777777" w:rsidR="00F2514F" w:rsidRDefault="00E44439" w:rsidP="00F2514F">
            <w:r>
              <w:t>3</w:t>
            </w:r>
          </w:p>
        </w:tc>
        <w:tc>
          <w:tcPr>
            <w:tcW w:w="1856" w:type="dxa"/>
          </w:tcPr>
          <w:p w14:paraId="3E27AEE0" w14:textId="77777777" w:rsidR="00F2514F" w:rsidRDefault="00E44439" w:rsidP="00F2514F">
            <w:r>
              <w:t>TextArea.java</w:t>
            </w:r>
          </w:p>
        </w:tc>
        <w:tc>
          <w:tcPr>
            <w:tcW w:w="3485" w:type="dxa"/>
          </w:tcPr>
          <w:p w14:paraId="136C98E6" w14:textId="77777777" w:rsidR="00F2514F" w:rsidRDefault="00DF5E48" w:rsidP="00F2514F">
            <w:r>
              <w:t>Simply read</w:t>
            </w:r>
          </w:p>
        </w:tc>
        <w:tc>
          <w:tcPr>
            <w:tcW w:w="1520" w:type="dxa"/>
          </w:tcPr>
          <w:p w14:paraId="48327B02" w14:textId="5E185B38" w:rsidR="00F2514F" w:rsidRDefault="00553A9D" w:rsidP="00F2514F">
            <w:r>
              <w:t>Yes</w:t>
            </w:r>
          </w:p>
        </w:tc>
        <w:tc>
          <w:tcPr>
            <w:tcW w:w="2278" w:type="dxa"/>
          </w:tcPr>
          <w:p w14:paraId="53A5D231" w14:textId="77777777" w:rsidR="00F2514F" w:rsidRDefault="00033738" w:rsidP="00F2514F">
            <w:r>
              <w:t xml:space="preserve">This class is </w:t>
            </w:r>
            <w:proofErr w:type="gramStart"/>
            <w:r>
              <w:t>use</w:t>
            </w:r>
            <w:proofErr w:type="gramEnd"/>
            <w:r>
              <w:t xml:space="preserve"> to show the text area and do some implementations.</w:t>
            </w:r>
          </w:p>
        </w:tc>
      </w:tr>
      <w:tr w:rsidR="00F2514F" w:rsidRPr="004D528D" w14:paraId="33310BC3" w14:textId="77777777">
        <w:tc>
          <w:tcPr>
            <w:tcW w:w="437" w:type="dxa"/>
          </w:tcPr>
          <w:p w14:paraId="3B83ABA4" w14:textId="77777777" w:rsidR="00F2514F" w:rsidRDefault="00C4700B" w:rsidP="00F2514F">
            <w:r>
              <w:t>4</w:t>
            </w:r>
          </w:p>
        </w:tc>
        <w:tc>
          <w:tcPr>
            <w:tcW w:w="1856" w:type="dxa"/>
          </w:tcPr>
          <w:p w14:paraId="455C964F" w14:textId="77777777" w:rsidR="00F2514F" w:rsidRDefault="00C4700B" w:rsidP="00F2514F">
            <w:r>
              <w:t>JEditBuffer.java</w:t>
            </w:r>
          </w:p>
        </w:tc>
        <w:tc>
          <w:tcPr>
            <w:tcW w:w="3485" w:type="dxa"/>
          </w:tcPr>
          <w:p w14:paraId="0BFF257A" w14:textId="3357B898" w:rsidR="00F2514F" w:rsidRDefault="00ED2745" w:rsidP="00F2514F">
            <w:r>
              <w:t>Get from parameter of</w:t>
            </w:r>
            <w:r w:rsidR="00361A27">
              <w:t xml:space="preserve"> TextArea.java</w:t>
            </w:r>
          </w:p>
        </w:tc>
        <w:tc>
          <w:tcPr>
            <w:tcW w:w="1520" w:type="dxa"/>
          </w:tcPr>
          <w:p w14:paraId="564D6574" w14:textId="5BD1E449" w:rsidR="00F2514F" w:rsidRDefault="00553A9D" w:rsidP="00F2514F">
            <w:r>
              <w:t>No</w:t>
            </w:r>
          </w:p>
        </w:tc>
        <w:tc>
          <w:tcPr>
            <w:tcW w:w="2278" w:type="dxa"/>
          </w:tcPr>
          <w:p w14:paraId="7239EC74" w14:textId="6FE462F2" w:rsidR="00F2514F" w:rsidRPr="002D290F" w:rsidRDefault="00636FBD" w:rsidP="00F2514F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It will not be impacted because it is using by </w:t>
            </w:r>
            <w:proofErr w:type="spellStart"/>
            <w:r>
              <w:rPr>
                <w:lang w:val="en-CA" w:eastAsia="zh-CN"/>
              </w:rPr>
              <w:t>TextArea</w:t>
            </w:r>
            <w:proofErr w:type="spellEnd"/>
            <w:r>
              <w:rPr>
                <w:lang w:val="en-CA" w:eastAsia="zh-CN"/>
              </w:rPr>
              <w:t xml:space="preserve"> as parameter </w:t>
            </w:r>
          </w:p>
        </w:tc>
      </w:tr>
      <w:tr w:rsidR="00F2514F" w:rsidRPr="004D528D" w14:paraId="0AE33BED" w14:textId="77777777">
        <w:tc>
          <w:tcPr>
            <w:tcW w:w="437" w:type="dxa"/>
          </w:tcPr>
          <w:p w14:paraId="7B9D07C9" w14:textId="77777777" w:rsidR="00F2514F" w:rsidRDefault="00C4700B" w:rsidP="00F2514F">
            <w:pPr>
              <w:jc w:val="both"/>
            </w:pPr>
            <w:r>
              <w:t>5</w:t>
            </w:r>
          </w:p>
        </w:tc>
        <w:tc>
          <w:tcPr>
            <w:tcW w:w="1856" w:type="dxa"/>
          </w:tcPr>
          <w:p w14:paraId="5240A2F4" w14:textId="77777777" w:rsidR="00F2514F" w:rsidRDefault="00C4700B" w:rsidP="00F2514F">
            <w:pPr>
              <w:jc w:val="both"/>
            </w:pPr>
            <w:r>
              <w:t>TextAreaPai</w:t>
            </w:r>
            <w:r w:rsidR="00361A27">
              <w:t>nter</w:t>
            </w:r>
            <w:r>
              <w:t>.java</w:t>
            </w:r>
          </w:p>
        </w:tc>
        <w:tc>
          <w:tcPr>
            <w:tcW w:w="3485" w:type="dxa"/>
          </w:tcPr>
          <w:p w14:paraId="14B84B14" w14:textId="1BD85758" w:rsidR="00F2514F" w:rsidRDefault="00ED2745" w:rsidP="00F2514F">
            <w:pPr>
              <w:jc w:val="both"/>
            </w:pPr>
            <w:r>
              <w:t>Get from parameter of</w:t>
            </w:r>
            <w:r w:rsidR="00A50CDA">
              <w:t xml:space="preserve"> TextArea.java</w:t>
            </w:r>
          </w:p>
        </w:tc>
        <w:tc>
          <w:tcPr>
            <w:tcW w:w="1520" w:type="dxa"/>
          </w:tcPr>
          <w:p w14:paraId="7D24E8F9" w14:textId="71F8A0AC" w:rsidR="00F2514F" w:rsidRDefault="00553A9D" w:rsidP="00F2514F">
            <w:pPr>
              <w:jc w:val="both"/>
            </w:pPr>
            <w:r>
              <w:t>No</w:t>
            </w:r>
          </w:p>
        </w:tc>
        <w:tc>
          <w:tcPr>
            <w:tcW w:w="2278" w:type="dxa"/>
          </w:tcPr>
          <w:p w14:paraId="0C0A86D4" w14:textId="76E03BAD" w:rsidR="00F2514F" w:rsidRDefault="00636FBD" w:rsidP="00F2514F">
            <w:pPr>
              <w:jc w:val="both"/>
            </w:pPr>
            <w:r>
              <w:rPr>
                <w:lang w:val="en-CA" w:eastAsia="zh-CN"/>
              </w:rPr>
              <w:t xml:space="preserve">It will not be impacted because it is using by </w:t>
            </w:r>
            <w:proofErr w:type="spellStart"/>
            <w:r>
              <w:rPr>
                <w:lang w:val="en-CA" w:eastAsia="zh-CN"/>
              </w:rPr>
              <w:t>TextArea</w:t>
            </w:r>
            <w:proofErr w:type="spellEnd"/>
            <w:r>
              <w:rPr>
                <w:lang w:val="en-CA" w:eastAsia="zh-CN"/>
              </w:rPr>
              <w:t xml:space="preserve"> as parameter</w:t>
            </w:r>
          </w:p>
        </w:tc>
      </w:tr>
    </w:tbl>
    <w:p w14:paraId="4A7E9C75" w14:textId="77777777" w:rsidR="00F2514F" w:rsidRDefault="00F2514F" w:rsidP="00F2514F"/>
    <w:p w14:paraId="76451888" w14:textId="77F46C6B" w:rsidR="00F2514F" w:rsidRDefault="00F2514F" w:rsidP="00F2514F">
      <w:pPr>
        <w:numPr>
          <w:ilvl w:val="0"/>
          <w:numId w:val="2"/>
        </w:numPr>
        <w:rPr>
          <w:b/>
        </w:rPr>
      </w:pPr>
      <w:r>
        <w:rPr>
          <w:b/>
        </w:rPr>
        <w:t>Learning process:</w:t>
      </w:r>
    </w:p>
    <w:p w14:paraId="53CB060D" w14:textId="760540B6" w:rsidR="00F2514F" w:rsidRDefault="00D31E73" w:rsidP="00F2514F">
      <w:pPr>
        <w:ind w:left="450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42908259" wp14:editId="4746243C">
            <wp:extent cx="5943600" cy="2779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6 at 2.56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0940" w14:textId="58C94E01" w:rsidR="00F2514F" w:rsidRDefault="00F2514F" w:rsidP="00F2514F">
      <w:pPr>
        <w:pStyle w:val="Caption"/>
        <w:jc w:val="center"/>
      </w:pPr>
      <w:r>
        <w:t xml:space="preserve">Figure </w:t>
      </w:r>
      <w:r w:rsidR="00B7208D">
        <w:fldChar w:fldCharType="begin"/>
      </w:r>
      <w:r w:rsidR="00B7208D">
        <w:instrText xml:space="preserve"> SEQ Figure \* ARABIC </w:instrText>
      </w:r>
      <w:r w:rsidR="00B7208D">
        <w:fldChar w:fldCharType="separate"/>
      </w:r>
      <w:r>
        <w:rPr>
          <w:noProof/>
        </w:rPr>
        <w:t>1</w:t>
      </w:r>
      <w:r w:rsidR="00B7208D">
        <w:rPr>
          <w:noProof/>
        </w:rPr>
        <w:fldChar w:fldCharType="end"/>
      </w:r>
      <w:r>
        <w:t xml:space="preserve"> class diagram</w:t>
      </w:r>
    </w:p>
    <w:p w14:paraId="4BD39EA3" w14:textId="77777777" w:rsidR="00F2514F" w:rsidRDefault="00F2514F" w:rsidP="00F2514F">
      <w:pPr>
        <w:ind w:left="450"/>
        <w:rPr>
          <w:b/>
        </w:rPr>
      </w:pPr>
    </w:p>
    <w:p w14:paraId="6FBF5B32" w14:textId="77777777" w:rsidR="00F16742" w:rsidRDefault="00F2514F" w:rsidP="00F16742">
      <w:pPr>
        <w:numPr>
          <w:ilvl w:val="0"/>
          <w:numId w:val="2"/>
        </w:numPr>
        <w:rPr>
          <w:b/>
        </w:rPr>
      </w:pPr>
      <w:r>
        <w:rPr>
          <w:b/>
        </w:rPr>
        <w:t>Description of the implementation:</w:t>
      </w:r>
    </w:p>
    <w:p w14:paraId="2AE4F116" w14:textId="77777777" w:rsidR="00F16742" w:rsidRDefault="00F16742" w:rsidP="00F16742">
      <w:pPr>
        <w:rPr>
          <w:b/>
        </w:rPr>
      </w:pPr>
    </w:p>
    <w:p w14:paraId="46BA67D4" w14:textId="1B1A7D2F" w:rsidR="00F22C8B" w:rsidRPr="00F16742" w:rsidRDefault="00F22C8B" w:rsidP="00F16742">
      <w:pPr>
        <w:rPr>
          <w:b/>
        </w:rPr>
      </w:pPr>
      <w:r>
        <w:rPr>
          <w:lang w:eastAsia="zh-CN"/>
        </w:rPr>
        <w:t xml:space="preserve">I implemented actions.xml, </w:t>
      </w:r>
      <w:proofErr w:type="spellStart"/>
      <w:r>
        <w:rPr>
          <w:lang w:eastAsia="zh-CN"/>
        </w:rPr>
        <w:t>jedit_</w:t>
      </w:r>
      <w:proofErr w:type="gramStart"/>
      <w:r>
        <w:rPr>
          <w:lang w:eastAsia="zh-CN"/>
        </w:rPr>
        <w:t>gui.prop</w:t>
      </w:r>
      <w:proofErr w:type="spellEnd"/>
      <w:proofErr w:type="gramEnd"/>
      <w:r>
        <w:rPr>
          <w:lang w:eastAsia="zh-CN"/>
        </w:rPr>
        <w:t xml:space="preserve">, and TextArea.java. </w:t>
      </w:r>
    </w:p>
    <w:p w14:paraId="7C867721" w14:textId="69446EF1" w:rsidR="00F22C8B" w:rsidRDefault="00F22C8B" w:rsidP="00F22C8B">
      <w:pPr>
        <w:jc w:val="both"/>
        <w:rPr>
          <w:lang w:eastAsia="zh-CN"/>
        </w:rPr>
      </w:pPr>
      <w:r>
        <w:rPr>
          <w:lang w:eastAsia="zh-CN"/>
        </w:rPr>
        <w:t xml:space="preserve">I added menus item (show/hide whitespace) in the </w:t>
      </w:r>
      <w:proofErr w:type="spellStart"/>
      <w:r>
        <w:rPr>
          <w:lang w:eastAsia="zh-CN"/>
        </w:rPr>
        <w:t>jedit_</w:t>
      </w:r>
      <w:proofErr w:type="gramStart"/>
      <w:r>
        <w:rPr>
          <w:lang w:eastAsia="zh-CN"/>
        </w:rPr>
        <w:t>gui.prop</w:t>
      </w:r>
      <w:proofErr w:type="spellEnd"/>
      <w:proofErr w:type="gramEnd"/>
      <w:r>
        <w:rPr>
          <w:lang w:eastAsia="zh-CN"/>
        </w:rPr>
        <w:t xml:space="preserve"> under view part, so UI will be display the menu item “show/hide whitespace”</w:t>
      </w:r>
    </w:p>
    <w:p w14:paraId="13755AE3" w14:textId="37CBE105" w:rsidR="003A3EFC" w:rsidRDefault="00F22C8B" w:rsidP="00F22C8B">
      <w:pPr>
        <w:jc w:val="both"/>
        <w:rPr>
          <w:lang w:eastAsia="zh-CN"/>
        </w:rPr>
      </w:pPr>
      <w:r>
        <w:rPr>
          <w:lang w:eastAsia="zh-CN"/>
        </w:rPr>
        <w:t xml:space="preserve">I created method </w:t>
      </w:r>
      <w:proofErr w:type="spellStart"/>
      <w:proofErr w:type="gramStart"/>
      <w:r>
        <w:rPr>
          <w:lang w:eastAsia="zh-CN"/>
        </w:rPr>
        <w:t>showHideWhitespace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in</w:t>
      </w:r>
      <w:r w:rsidR="003A3EFC">
        <w:rPr>
          <w:lang w:eastAsia="zh-CN"/>
        </w:rPr>
        <w:t xml:space="preserve"> </w:t>
      </w:r>
      <w:proofErr w:type="spellStart"/>
      <w:r w:rsidR="003A3EFC">
        <w:rPr>
          <w:lang w:eastAsia="zh-CN"/>
        </w:rPr>
        <w:t>TextArea</w:t>
      </w:r>
      <w:proofErr w:type="spellEnd"/>
      <w:r w:rsidR="003A3EFC">
        <w:rPr>
          <w:lang w:eastAsia="zh-CN"/>
        </w:rPr>
        <w:t xml:space="preserve"> class, and added</w:t>
      </w:r>
      <w:r>
        <w:rPr>
          <w:lang w:eastAsia="zh-CN"/>
        </w:rPr>
        <w:t xml:space="preserve"> a global Boolean variable to control </w:t>
      </w:r>
      <w:r w:rsidR="003A3EFC">
        <w:rPr>
          <w:lang w:eastAsia="zh-CN"/>
        </w:rPr>
        <w:t xml:space="preserve">if show or hide, so the function will change the whitespace, the tab, and the newline to “\S”, “\T” and “\N”. </w:t>
      </w:r>
    </w:p>
    <w:p w14:paraId="182C75DB" w14:textId="5A001D64" w:rsidR="003A3EFC" w:rsidRDefault="003A3EFC" w:rsidP="00F22C8B">
      <w:pPr>
        <w:jc w:val="both"/>
        <w:rPr>
          <w:lang w:eastAsia="zh-CN"/>
        </w:rPr>
      </w:pPr>
      <w:r>
        <w:rPr>
          <w:lang w:eastAsia="zh-CN"/>
        </w:rPr>
        <w:t xml:space="preserve">I added action method to actions.xml by calling </w:t>
      </w:r>
      <w:proofErr w:type="spellStart"/>
      <w:proofErr w:type="gramStart"/>
      <w:r>
        <w:rPr>
          <w:lang w:eastAsia="zh-CN"/>
        </w:rPr>
        <w:t>showHideWhitespace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method, so it can be running to in this function.</w:t>
      </w:r>
    </w:p>
    <w:p w14:paraId="238448CC" w14:textId="77777777" w:rsidR="00F16742" w:rsidRPr="00F22C8B" w:rsidRDefault="00F16742" w:rsidP="00F22C8B">
      <w:pPr>
        <w:jc w:val="both"/>
        <w:rPr>
          <w:lang w:eastAsia="zh-CN"/>
        </w:rPr>
      </w:pPr>
    </w:p>
    <w:p w14:paraId="27BFEAB5" w14:textId="77777777" w:rsidR="00480A45" w:rsidRPr="00480A45" w:rsidRDefault="00F2514F" w:rsidP="00F2514F">
      <w:pPr>
        <w:numPr>
          <w:ilvl w:val="0"/>
          <w:numId w:val="2"/>
        </w:numPr>
        <w:jc w:val="both"/>
        <w:rPr>
          <w:i/>
        </w:rPr>
      </w:pPr>
      <w:r w:rsidRPr="00F80716">
        <w:rPr>
          <w:b/>
        </w:rPr>
        <w:t>Sources:</w:t>
      </w:r>
    </w:p>
    <w:p w14:paraId="1227E5FC" w14:textId="3CC44557" w:rsidR="00F2514F" w:rsidRPr="00480A45" w:rsidRDefault="003A3EFC" w:rsidP="00480A45">
      <w:pPr>
        <w:numPr>
          <w:ilvl w:val="1"/>
          <w:numId w:val="2"/>
        </w:numPr>
        <w:jc w:val="both"/>
        <w:rPr>
          <w:i/>
        </w:rPr>
      </w:pPr>
      <w:r>
        <w:rPr>
          <w:b/>
        </w:rPr>
        <w:t xml:space="preserve"> </w:t>
      </w:r>
      <w:hyperlink r:id="rId8" w:history="1">
        <w:r w:rsidR="00480A45" w:rsidRPr="00915D84">
          <w:rPr>
            <w:rStyle w:val="Hyperlink"/>
          </w:rPr>
          <w:t>https://www.online-convert.com/file-format/prop</w:t>
        </w:r>
      </w:hyperlink>
      <w:r w:rsidR="00480A45">
        <w:t xml:space="preserve"> </w:t>
      </w:r>
    </w:p>
    <w:p w14:paraId="7CF21C50" w14:textId="532A4DA0" w:rsidR="00480A45" w:rsidRPr="00807343" w:rsidRDefault="00B7208D" w:rsidP="00480A45">
      <w:pPr>
        <w:numPr>
          <w:ilvl w:val="1"/>
          <w:numId w:val="2"/>
        </w:numPr>
        <w:jc w:val="both"/>
      </w:pPr>
      <w:hyperlink r:id="rId9" w:history="1">
        <w:r w:rsidR="00807343" w:rsidRPr="00807343">
          <w:rPr>
            <w:rStyle w:val="Hyperlink"/>
          </w:rPr>
          <w:t>http://onecrayon.com/tea/docs/action-xml/</w:t>
        </w:r>
      </w:hyperlink>
    </w:p>
    <w:p w14:paraId="134A0E02" w14:textId="64CE9049" w:rsidR="00807343" w:rsidRPr="00807343" w:rsidRDefault="00B7208D" w:rsidP="00480A45">
      <w:pPr>
        <w:numPr>
          <w:ilvl w:val="1"/>
          <w:numId w:val="2"/>
        </w:numPr>
        <w:jc w:val="both"/>
      </w:pPr>
      <w:hyperlink r:id="rId10" w:anchor="WBCSP3155" w:history="1">
        <w:r w:rsidR="00807343" w:rsidRPr="00807343">
          <w:rPr>
            <w:rStyle w:val="Hyperlink"/>
          </w:rPr>
          <w:t>https://docs.oracle.com/middleware/1221/wcs/prop-ref/GUID-89ACF4F0-12CB-45F4-AD7F-AD3B22466641.htm#WBCSP3155</w:t>
        </w:r>
      </w:hyperlink>
      <w:r w:rsidR="00807343" w:rsidRPr="00807343">
        <w:t xml:space="preserve"> </w:t>
      </w:r>
    </w:p>
    <w:p w14:paraId="1FAE9E95" w14:textId="77777777" w:rsidR="00F2514F" w:rsidRDefault="00F2514F" w:rsidP="00F2514F">
      <w:pPr>
        <w:jc w:val="both"/>
        <w:rPr>
          <w:i/>
        </w:rPr>
      </w:pPr>
    </w:p>
    <w:p w14:paraId="4E8DF9FF" w14:textId="38EF5D60" w:rsidR="003A3EFC" w:rsidRDefault="00F2514F" w:rsidP="003A3EFC">
      <w:pPr>
        <w:numPr>
          <w:ilvl w:val="0"/>
          <w:numId w:val="2"/>
        </w:numPr>
        <w:jc w:val="both"/>
        <w:rPr>
          <w:i/>
        </w:rPr>
      </w:pPr>
      <w:r w:rsidRPr="00131825">
        <w:rPr>
          <w:b/>
        </w:rPr>
        <w:t>Highlighted Source Code:</w:t>
      </w:r>
    </w:p>
    <w:p w14:paraId="007F9879" w14:textId="0B05D92A" w:rsidR="003A3EFC" w:rsidRDefault="003A3EFC" w:rsidP="003A3EFC">
      <w:pPr>
        <w:jc w:val="both"/>
      </w:pPr>
      <w:r>
        <w:t>&lt;actions.xml&gt;</w:t>
      </w:r>
    </w:p>
    <w:p w14:paraId="7E499F72" w14:textId="77777777" w:rsidR="003A3EFC" w:rsidRPr="00610404" w:rsidRDefault="003A3EFC" w:rsidP="003A3EFC">
      <w:pPr>
        <w:pStyle w:val="p1"/>
        <w:ind w:left="720"/>
        <w:rPr>
          <w:color w:val="000000" w:themeColor="text1"/>
        </w:rPr>
      </w:pPr>
      <w:r w:rsidRPr="00610404">
        <w:rPr>
          <w:rStyle w:val="s1"/>
          <w:color w:val="000000" w:themeColor="text1"/>
        </w:rPr>
        <w:t>&lt;</w:t>
      </w:r>
      <w:r w:rsidRPr="00610404">
        <w:rPr>
          <w:rStyle w:val="s2"/>
          <w:color w:val="000000" w:themeColor="text1"/>
        </w:rPr>
        <w:t>ACTION</w:t>
      </w:r>
      <w:r w:rsidRPr="00610404">
        <w:rPr>
          <w:rStyle w:val="s3"/>
          <w:color w:val="000000" w:themeColor="text1"/>
        </w:rPr>
        <w:t xml:space="preserve"> </w:t>
      </w:r>
      <w:r w:rsidRPr="00610404">
        <w:rPr>
          <w:rStyle w:val="s4"/>
          <w:color w:val="000000" w:themeColor="text1"/>
        </w:rPr>
        <w:t>NAME</w:t>
      </w:r>
      <w:r w:rsidRPr="00610404">
        <w:rPr>
          <w:rStyle w:val="s3"/>
          <w:color w:val="000000" w:themeColor="text1"/>
        </w:rPr>
        <w:t>=</w:t>
      </w:r>
      <w:r w:rsidRPr="00610404">
        <w:rPr>
          <w:color w:val="000000" w:themeColor="text1"/>
        </w:rPr>
        <w:t>"show-hide-whitespace"</w:t>
      </w:r>
      <w:r w:rsidRPr="00610404">
        <w:rPr>
          <w:rStyle w:val="s1"/>
          <w:color w:val="000000" w:themeColor="text1"/>
        </w:rPr>
        <w:t>&gt;</w:t>
      </w:r>
    </w:p>
    <w:p w14:paraId="6976CD73" w14:textId="77777777" w:rsidR="003A3EFC" w:rsidRPr="00610404" w:rsidRDefault="003A3EFC" w:rsidP="003A3EFC">
      <w:pPr>
        <w:pStyle w:val="p2"/>
        <w:ind w:left="720"/>
        <w:rPr>
          <w:color w:val="000000" w:themeColor="text1"/>
        </w:rPr>
      </w:pPr>
      <w:r w:rsidRPr="00610404">
        <w:rPr>
          <w:rStyle w:val="apple-tab-span"/>
          <w:color w:val="000000" w:themeColor="text1"/>
        </w:rPr>
        <w:tab/>
      </w:r>
      <w:r w:rsidRPr="00610404">
        <w:rPr>
          <w:rStyle w:val="s1"/>
          <w:color w:val="000000" w:themeColor="text1"/>
        </w:rPr>
        <w:t>&lt;</w:t>
      </w:r>
      <w:r w:rsidRPr="00610404">
        <w:rPr>
          <w:color w:val="000000" w:themeColor="text1"/>
        </w:rPr>
        <w:t>CODE</w:t>
      </w:r>
      <w:r w:rsidRPr="00610404">
        <w:rPr>
          <w:rStyle w:val="s1"/>
          <w:color w:val="000000" w:themeColor="text1"/>
        </w:rPr>
        <w:t>&gt;</w:t>
      </w:r>
    </w:p>
    <w:p w14:paraId="0DB4AA7E" w14:textId="77777777" w:rsidR="003A3EFC" w:rsidRPr="00610404" w:rsidRDefault="003A3EFC" w:rsidP="003A3EFC">
      <w:pPr>
        <w:pStyle w:val="p3"/>
        <w:ind w:left="720"/>
        <w:rPr>
          <w:color w:val="000000" w:themeColor="text1"/>
        </w:rPr>
      </w:pPr>
      <w:r w:rsidRPr="00610404">
        <w:rPr>
          <w:rStyle w:val="apple-tab-span"/>
          <w:color w:val="000000" w:themeColor="text1"/>
        </w:rPr>
        <w:tab/>
      </w:r>
      <w:r w:rsidRPr="00610404">
        <w:rPr>
          <w:rStyle w:val="apple-tab-span"/>
          <w:color w:val="000000" w:themeColor="text1"/>
        </w:rPr>
        <w:tab/>
      </w:r>
      <w:proofErr w:type="spellStart"/>
      <w:r w:rsidRPr="00610404">
        <w:rPr>
          <w:color w:val="000000" w:themeColor="text1"/>
        </w:rPr>
        <w:t>textArea.showHideWhitespace</w:t>
      </w:r>
      <w:proofErr w:type="spellEnd"/>
      <w:r w:rsidRPr="00610404">
        <w:rPr>
          <w:color w:val="000000" w:themeColor="text1"/>
        </w:rPr>
        <w:t>();</w:t>
      </w:r>
    </w:p>
    <w:p w14:paraId="66FD64F6" w14:textId="77777777" w:rsidR="003A3EFC" w:rsidRPr="00610404" w:rsidRDefault="003A3EFC" w:rsidP="003A3EFC">
      <w:pPr>
        <w:pStyle w:val="p2"/>
        <w:ind w:left="720"/>
        <w:rPr>
          <w:color w:val="000000" w:themeColor="text1"/>
        </w:rPr>
      </w:pPr>
      <w:r w:rsidRPr="00610404">
        <w:rPr>
          <w:rStyle w:val="apple-tab-span"/>
          <w:color w:val="000000" w:themeColor="text1"/>
        </w:rPr>
        <w:tab/>
      </w:r>
      <w:r w:rsidRPr="00610404">
        <w:rPr>
          <w:rStyle w:val="s1"/>
          <w:color w:val="000000" w:themeColor="text1"/>
        </w:rPr>
        <w:t>&lt;/</w:t>
      </w:r>
      <w:r w:rsidRPr="00610404">
        <w:rPr>
          <w:color w:val="000000" w:themeColor="text1"/>
        </w:rPr>
        <w:t>CODE</w:t>
      </w:r>
      <w:r w:rsidRPr="00610404">
        <w:rPr>
          <w:rStyle w:val="s1"/>
          <w:color w:val="000000" w:themeColor="text1"/>
        </w:rPr>
        <w:t>&gt;</w:t>
      </w:r>
    </w:p>
    <w:p w14:paraId="22170C42" w14:textId="77777777" w:rsidR="003A3EFC" w:rsidRPr="00610404" w:rsidRDefault="003A3EFC" w:rsidP="003A3EFC">
      <w:pPr>
        <w:pStyle w:val="p2"/>
        <w:ind w:left="720"/>
        <w:rPr>
          <w:color w:val="000000" w:themeColor="text1"/>
        </w:rPr>
      </w:pPr>
      <w:r w:rsidRPr="00610404">
        <w:rPr>
          <w:rStyle w:val="s1"/>
          <w:color w:val="000000" w:themeColor="text1"/>
        </w:rPr>
        <w:t>&lt;/</w:t>
      </w:r>
      <w:r w:rsidRPr="00610404">
        <w:rPr>
          <w:color w:val="000000" w:themeColor="text1"/>
        </w:rPr>
        <w:t>ACTION</w:t>
      </w:r>
      <w:r w:rsidRPr="00610404">
        <w:rPr>
          <w:rStyle w:val="s1"/>
          <w:color w:val="000000" w:themeColor="text1"/>
        </w:rPr>
        <w:t>&gt;</w:t>
      </w:r>
    </w:p>
    <w:p w14:paraId="7A68D53B" w14:textId="77777777" w:rsidR="003A3EFC" w:rsidRDefault="003A3EFC" w:rsidP="003A3EFC">
      <w:pPr>
        <w:jc w:val="both"/>
      </w:pPr>
    </w:p>
    <w:p w14:paraId="6D01F1D6" w14:textId="41180E54" w:rsidR="003A3EFC" w:rsidRDefault="003A3EFC" w:rsidP="003A3EFC">
      <w:pPr>
        <w:jc w:val="both"/>
      </w:pPr>
      <w:r>
        <w:t>&lt;TextArea.java&gt;</w:t>
      </w:r>
    </w:p>
    <w:p w14:paraId="26E48538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B23F90">
        <w:rPr>
          <w:rFonts w:ascii="Monaco" w:hAnsi="Monaco"/>
          <w:color w:val="00B050"/>
          <w:sz w:val="17"/>
          <w:szCs w:val="17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lang w:eastAsia="zh-CN"/>
        </w:rPr>
        <w:t>// global variable to control the whitespace switch</w:t>
      </w:r>
    </w:p>
    <w:p w14:paraId="27D76FDD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  <w:proofErr w:type="spellStart"/>
      <w:r w:rsidRPr="00610404">
        <w:rPr>
          <w:rFonts w:ascii="Monaco" w:hAnsi="Monaco"/>
          <w:color w:val="000000" w:themeColor="text1"/>
          <w:sz w:val="17"/>
          <w:szCs w:val="17"/>
          <w:lang w:eastAsia="zh-CN"/>
        </w:rPr>
        <w:t>boolean</w:t>
      </w:r>
      <w:proofErr w:type="spellEnd"/>
      <w:r w:rsidRPr="00610404">
        <w:rPr>
          <w:rFonts w:ascii="Monaco" w:hAnsi="Monaco"/>
          <w:color w:val="000000" w:themeColor="text1"/>
          <w:sz w:val="17"/>
          <w:szCs w:val="17"/>
          <w:lang w:eastAsia="zh-CN"/>
        </w:rPr>
        <w:t xml:space="preserve"> whitespace = false;</w:t>
      </w:r>
    </w:p>
    <w:p w14:paraId="0EEB45CF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lang w:eastAsia="zh-CN"/>
        </w:rPr>
        <w:tab/>
      </w:r>
    </w:p>
    <w:p w14:paraId="72E1C57A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lang w:eastAsia="zh-CN"/>
        </w:rPr>
        <w:tab/>
        <w:t>// show and hide whitespace, and transfer tab, newline and space</w:t>
      </w:r>
    </w:p>
    <w:p w14:paraId="5A61CAC3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lang w:eastAsia="zh-CN"/>
        </w:rPr>
        <w:tab/>
        <w:t>// to /T, /N, /S</w:t>
      </w:r>
    </w:p>
    <w:p w14:paraId="74AC74FA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B23F90">
        <w:rPr>
          <w:rFonts w:ascii="Monaco" w:hAnsi="Monaco"/>
          <w:color w:val="00B050"/>
          <w:sz w:val="17"/>
          <w:szCs w:val="17"/>
          <w:lang w:eastAsia="zh-CN"/>
        </w:rPr>
        <w:lastRenderedPageBreak/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public void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showHideWhitespace</w:t>
      </w:r>
      <w:proofErr w:type="spell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</w:t>
      </w:r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)</w:t>
      </w:r>
    </w:p>
    <w:p w14:paraId="1710885E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{</w:t>
      </w:r>
    </w:p>
    <w:p w14:paraId="704C4733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String temp =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buffer.getText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(0, </w:t>
      </w:r>
      <w:proofErr w:type="spell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buffer.getLength</w:t>
      </w:r>
      <w:proofErr w:type="spell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());</w:t>
      </w:r>
    </w:p>
    <w:p w14:paraId="3954738D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buffer.remove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 xml:space="preserve">(0, </w:t>
      </w:r>
      <w:proofErr w:type="spell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buffer.getLength</w:t>
      </w:r>
      <w:proofErr w:type="spell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());</w:t>
      </w:r>
    </w:p>
    <w:p w14:paraId="77E1C428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if</w:t>
      </w:r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(!whitespace</w:t>
      </w:r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)</w:t>
      </w:r>
    </w:p>
    <w:p w14:paraId="2B2F2DDD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{</w:t>
      </w:r>
    </w:p>
    <w:p w14:paraId="4BFF5086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temp =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temp.replaceAll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("[ ]", "/\\S");</w:t>
      </w:r>
    </w:p>
    <w:p w14:paraId="1CC10B55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temp =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temp.replaceAll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("\t", "/\\T");</w:t>
      </w:r>
    </w:p>
    <w:p w14:paraId="34DC8FE0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temp =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temp.replaceAll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("\n", "/\\N");</w:t>
      </w:r>
    </w:p>
    <w:p w14:paraId="0C884F9B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whitespace = true;</w:t>
      </w:r>
    </w:p>
    <w:p w14:paraId="6462AEDE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}</w:t>
      </w:r>
    </w:p>
    <w:p w14:paraId="38DB7861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else</w:t>
      </w:r>
    </w:p>
    <w:p w14:paraId="56A5F322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{</w:t>
      </w:r>
    </w:p>
    <w:p w14:paraId="376D4DA6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temp =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temp.replaceAll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("/S", " ");</w:t>
      </w:r>
    </w:p>
    <w:p w14:paraId="77489B2A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temp =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temp.replaceAll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("/T", "\t");</w:t>
      </w:r>
    </w:p>
    <w:p w14:paraId="37758D80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 xml:space="preserve">temp = 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temp.replaceAll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("/N", "\n");</w:t>
      </w:r>
    </w:p>
    <w:p w14:paraId="33C22910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whitespace = false;</w:t>
      </w:r>
    </w:p>
    <w:p w14:paraId="3AAE222E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}</w:t>
      </w:r>
    </w:p>
    <w:p w14:paraId="4562109C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buffer.insert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(0, temp);</w:t>
      </w:r>
    </w:p>
    <w:p w14:paraId="5E23F89A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</w:p>
    <w:p w14:paraId="2505142C" w14:textId="77777777" w:rsidR="00B23F90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painter.repaint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();</w:t>
      </w:r>
    </w:p>
    <w:p w14:paraId="1318E6BA" w14:textId="3D582B29" w:rsidR="00F16742" w:rsidRPr="00610404" w:rsidRDefault="00B23F90" w:rsidP="00B23F90">
      <w:pPr>
        <w:rPr>
          <w:rFonts w:ascii="Monaco" w:hAnsi="Monaco"/>
          <w:color w:val="000000" w:themeColor="text1"/>
          <w:sz w:val="17"/>
          <w:szCs w:val="17"/>
          <w:lang w:eastAsia="zh-CN"/>
        </w:rPr>
      </w:pP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ab/>
        <w:t>}</w:t>
      </w:r>
    </w:p>
    <w:p w14:paraId="7A7CA992" w14:textId="5470AF6C" w:rsidR="00F16742" w:rsidRDefault="00F16742" w:rsidP="00B23F90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&lt;</w:t>
      </w:r>
      <w:proofErr w:type="spellStart"/>
      <w:r>
        <w:rPr>
          <w:color w:val="000000" w:themeColor="text1"/>
          <w:lang w:eastAsia="zh-CN"/>
        </w:rPr>
        <w:t>jEdit_</w:t>
      </w:r>
      <w:proofErr w:type="gramStart"/>
      <w:r>
        <w:rPr>
          <w:color w:val="000000" w:themeColor="text1"/>
          <w:lang w:eastAsia="zh-CN"/>
        </w:rPr>
        <w:t>gui.prop</w:t>
      </w:r>
      <w:proofErr w:type="spellEnd"/>
      <w:proofErr w:type="gramEnd"/>
      <w:r>
        <w:rPr>
          <w:color w:val="000000" w:themeColor="text1"/>
          <w:lang w:eastAsia="zh-CN"/>
        </w:rPr>
        <w:t>&gt;</w:t>
      </w:r>
    </w:p>
    <w:p w14:paraId="4B752804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proofErr w:type="gramStart"/>
      <w:r w:rsidRPr="00F16742">
        <w:rPr>
          <w:rFonts w:ascii="Monaco" w:hAnsi="Monaco"/>
          <w:sz w:val="17"/>
          <w:szCs w:val="17"/>
          <w:lang w:eastAsia="zh-CN"/>
        </w:rPr>
        <w:t>#{</w:t>
      </w:r>
      <w:proofErr w:type="gramEnd"/>
      <w:r w:rsidRPr="00F16742">
        <w:rPr>
          <w:rFonts w:ascii="Monaco" w:hAnsi="Monaco"/>
          <w:sz w:val="17"/>
          <w:szCs w:val="17"/>
          <w:lang w:eastAsia="zh-CN"/>
        </w:rPr>
        <w:t>{{ View menu</w:t>
      </w:r>
    </w:p>
    <w:p w14:paraId="688CFAB1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view=new-view \</w:t>
      </w:r>
    </w:p>
    <w:p w14:paraId="037A3EF5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new-plain-view \</w:t>
      </w:r>
    </w:p>
    <w:p w14:paraId="03CDEAA4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close-view \</w:t>
      </w:r>
    </w:p>
    <w:p w14:paraId="0DAF3A72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- \</w:t>
      </w:r>
    </w:p>
    <w:p w14:paraId="1661E8FB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 xml:space="preserve">     </w:t>
      </w:r>
      <w:proofErr w:type="spellStart"/>
      <w:r w:rsidRPr="00F16742">
        <w:rPr>
          <w:rFonts w:ascii="Monaco" w:hAnsi="Monaco"/>
          <w:sz w:val="17"/>
          <w:szCs w:val="17"/>
          <w:u w:val="single"/>
          <w:lang w:eastAsia="zh-CN"/>
        </w:rPr>
        <w:t>prev</w:t>
      </w:r>
      <w:proofErr w:type="spellEnd"/>
      <w:r w:rsidRPr="00F16742">
        <w:rPr>
          <w:rFonts w:ascii="Monaco" w:hAnsi="Monaco"/>
          <w:sz w:val="17"/>
          <w:szCs w:val="17"/>
          <w:lang w:eastAsia="zh-CN"/>
        </w:rPr>
        <w:t>-buffer \</w:t>
      </w:r>
    </w:p>
    <w:p w14:paraId="45339630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next-buffer \</w:t>
      </w:r>
    </w:p>
    <w:p w14:paraId="67158155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recent-buffer \</w:t>
      </w:r>
    </w:p>
    <w:p w14:paraId="3F0F882C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show-buffer-switcher \</w:t>
      </w:r>
    </w:p>
    <w:p w14:paraId="51E7E835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- \</w:t>
      </w:r>
    </w:p>
    <w:p w14:paraId="48C42C7E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toggle-line-numbers \</w:t>
      </w:r>
    </w:p>
    <w:p w14:paraId="28EBC58D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 xml:space="preserve">     </w:t>
      </w:r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show-hide-whitespace \</w:t>
      </w:r>
    </w:p>
    <w:p w14:paraId="78067BA6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- \</w:t>
      </w:r>
    </w:p>
    <w:p w14:paraId="2BC28FCF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%scrolling \</w:t>
      </w:r>
    </w:p>
    <w:p w14:paraId="6213BF74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%splitting \</w:t>
      </w:r>
    </w:p>
    <w:p w14:paraId="2AA4BB61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     %docking</w:t>
      </w:r>
    </w:p>
    <w:p w14:paraId="0CB543D8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view.label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=$View</w:t>
      </w:r>
    </w:p>
    <w:p w14:paraId="20F87383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new-</w:t>
      </w: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view.label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=New $View</w:t>
      </w:r>
    </w:p>
    <w:p w14:paraId="76742B59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new-plain-</w:t>
      </w: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view.label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</w:t>
      </w:r>
      <w:proofErr w:type="spellStart"/>
      <w:r w:rsidRPr="00F16742">
        <w:rPr>
          <w:rFonts w:ascii="Monaco" w:hAnsi="Monaco"/>
          <w:sz w:val="17"/>
          <w:szCs w:val="17"/>
          <w:u w:val="single"/>
          <w:lang w:eastAsia="zh-CN"/>
        </w:rPr>
        <w:t>Ne</w:t>
      </w:r>
      <w:r w:rsidRPr="00F16742">
        <w:rPr>
          <w:rFonts w:ascii="Monaco" w:hAnsi="Monaco"/>
          <w:sz w:val="17"/>
          <w:szCs w:val="17"/>
          <w:lang w:eastAsia="zh-CN"/>
        </w:rPr>
        <w:t>$w</w:t>
      </w:r>
      <w:proofErr w:type="spellEnd"/>
      <w:r w:rsidRPr="00F16742">
        <w:rPr>
          <w:rFonts w:ascii="Monaco" w:hAnsi="Monaco"/>
          <w:sz w:val="17"/>
          <w:szCs w:val="17"/>
          <w:lang w:eastAsia="zh-CN"/>
        </w:rPr>
        <w:t xml:space="preserve"> Plain View</w:t>
      </w:r>
    </w:p>
    <w:p w14:paraId="61AFEF77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close-</w:t>
      </w: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view.label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=$Close View</w:t>
      </w:r>
    </w:p>
    <w:p w14:paraId="35828511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proofErr w:type="spellStart"/>
      <w:r w:rsidRPr="00F16742">
        <w:rPr>
          <w:rFonts w:ascii="Monaco" w:hAnsi="Monaco"/>
          <w:sz w:val="17"/>
          <w:szCs w:val="17"/>
          <w:u w:val="single"/>
          <w:lang w:eastAsia="zh-CN"/>
        </w:rPr>
        <w:t>prev</w:t>
      </w:r>
      <w:r w:rsidRPr="00F16742">
        <w:rPr>
          <w:rFonts w:ascii="Monaco" w:hAnsi="Monaco"/>
          <w:sz w:val="17"/>
          <w:szCs w:val="17"/>
          <w:lang w:eastAsia="zh-CN"/>
        </w:rPr>
        <w:t>-</w:t>
      </w:r>
      <w:proofErr w:type="gramStart"/>
      <w:r w:rsidRPr="00F16742">
        <w:rPr>
          <w:rFonts w:ascii="Monaco" w:hAnsi="Monaco"/>
          <w:sz w:val="17"/>
          <w:szCs w:val="17"/>
          <w:lang w:eastAsia="zh-CN"/>
        </w:rPr>
        <w:t>buffer.label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=Go to $Previous Buffer</w:t>
      </w:r>
    </w:p>
    <w:p w14:paraId="6B37B909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next-</w:t>
      </w: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buffer.label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=Go to $Next Buffer</w:t>
      </w:r>
    </w:p>
    <w:p w14:paraId="53C282A2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recent-</w:t>
      </w: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buffer.label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=Go to $Recent Buffer</w:t>
      </w:r>
    </w:p>
    <w:p w14:paraId="681A5E23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show-buffer-</w:t>
      </w: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switcher.label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=Show $Buffer Switcher</w:t>
      </w:r>
    </w:p>
    <w:p w14:paraId="569A4406" w14:textId="77777777" w:rsidR="00F16742" w:rsidRPr="00F16742" w:rsidRDefault="00F16742" w:rsidP="00F16742">
      <w:pPr>
        <w:ind w:left="720"/>
        <w:rPr>
          <w:rFonts w:ascii="Monaco" w:hAnsi="Monaco"/>
          <w:sz w:val="17"/>
          <w:szCs w:val="17"/>
          <w:lang w:eastAsia="zh-CN"/>
        </w:rPr>
      </w:pPr>
      <w:r w:rsidRPr="00F16742">
        <w:rPr>
          <w:rFonts w:ascii="Monaco" w:hAnsi="Monaco"/>
          <w:sz w:val="17"/>
          <w:szCs w:val="17"/>
          <w:lang w:eastAsia="zh-CN"/>
        </w:rPr>
        <w:t>toggle-line-</w:t>
      </w:r>
      <w:proofErr w:type="spellStart"/>
      <w:proofErr w:type="gramStart"/>
      <w:r w:rsidRPr="00F16742">
        <w:rPr>
          <w:rFonts w:ascii="Monaco" w:hAnsi="Monaco"/>
          <w:sz w:val="17"/>
          <w:szCs w:val="17"/>
          <w:lang w:eastAsia="zh-CN"/>
        </w:rPr>
        <w:t>numbers.label</w:t>
      </w:r>
      <w:proofErr w:type="spellEnd"/>
      <w:proofErr w:type="gramEnd"/>
      <w:r w:rsidRPr="00F16742">
        <w:rPr>
          <w:rFonts w:ascii="Monaco" w:hAnsi="Monaco"/>
          <w:sz w:val="17"/>
          <w:szCs w:val="17"/>
          <w:lang w:eastAsia="zh-CN"/>
        </w:rPr>
        <w:t>=$Line Numbers</w:t>
      </w:r>
    </w:p>
    <w:p w14:paraId="773075D0" w14:textId="77777777" w:rsidR="00F16742" w:rsidRPr="00610404" w:rsidRDefault="00F16742" w:rsidP="00F16742">
      <w:pPr>
        <w:ind w:left="720"/>
        <w:rPr>
          <w:rFonts w:ascii="Monaco" w:hAnsi="Monaco"/>
          <w:color w:val="000000" w:themeColor="text1"/>
          <w:sz w:val="17"/>
          <w:szCs w:val="17"/>
          <w:lang w:eastAsia="zh-CN"/>
        </w:rPr>
      </w:pPr>
      <w:bookmarkStart w:id="0" w:name="_GoBack"/>
      <w:bookmarkEnd w:id="0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show-hide-</w:t>
      </w:r>
      <w:proofErr w:type="spellStart"/>
      <w:proofErr w:type="gramStart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whitespace.label</w:t>
      </w:r>
      <w:proofErr w:type="spellEnd"/>
      <w:proofErr w:type="gramEnd"/>
      <w:r w:rsidRPr="00610404">
        <w:rPr>
          <w:rFonts w:ascii="Monaco" w:hAnsi="Monaco"/>
          <w:color w:val="000000" w:themeColor="text1"/>
          <w:sz w:val="17"/>
          <w:szCs w:val="17"/>
          <w:highlight w:val="green"/>
          <w:lang w:eastAsia="zh-CN"/>
        </w:rPr>
        <w:t>=$Show/Hide Whitespace</w:t>
      </w:r>
    </w:p>
    <w:p w14:paraId="02069F13" w14:textId="77777777" w:rsidR="00F16742" w:rsidRDefault="00F16742" w:rsidP="00B23F90">
      <w:pPr>
        <w:rPr>
          <w:color w:val="000000" w:themeColor="text1"/>
          <w:lang w:eastAsia="zh-CN"/>
        </w:rPr>
      </w:pPr>
    </w:p>
    <w:p w14:paraId="772152C1" w14:textId="77777777" w:rsidR="00F16742" w:rsidRPr="00B23F90" w:rsidRDefault="00F16742" w:rsidP="00B23F90">
      <w:pPr>
        <w:rPr>
          <w:color w:val="000000" w:themeColor="text1"/>
          <w:lang w:eastAsia="zh-CN"/>
        </w:rPr>
      </w:pPr>
    </w:p>
    <w:p w14:paraId="2965B1D0" w14:textId="77777777" w:rsidR="00B23F90" w:rsidRDefault="00B23F90" w:rsidP="003A3EFC">
      <w:pPr>
        <w:jc w:val="both"/>
      </w:pPr>
    </w:p>
    <w:p w14:paraId="60E15F76" w14:textId="77777777" w:rsidR="003A3EFC" w:rsidRDefault="003A3EFC" w:rsidP="003A3EFC">
      <w:pPr>
        <w:jc w:val="both"/>
      </w:pPr>
    </w:p>
    <w:p w14:paraId="52EA8BE6" w14:textId="77777777" w:rsidR="003A3EFC" w:rsidRPr="003A3EFC" w:rsidRDefault="003A3EFC" w:rsidP="003A3EFC">
      <w:pPr>
        <w:jc w:val="both"/>
      </w:pPr>
    </w:p>
    <w:p w14:paraId="5BD4C95C" w14:textId="77777777" w:rsidR="003678C0" w:rsidRDefault="003678C0" w:rsidP="003678C0">
      <w:pPr>
        <w:jc w:val="both"/>
        <w:rPr>
          <w:i/>
        </w:rPr>
      </w:pPr>
    </w:p>
    <w:p w14:paraId="0D3DBA2C" w14:textId="77777777" w:rsidR="003678C0" w:rsidRDefault="003678C0" w:rsidP="00A07454">
      <w:pPr>
        <w:jc w:val="both"/>
        <w:rPr>
          <w:i/>
        </w:rPr>
      </w:pPr>
    </w:p>
    <w:sectPr w:rsidR="003678C0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822BD" w14:textId="77777777" w:rsidR="00B7208D" w:rsidRDefault="00B7208D" w:rsidP="00F2514F">
      <w:r>
        <w:separator/>
      </w:r>
    </w:p>
  </w:endnote>
  <w:endnote w:type="continuationSeparator" w:id="0">
    <w:p w14:paraId="4E208DEE" w14:textId="77777777" w:rsidR="00B7208D" w:rsidRDefault="00B7208D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AD022" w14:textId="77777777" w:rsidR="00B7208D" w:rsidRDefault="00B7208D" w:rsidP="00F2514F">
      <w:r>
        <w:separator/>
      </w:r>
    </w:p>
  </w:footnote>
  <w:footnote w:type="continuationSeparator" w:id="0">
    <w:p w14:paraId="541ACB59" w14:textId="77777777" w:rsidR="00B7208D" w:rsidRDefault="00B7208D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1E4A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2228F"/>
    <w:multiLevelType w:val="hybridMultilevel"/>
    <w:tmpl w:val="BECAD600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80409B6E">
      <w:start w:val="1"/>
      <w:numFmt w:val="lowerLetter"/>
      <w:lvlText w:val="%2."/>
      <w:lvlJc w:val="left"/>
      <w:pPr>
        <w:ind w:left="1485" w:hanging="360"/>
      </w:pPr>
      <w:rPr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C2"/>
    <w:rsid w:val="00033738"/>
    <w:rsid w:val="000818E2"/>
    <w:rsid w:val="000853A8"/>
    <w:rsid w:val="000B049D"/>
    <w:rsid w:val="000C1B82"/>
    <w:rsid w:val="0011320A"/>
    <w:rsid w:val="001529A4"/>
    <w:rsid w:val="00156B02"/>
    <w:rsid w:val="001642FC"/>
    <w:rsid w:val="00164AE4"/>
    <w:rsid w:val="00172A91"/>
    <w:rsid w:val="001D5215"/>
    <w:rsid w:val="001F79D1"/>
    <w:rsid w:val="00203A07"/>
    <w:rsid w:val="002C400C"/>
    <w:rsid w:val="002D290F"/>
    <w:rsid w:val="00361A27"/>
    <w:rsid w:val="003678C0"/>
    <w:rsid w:val="003A3EFC"/>
    <w:rsid w:val="00402F0B"/>
    <w:rsid w:val="00480A45"/>
    <w:rsid w:val="00485E63"/>
    <w:rsid w:val="004C38E2"/>
    <w:rsid w:val="004F63DF"/>
    <w:rsid w:val="00553A9D"/>
    <w:rsid w:val="00561FCF"/>
    <w:rsid w:val="005D661C"/>
    <w:rsid w:val="00610404"/>
    <w:rsid w:val="0062491A"/>
    <w:rsid w:val="006307DC"/>
    <w:rsid w:val="006327B5"/>
    <w:rsid w:val="006353FF"/>
    <w:rsid w:val="00636FBD"/>
    <w:rsid w:val="00652A79"/>
    <w:rsid w:val="00734338"/>
    <w:rsid w:val="007A2B21"/>
    <w:rsid w:val="007E5734"/>
    <w:rsid w:val="00807343"/>
    <w:rsid w:val="008547BB"/>
    <w:rsid w:val="008C3056"/>
    <w:rsid w:val="008E1904"/>
    <w:rsid w:val="0090071C"/>
    <w:rsid w:val="00901720"/>
    <w:rsid w:val="00920CF8"/>
    <w:rsid w:val="0092527C"/>
    <w:rsid w:val="009325F9"/>
    <w:rsid w:val="00973150"/>
    <w:rsid w:val="0097700B"/>
    <w:rsid w:val="00981BFD"/>
    <w:rsid w:val="009D78CD"/>
    <w:rsid w:val="00A038C0"/>
    <w:rsid w:val="00A07454"/>
    <w:rsid w:val="00A50CDA"/>
    <w:rsid w:val="00A81B72"/>
    <w:rsid w:val="00AF260A"/>
    <w:rsid w:val="00B20CF1"/>
    <w:rsid w:val="00B23F90"/>
    <w:rsid w:val="00B245E2"/>
    <w:rsid w:val="00B700A7"/>
    <w:rsid w:val="00B7208D"/>
    <w:rsid w:val="00B73BC2"/>
    <w:rsid w:val="00BB6E1F"/>
    <w:rsid w:val="00C13B0A"/>
    <w:rsid w:val="00C4700B"/>
    <w:rsid w:val="00CC18C2"/>
    <w:rsid w:val="00D20B05"/>
    <w:rsid w:val="00D31E73"/>
    <w:rsid w:val="00D5512E"/>
    <w:rsid w:val="00DB1C86"/>
    <w:rsid w:val="00DD1052"/>
    <w:rsid w:val="00DD4A71"/>
    <w:rsid w:val="00DF5E48"/>
    <w:rsid w:val="00E004DA"/>
    <w:rsid w:val="00E44439"/>
    <w:rsid w:val="00ED2745"/>
    <w:rsid w:val="00F16742"/>
    <w:rsid w:val="00F22C8B"/>
    <w:rsid w:val="00F2514F"/>
    <w:rsid w:val="00F7211E"/>
    <w:rsid w:val="00F80148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C9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customStyle="1" w:styleId="p1">
    <w:name w:val="p1"/>
    <w:basedOn w:val="Normal"/>
    <w:rsid w:val="003A3EFC"/>
    <w:rPr>
      <w:rFonts w:ascii="Monaco" w:hAnsi="Monaco"/>
      <w:color w:val="3933FF"/>
      <w:sz w:val="17"/>
      <w:szCs w:val="17"/>
      <w:lang w:eastAsia="zh-CN"/>
    </w:rPr>
  </w:style>
  <w:style w:type="paragraph" w:customStyle="1" w:styleId="p2">
    <w:name w:val="p2"/>
    <w:basedOn w:val="Normal"/>
    <w:rsid w:val="003A3EFC"/>
    <w:rPr>
      <w:rFonts w:ascii="Monaco" w:hAnsi="Monaco"/>
      <w:color w:val="4E9192"/>
      <w:sz w:val="17"/>
      <w:szCs w:val="17"/>
      <w:lang w:eastAsia="zh-CN"/>
    </w:rPr>
  </w:style>
  <w:style w:type="paragraph" w:customStyle="1" w:styleId="p3">
    <w:name w:val="p3"/>
    <w:basedOn w:val="Normal"/>
    <w:rsid w:val="003A3EFC"/>
    <w:rPr>
      <w:rFonts w:ascii="Monaco" w:hAnsi="Monaco"/>
      <w:sz w:val="17"/>
      <w:szCs w:val="17"/>
      <w:lang w:eastAsia="zh-CN"/>
    </w:rPr>
  </w:style>
  <w:style w:type="character" w:customStyle="1" w:styleId="s1">
    <w:name w:val="s1"/>
    <w:basedOn w:val="DefaultParagraphFont"/>
    <w:rsid w:val="003A3EFC"/>
    <w:rPr>
      <w:color w:val="009193"/>
    </w:rPr>
  </w:style>
  <w:style w:type="character" w:customStyle="1" w:styleId="s2">
    <w:name w:val="s2"/>
    <w:basedOn w:val="DefaultParagraphFont"/>
    <w:rsid w:val="003A3EFC"/>
    <w:rPr>
      <w:color w:val="4E9192"/>
    </w:rPr>
  </w:style>
  <w:style w:type="character" w:customStyle="1" w:styleId="s3">
    <w:name w:val="s3"/>
    <w:basedOn w:val="DefaultParagraphFont"/>
    <w:rsid w:val="003A3EFC"/>
    <w:rPr>
      <w:color w:val="000000"/>
    </w:rPr>
  </w:style>
  <w:style w:type="character" w:customStyle="1" w:styleId="s4">
    <w:name w:val="s4"/>
    <w:basedOn w:val="DefaultParagraphFont"/>
    <w:rsid w:val="003A3EFC"/>
    <w:rPr>
      <w:color w:val="932192"/>
    </w:rPr>
  </w:style>
  <w:style w:type="character" w:customStyle="1" w:styleId="apple-tab-span">
    <w:name w:val="apple-tab-span"/>
    <w:basedOn w:val="DefaultParagraphFont"/>
    <w:rsid w:val="003A3EFC"/>
  </w:style>
  <w:style w:type="paragraph" w:customStyle="1" w:styleId="p4">
    <w:name w:val="p4"/>
    <w:basedOn w:val="Normal"/>
    <w:rsid w:val="00B23F90"/>
    <w:rPr>
      <w:rFonts w:ascii="Monaco" w:hAnsi="Monaco"/>
      <w:sz w:val="17"/>
      <w:szCs w:val="17"/>
      <w:lang w:eastAsia="zh-CN"/>
    </w:rPr>
  </w:style>
  <w:style w:type="paragraph" w:customStyle="1" w:styleId="p5">
    <w:name w:val="p5"/>
    <w:basedOn w:val="Normal"/>
    <w:rsid w:val="00B23F90"/>
    <w:rPr>
      <w:rFonts w:ascii="Monaco" w:hAnsi="Monaco"/>
      <w:color w:val="0326CC"/>
      <w:sz w:val="17"/>
      <w:szCs w:val="17"/>
      <w:lang w:eastAsia="zh-CN"/>
    </w:rPr>
  </w:style>
  <w:style w:type="character" w:customStyle="1" w:styleId="s5">
    <w:name w:val="s5"/>
    <w:basedOn w:val="DefaultParagraphFont"/>
    <w:rsid w:val="00B23F90"/>
    <w:rPr>
      <w:color w:val="3933FF"/>
    </w:rPr>
  </w:style>
  <w:style w:type="character" w:customStyle="1" w:styleId="apple-converted-space">
    <w:name w:val="apple-converted-space"/>
    <w:basedOn w:val="DefaultParagraphFont"/>
    <w:rsid w:val="00F16742"/>
  </w:style>
  <w:style w:type="character" w:styleId="Hyperlink">
    <w:name w:val="Hyperlink"/>
    <w:basedOn w:val="DefaultParagraphFont"/>
    <w:rsid w:val="00480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online-convert.com/file-format/prop" TargetMode="External"/><Relationship Id="rId9" Type="http://schemas.openxmlformats.org/officeDocument/2006/relationships/hyperlink" Target="http://onecrayon.com/tea/docs/action-xml/" TargetMode="External"/><Relationship Id="rId10" Type="http://schemas.openxmlformats.org/officeDocument/2006/relationships/hyperlink" Target="https://docs.oracle.com/middleware/1221/wcs/prop-ref/GUID-89ACF4F0-12CB-45F4-AD7F-AD3B2246664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877</Words>
  <Characters>5003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Joe</dc:creator>
  <cp:keywords/>
  <cp:lastModifiedBy>Dong, Yinsheng</cp:lastModifiedBy>
  <cp:revision>10</cp:revision>
  <dcterms:created xsi:type="dcterms:W3CDTF">2018-04-06T19:20:00Z</dcterms:created>
  <dcterms:modified xsi:type="dcterms:W3CDTF">2018-04-06T22:23:00Z</dcterms:modified>
</cp:coreProperties>
</file>