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75D" w:rsidRPr="0061075D" w:rsidRDefault="0061075D" w:rsidP="0061075D">
      <w:pPr>
        <w:pStyle w:val="a5"/>
        <w:ind w:firstLine="0"/>
        <w:jc w:val="center"/>
        <w:rPr>
          <w:rFonts w:ascii="微软雅黑" w:eastAsia="微软雅黑" w:hAnsi="微软雅黑"/>
          <w:b/>
          <w:sz w:val="32"/>
          <w:szCs w:val="32"/>
        </w:rPr>
      </w:pPr>
      <w:r w:rsidRPr="0061075D">
        <w:rPr>
          <w:rFonts w:ascii="微软雅黑" w:eastAsia="微软雅黑" w:hAnsi="微软雅黑"/>
          <w:b/>
          <w:sz w:val="32"/>
          <w:szCs w:val="32"/>
        </w:rPr>
        <w:t>关注时回复</w:t>
      </w:r>
    </w:p>
    <w:p w:rsidR="0061075D" w:rsidRPr="0061075D" w:rsidRDefault="0061075D" w:rsidP="0061075D">
      <w:pPr>
        <w:pStyle w:val="a5"/>
        <w:ind w:hanging="142"/>
        <w:rPr>
          <w:rFonts w:ascii="微软雅黑" w:eastAsia="微软雅黑" w:hAnsi="微软雅黑"/>
          <w:b/>
        </w:rPr>
      </w:pPr>
      <w:r w:rsidRPr="0061075D">
        <w:rPr>
          <w:rFonts w:ascii="微软雅黑" w:eastAsia="微软雅黑" w:hAnsi="微软雅黑" w:hint="eastAsia"/>
          <w:b/>
        </w:rPr>
        <w:t>【</w:t>
      </w:r>
      <w:r w:rsidRPr="0061075D">
        <w:rPr>
          <w:rFonts w:ascii="微软雅黑" w:eastAsia="微软雅黑" w:hAnsi="微软雅黑"/>
          <w:b/>
        </w:rPr>
        <w:t>操作步骤</w:t>
      </w:r>
      <w:r w:rsidRPr="0061075D">
        <w:rPr>
          <w:rFonts w:ascii="微软雅黑" w:eastAsia="微软雅黑" w:hAnsi="微软雅黑" w:hint="eastAsia"/>
          <w:b/>
        </w:rPr>
        <w:t>】</w:t>
      </w:r>
    </w:p>
    <w:p w:rsidR="0061075D" w:rsidRDefault="0061075D" w:rsidP="0061075D">
      <w:pPr>
        <w:pStyle w:val="a5"/>
      </w:pPr>
      <w:r>
        <w:t>关注时回复即用户关注公众号后</w:t>
      </w:r>
      <w:r>
        <w:rPr>
          <w:rFonts w:hint="eastAsia"/>
        </w:rPr>
        <w:t>，</w:t>
      </w:r>
      <w:r>
        <w:t>公众号首次推送给用户的消息</w:t>
      </w:r>
      <w:r>
        <w:rPr>
          <w:rFonts w:hint="eastAsia"/>
        </w:rPr>
        <w:t>。</w:t>
      </w:r>
      <w:r>
        <w:t>下图显示关注喀纳斯景区公众号后</w:t>
      </w:r>
      <w:r>
        <w:rPr>
          <w:rFonts w:hint="eastAsia"/>
        </w:rPr>
        <w:t>，</w:t>
      </w:r>
      <w:r>
        <w:t>在会话窗口公众号自动回复如下消息</w:t>
      </w:r>
      <w:r>
        <w:rPr>
          <w:rFonts w:hint="eastAsia"/>
        </w:rPr>
        <w:t>（图中红色线框内“图文列表”消息）：</w:t>
      </w:r>
    </w:p>
    <w:p w:rsidR="0061075D" w:rsidRDefault="001F6EE8" w:rsidP="0061075D">
      <w:pPr>
        <w:pStyle w:val="a5"/>
      </w:pPr>
      <w:r>
        <w:rPr>
          <w:noProof/>
        </w:rPr>
        <w:drawing>
          <wp:inline distT="0" distB="0" distL="0" distR="0" wp14:anchorId="60BA169D" wp14:editId="64DAC697">
            <wp:extent cx="2943225" cy="5286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3225" cy="5286375"/>
                    </a:xfrm>
                    <a:prstGeom prst="rect">
                      <a:avLst/>
                    </a:prstGeom>
                  </pic:spPr>
                </pic:pic>
              </a:graphicData>
            </a:graphic>
          </wp:inline>
        </w:drawing>
      </w:r>
    </w:p>
    <w:p w:rsidR="0061075D" w:rsidRDefault="0061075D" w:rsidP="0061075D">
      <w:pPr>
        <w:pStyle w:val="a5"/>
      </w:pPr>
      <w:r>
        <w:rPr>
          <w:rFonts w:hint="eastAsia"/>
        </w:rPr>
        <w:t>“</w:t>
      </w:r>
      <w:r>
        <w:t>关注时回复</w:t>
      </w:r>
      <w:r>
        <w:rPr>
          <w:rFonts w:hint="eastAsia"/>
        </w:rPr>
        <w:t>”</w:t>
      </w:r>
      <w:r>
        <w:t>的后台配置支持</w:t>
      </w:r>
      <w:r>
        <w:rPr>
          <w:rFonts w:hint="eastAsia"/>
        </w:rPr>
        <w:t>“文本”、“图文”或“语音”任一一种消息形式，因喀纳斯景区服务号的“关注时回复”以“图文”的形式进行配置，故此处我们将着重介绍“图文”形式的“关注时回复”的配置</w:t>
      </w:r>
      <w:r>
        <w:t>操作</w:t>
      </w:r>
      <w:r>
        <w:rPr>
          <w:rFonts w:hint="eastAsia"/>
        </w:rPr>
        <w:t>，</w:t>
      </w:r>
      <w:r>
        <w:t>步骤如下</w:t>
      </w:r>
      <w:r>
        <w:rPr>
          <w:rFonts w:hint="eastAsia"/>
        </w:rPr>
        <w:t>：</w:t>
      </w:r>
    </w:p>
    <w:p w:rsidR="0061075D" w:rsidRDefault="0061075D" w:rsidP="0061075D">
      <w:pPr>
        <w:pStyle w:val="a5"/>
      </w:pPr>
      <w:r>
        <w:rPr>
          <w:rFonts w:hint="eastAsia"/>
        </w:rPr>
        <w:t>1</w:t>
      </w:r>
      <w:r>
        <w:rPr>
          <w:rFonts w:hint="eastAsia"/>
        </w:rPr>
        <w:t>）点击关注时回复菜单，界面显示如下图：</w:t>
      </w:r>
    </w:p>
    <w:p w:rsidR="0061075D" w:rsidRDefault="001F6EE8" w:rsidP="0061075D">
      <w:pPr>
        <w:pStyle w:val="a5"/>
      </w:pPr>
      <w:r>
        <w:rPr>
          <w:noProof/>
        </w:rPr>
        <w:drawing>
          <wp:inline distT="0" distB="0" distL="0" distR="0" wp14:anchorId="5CCE4206" wp14:editId="7BE169F7">
            <wp:extent cx="5286375" cy="2324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375" cy="2324100"/>
                    </a:xfrm>
                    <a:prstGeom prst="rect">
                      <a:avLst/>
                    </a:prstGeom>
                  </pic:spPr>
                </pic:pic>
              </a:graphicData>
            </a:graphic>
          </wp:inline>
        </w:drawing>
      </w:r>
    </w:p>
    <w:p w:rsidR="0061075D" w:rsidRDefault="0061075D" w:rsidP="0061075D">
      <w:pPr>
        <w:pStyle w:val="a5"/>
      </w:pPr>
      <w:r>
        <w:rPr>
          <w:rFonts w:hint="eastAsia"/>
        </w:rPr>
        <w:t>2</w:t>
      </w:r>
      <w:r>
        <w:rPr>
          <w:rFonts w:hint="eastAsia"/>
        </w:rPr>
        <w:t>）添加消息内容：若后期公众号有新景点需添加进来，则点击【添加内容】进行新景点的添加操作。</w:t>
      </w:r>
    </w:p>
    <w:p w:rsidR="0061075D" w:rsidRDefault="001F6EE8" w:rsidP="0061075D">
      <w:pPr>
        <w:pStyle w:val="a5"/>
      </w:pPr>
      <w:r>
        <w:rPr>
          <w:noProof/>
        </w:rPr>
        <w:drawing>
          <wp:inline distT="0" distB="0" distL="0" distR="0" wp14:anchorId="34A9CC1C" wp14:editId="0685A3E8">
            <wp:extent cx="4514850" cy="15144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850" cy="1514475"/>
                    </a:xfrm>
                    <a:prstGeom prst="rect">
                      <a:avLst/>
                    </a:prstGeom>
                  </pic:spPr>
                </pic:pic>
              </a:graphicData>
            </a:graphic>
          </wp:inline>
        </w:drawing>
      </w:r>
    </w:p>
    <w:p w:rsidR="0061075D" w:rsidRDefault="0061075D" w:rsidP="0061075D">
      <w:pPr>
        <w:pStyle w:val="a5"/>
      </w:pPr>
      <w:r>
        <w:t>添加内容界面如下</w:t>
      </w:r>
      <w:r>
        <w:rPr>
          <w:rFonts w:hint="eastAsia"/>
        </w:rPr>
        <w:t>，</w:t>
      </w:r>
      <w:r>
        <w:t>编辑字段信息</w:t>
      </w:r>
      <w:r>
        <w:rPr>
          <w:rFonts w:hint="eastAsia"/>
        </w:rPr>
        <w:t>，</w:t>
      </w:r>
      <w:r>
        <w:t>点击</w:t>
      </w:r>
      <w:r>
        <w:rPr>
          <w:rFonts w:hint="eastAsia"/>
        </w:rPr>
        <w:t>【确定】按钮：</w:t>
      </w:r>
    </w:p>
    <w:p w:rsidR="0061075D" w:rsidRDefault="0061075D" w:rsidP="0061075D">
      <w:pPr>
        <w:pStyle w:val="a5"/>
        <w:ind w:firstLine="0"/>
      </w:pPr>
      <w:r>
        <w:rPr>
          <w:noProof/>
        </w:rPr>
        <w:drawing>
          <wp:inline distT="0" distB="0" distL="0" distR="0" wp14:anchorId="29ECAE5D" wp14:editId="77E9FB20">
            <wp:extent cx="5274310" cy="3403600"/>
            <wp:effectExtent l="0" t="0" r="2540" b="635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03600"/>
                    </a:xfrm>
                    <a:prstGeom prst="rect">
                      <a:avLst/>
                    </a:prstGeom>
                  </pic:spPr>
                </pic:pic>
              </a:graphicData>
            </a:graphic>
          </wp:inline>
        </w:drawing>
      </w:r>
    </w:p>
    <w:p w:rsidR="0061075D" w:rsidRDefault="0061075D" w:rsidP="0061075D">
      <w:pPr>
        <w:pStyle w:val="a5"/>
        <w:ind w:firstLine="0"/>
      </w:pPr>
      <w:r>
        <w:rPr>
          <w:rFonts w:hint="eastAsia"/>
        </w:rPr>
        <w:t>3</w:t>
      </w:r>
      <w:r>
        <w:rPr>
          <w:rFonts w:hint="eastAsia"/>
        </w:rPr>
        <w:t>）修改、删除消息内容：选择消息列表中需修改或删除的条目，点击操作栏内【编辑】或【删除】操作，如下图所示：</w:t>
      </w:r>
    </w:p>
    <w:p w:rsidR="0061075D" w:rsidRDefault="001F6EE8" w:rsidP="0061075D">
      <w:pPr>
        <w:pStyle w:val="a5"/>
        <w:ind w:firstLine="0"/>
      </w:pPr>
      <w:r>
        <w:rPr>
          <w:noProof/>
        </w:rPr>
        <w:drawing>
          <wp:inline distT="0" distB="0" distL="0" distR="0" wp14:anchorId="17E44B6C" wp14:editId="72C31E13">
            <wp:extent cx="5210175" cy="17240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175" cy="1724025"/>
                    </a:xfrm>
                    <a:prstGeom prst="rect">
                      <a:avLst/>
                    </a:prstGeom>
                  </pic:spPr>
                </pic:pic>
              </a:graphicData>
            </a:graphic>
          </wp:inline>
        </w:drawing>
      </w:r>
      <w:bookmarkStart w:id="0" w:name="_GoBack"/>
      <w:bookmarkEnd w:id="0"/>
    </w:p>
    <w:p w:rsidR="0061075D" w:rsidRDefault="0061075D" w:rsidP="0061075D">
      <w:pPr>
        <w:pStyle w:val="a5"/>
        <w:ind w:firstLineChars="200" w:firstLine="480"/>
      </w:pPr>
      <w:r>
        <w:rPr>
          <w:rFonts w:hint="eastAsia"/>
        </w:rPr>
        <w:t>文本或语音回复消息设置：点击文本或语音回复类型，并编辑文本或上传语音文件。如下图所示：</w:t>
      </w:r>
    </w:p>
    <w:p w:rsidR="0061075D" w:rsidRDefault="0061075D" w:rsidP="0061075D">
      <w:pPr>
        <w:pStyle w:val="a5"/>
        <w:ind w:firstLine="0"/>
      </w:pPr>
      <w:r>
        <w:rPr>
          <w:rFonts w:hint="eastAsia"/>
        </w:rPr>
        <w:t>1</w:t>
      </w:r>
      <w:r>
        <w:rPr>
          <w:rFonts w:hint="eastAsia"/>
        </w:rPr>
        <w:t>）</w:t>
      </w:r>
      <w:r>
        <w:t>文本回复消息界面</w:t>
      </w:r>
      <w:r>
        <w:rPr>
          <w:rFonts w:hint="eastAsia"/>
        </w:rPr>
        <w:t>：</w:t>
      </w:r>
    </w:p>
    <w:p w:rsidR="0061075D" w:rsidRDefault="0061075D" w:rsidP="0061075D">
      <w:pPr>
        <w:pStyle w:val="a5"/>
        <w:ind w:left="3120" w:hangingChars="1300" w:hanging="3120"/>
        <w:rPr>
          <w:noProof/>
        </w:rPr>
      </w:pPr>
      <w:r>
        <w:rPr>
          <w:noProof/>
        </w:rPr>
        <w:drawing>
          <wp:inline distT="0" distB="0" distL="0" distR="0" wp14:anchorId="26180E27" wp14:editId="03E3A458">
            <wp:extent cx="2943225" cy="2292553"/>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4696" cy="2301488"/>
                    </a:xfrm>
                    <a:prstGeom prst="rect">
                      <a:avLst/>
                    </a:prstGeom>
                  </pic:spPr>
                </pic:pic>
              </a:graphicData>
            </a:graphic>
          </wp:inline>
        </w:drawing>
      </w:r>
    </w:p>
    <w:p w:rsidR="0061075D" w:rsidRDefault="0061075D" w:rsidP="0061075D">
      <w:pPr>
        <w:pStyle w:val="a5"/>
        <w:ind w:left="3120" w:hangingChars="1300" w:hanging="3120"/>
        <w:rPr>
          <w:noProof/>
        </w:rPr>
      </w:pPr>
      <w:r>
        <w:rPr>
          <w:rFonts w:hint="eastAsia"/>
          <w:noProof/>
        </w:rPr>
        <w:t>2</w:t>
      </w:r>
      <w:r>
        <w:rPr>
          <w:rFonts w:hint="eastAsia"/>
          <w:noProof/>
        </w:rPr>
        <w:t>）</w:t>
      </w:r>
      <w:r>
        <w:rPr>
          <w:noProof/>
        </w:rPr>
        <w:t>语音消息回复界面</w:t>
      </w:r>
      <w:r>
        <w:rPr>
          <w:rFonts w:hint="eastAsia"/>
          <w:noProof/>
        </w:rPr>
        <w:t>：</w:t>
      </w:r>
    </w:p>
    <w:p w:rsidR="0061075D" w:rsidRDefault="0061075D" w:rsidP="0061075D">
      <w:pPr>
        <w:pStyle w:val="a5"/>
        <w:ind w:left="3120" w:hangingChars="1300" w:hanging="3120"/>
        <w:rPr>
          <w:noProof/>
        </w:rPr>
      </w:pPr>
      <w:r>
        <w:rPr>
          <w:noProof/>
        </w:rPr>
        <w:drawing>
          <wp:inline distT="0" distB="0" distL="0" distR="0" wp14:anchorId="027FFD2D" wp14:editId="0320629F">
            <wp:extent cx="5274310" cy="1186180"/>
            <wp:effectExtent l="0" t="0" r="254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86180"/>
                    </a:xfrm>
                    <a:prstGeom prst="rect">
                      <a:avLst/>
                    </a:prstGeom>
                  </pic:spPr>
                </pic:pic>
              </a:graphicData>
            </a:graphic>
          </wp:inline>
        </w:drawing>
      </w:r>
    </w:p>
    <w:p w:rsidR="0061075D" w:rsidRDefault="0061075D" w:rsidP="0061075D">
      <w:pPr>
        <w:pStyle w:val="a5"/>
        <w:ind w:firstLine="0"/>
      </w:pPr>
    </w:p>
    <w:p w:rsidR="0061075D" w:rsidRPr="00763498" w:rsidRDefault="0061075D" w:rsidP="0061075D">
      <w:pPr>
        <w:pStyle w:val="a5"/>
        <w:ind w:firstLineChars="1400" w:firstLine="3360"/>
      </w:pPr>
    </w:p>
    <w:p w:rsidR="00E60BB0" w:rsidRDefault="006550BD"/>
    <w:sectPr w:rsidR="00E60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0BD" w:rsidRDefault="006550BD" w:rsidP="0061075D">
      <w:pPr>
        <w:spacing w:line="240" w:lineRule="auto"/>
      </w:pPr>
      <w:r>
        <w:separator/>
      </w:r>
    </w:p>
  </w:endnote>
  <w:endnote w:type="continuationSeparator" w:id="0">
    <w:p w:rsidR="006550BD" w:rsidRDefault="006550BD" w:rsidP="006107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0BD" w:rsidRDefault="006550BD" w:rsidP="0061075D">
      <w:pPr>
        <w:spacing w:line="240" w:lineRule="auto"/>
      </w:pPr>
      <w:r>
        <w:separator/>
      </w:r>
    </w:p>
  </w:footnote>
  <w:footnote w:type="continuationSeparator" w:id="0">
    <w:p w:rsidR="006550BD" w:rsidRDefault="006550BD" w:rsidP="0061075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05B"/>
    <w:rsid w:val="001F6EE8"/>
    <w:rsid w:val="004E77E9"/>
    <w:rsid w:val="0061075D"/>
    <w:rsid w:val="006550BD"/>
    <w:rsid w:val="00893A60"/>
    <w:rsid w:val="00A8305B"/>
    <w:rsid w:val="00BD7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EDC0A4-0490-4F29-B235-110C2899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1075D"/>
    <w:pPr>
      <w:widowControl w:val="0"/>
      <w:spacing w:line="360" w:lineRule="auto"/>
      <w:ind w:firstLine="720"/>
      <w:jc w:val="both"/>
    </w:pPr>
    <w:rPr>
      <w:rFonts w:ascii="Times New Roman" w:eastAsia="仿宋_GB2312" w:hAnsi="Times New Roman" w:cs="Times New Roman"/>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7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075D"/>
    <w:rPr>
      <w:sz w:val="18"/>
      <w:szCs w:val="18"/>
    </w:rPr>
  </w:style>
  <w:style w:type="paragraph" w:styleId="a4">
    <w:name w:val="footer"/>
    <w:basedOn w:val="a"/>
    <w:link w:val="Char0"/>
    <w:uiPriority w:val="99"/>
    <w:unhideWhenUsed/>
    <w:rsid w:val="0061075D"/>
    <w:pPr>
      <w:tabs>
        <w:tab w:val="center" w:pos="4153"/>
        <w:tab w:val="right" w:pos="8306"/>
      </w:tabs>
      <w:snapToGrid w:val="0"/>
      <w:jc w:val="left"/>
    </w:pPr>
    <w:rPr>
      <w:sz w:val="18"/>
      <w:szCs w:val="18"/>
    </w:rPr>
  </w:style>
  <w:style w:type="character" w:customStyle="1" w:styleId="Char0">
    <w:name w:val="页脚 Char"/>
    <w:basedOn w:val="a0"/>
    <w:link w:val="a4"/>
    <w:uiPriority w:val="99"/>
    <w:rsid w:val="0061075D"/>
    <w:rPr>
      <w:sz w:val="18"/>
      <w:szCs w:val="18"/>
    </w:rPr>
  </w:style>
  <w:style w:type="paragraph" w:styleId="a5">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61075D"/>
    <w:pPr>
      <w:ind w:firstLine="510"/>
      <w:jc w:val="left"/>
    </w:pPr>
    <w:rPr>
      <w:rFonts w:ascii="Tahoma" w:eastAsia="宋体" w:hAnsi="Tahoma"/>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5"/>
    <w:rsid w:val="0061075D"/>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3</cp:revision>
  <dcterms:created xsi:type="dcterms:W3CDTF">2015-11-19T08:25:00Z</dcterms:created>
  <dcterms:modified xsi:type="dcterms:W3CDTF">2015-11-19T09:33:00Z</dcterms:modified>
</cp:coreProperties>
</file>