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1966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475" w:rsidRDefault="005A0475">
          <w:pPr>
            <w:pStyle w:val="TOC"/>
          </w:pPr>
          <w:r>
            <w:rPr>
              <w:lang w:val="zh-CN"/>
            </w:rPr>
            <w:t>目录</w:t>
          </w:r>
        </w:p>
        <w:p w:rsidR="005A0475" w:rsidRDefault="005A04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66308" w:history="1">
            <w:r w:rsidRPr="0068726D">
              <w:rPr>
                <w:rStyle w:val="a3"/>
                <w:noProof/>
              </w:rPr>
              <w:t>TCP/IP</w:t>
            </w:r>
            <w:r w:rsidRPr="0068726D">
              <w:rPr>
                <w:rStyle w:val="a3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475" w:rsidRDefault="005A0475">
          <w:r>
            <w:rPr>
              <w:b/>
              <w:bCs/>
              <w:lang w:val="zh-CN"/>
            </w:rPr>
            <w:fldChar w:fldCharType="end"/>
          </w:r>
        </w:p>
      </w:sdtContent>
    </w:sdt>
    <w:p w:rsidR="005A0475" w:rsidRDefault="005A0475" w:rsidP="00DE668E">
      <w:pPr>
        <w:pStyle w:val="1"/>
        <w:jc w:val="center"/>
      </w:pPr>
    </w:p>
    <w:p w:rsidR="00860916" w:rsidRDefault="00DE668E" w:rsidP="00DE668E">
      <w:pPr>
        <w:pStyle w:val="1"/>
        <w:jc w:val="center"/>
      </w:pPr>
      <w:bookmarkStart w:id="0" w:name="_Toc476866308"/>
      <w:r>
        <w:rPr>
          <w:rFonts w:hint="eastAsia"/>
        </w:rPr>
        <w:t>TCP/IP</w:t>
      </w:r>
      <w:bookmarkEnd w:id="0"/>
      <w:r w:rsidR="00CB2509">
        <w:rPr>
          <w:rFonts w:hint="eastAsia"/>
        </w:rPr>
        <w:t>详解</w:t>
      </w:r>
      <w:r w:rsidR="00CB2509">
        <w:t>笔记</w:t>
      </w:r>
    </w:p>
    <w:p w:rsidR="002B6A48" w:rsidRDefault="002B6A48" w:rsidP="002B6A48"/>
    <w:p w:rsidR="002B6A48" w:rsidRDefault="002B6A48" w:rsidP="002B6A48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2B6A48" w:rsidRDefault="002B6A48" w:rsidP="002B6A48">
      <w:pPr>
        <w:pStyle w:val="3"/>
      </w:pPr>
      <w:r>
        <w:rPr>
          <w:rFonts w:hint="eastAsia"/>
        </w:rPr>
        <w:t>分层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3119"/>
      </w:tblGrid>
      <w:tr w:rsidR="002B6A48" w:rsidTr="002B6A48">
        <w:tc>
          <w:tcPr>
            <w:tcW w:w="1696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SNMP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UDP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  <w:r>
              <w:t>层</w:t>
            </w:r>
          </w:p>
        </w:tc>
        <w:tc>
          <w:tcPr>
            <w:tcW w:w="3119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IGMP</w:t>
            </w:r>
          </w:p>
        </w:tc>
      </w:tr>
      <w:tr w:rsidR="002B6A48" w:rsidTr="002B6A48">
        <w:tc>
          <w:tcPr>
            <w:tcW w:w="1696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链</w:t>
            </w:r>
            <w:r>
              <w:t>路层</w:t>
            </w:r>
          </w:p>
        </w:tc>
        <w:tc>
          <w:tcPr>
            <w:tcW w:w="3119" w:type="dxa"/>
          </w:tcPr>
          <w:p w:rsidR="002B6A48" w:rsidRDefault="002B6A48" w:rsidP="002B6A48">
            <w:pPr>
              <w:rPr>
                <w:rFonts w:hint="eastAsia"/>
              </w:rPr>
            </w:pP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RARP </w:t>
            </w:r>
          </w:p>
        </w:tc>
      </w:tr>
    </w:tbl>
    <w:p w:rsidR="002B6A48" w:rsidRDefault="002B6A48" w:rsidP="002B6A48"/>
    <w:p w:rsidR="002B6A48" w:rsidRDefault="002B6A48" w:rsidP="002B6A48"/>
    <w:p w:rsidR="002B6A48" w:rsidRDefault="002B6A48" w:rsidP="002B6A48">
      <w:pPr>
        <w:pStyle w:val="3"/>
        <w:rPr>
          <w:rFonts w:hint="eastAsia"/>
        </w:rPr>
      </w:pPr>
      <w:r>
        <w:rPr>
          <w:rFonts w:hint="eastAsia"/>
        </w:rPr>
        <w:lastRenderedPageBreak/>
        <w:t>局域</w:t>
      </w:r>
      <w:r>
        <w:t>网</w:t>
      </w:r>
      <w:r>
        <w:rPr>
          <w:rFonts w:hint="eastAsia"/>
        </w:rPr>
        <w:t>FTP</w:t>
      </w:r>
    </w:p>
    <w:p w:rsidR="002B6A48" w:rsidRDefault="002B6A48" w:rsidP="002B6A48">
      <w:r>
        <w:rPr>
          <w:noProof/>
        </w:rPr>
        <w:drawing>
          <wp:inline distT="0" distB="0" distL="0" distR="0" wp14:anchorId="21B5E1E5" wp14:editId="442F32B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48" w:rsidRDefault="002B6A48" w:rsidP="002B6A48"/>
    <w:p w:rsidR="002B6A48" w:rsidRDefault="002B6A48" w:rsidP="002B6A48">
      <w:pPr>
        <w:pStyle w:val="3"/>
        <w:rPr>
          <w:rFonts w:hint="eastAsia"/>
        </w:rPr>
      </w:pPr>
      <w:r>
        <w:rPr>
          <w:rFonts w:hint="eastAsia"/>
        </w:rPr>
        <w:t>广域</w:t>
      </w:r>
      <w:r>
        <w:t>网</w:t>
      </w:r>
      <w:r>
        <w:rPr>
          <w:rFonts w:hint="eastAsia"/>
        </w:rPr>
        <w:t>FTP</w:t>
      </w:r>
    </w:p>
    <w:p w:rsidR="002B6A48" w:rsidRPr="002B6A48" w:rsidRDefault="002B6A48" w:rsidP="002B6A48">
      <w:pPr>
        <w:rPr>
          <w:rFonts w:hint="eastAsia"/>
        </w:rPr>
      </w:pPr>
      <w:r>
        <w:rPr>
          <w:noProof/>
        </w:rPr>
        <w:drawing>
          <wp:inline distT="0" distB="0" distL="0" distR="0" wp14:anchorId="5C7F36BF" wp14:editId="32813D60">
            <wp:extent cx="5274310" cy="3499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92" w:rsidRDefault="00BC1092" w:rsidP="00BC1092"/>
    <w:p w:rsidR="00BC1092" w:rsidRDefault="00BC1092" w:rsidP="00BC1092"/>
    <w:p w:rsidR="00BC1092" w:rsidRDefault="00BC1092" w:rsidP="00BC109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链路层</w:t>
      </w:r>
    </w:p>
    <w:p w:rsidR="00BC1092" w:rsidRDefault="00BC1092" w:rsidP="00BC1092">
      <w:pPr>
        <w:pStyle w:val="3"/>
      </w:pPr>
      <w:r>
        <w:rPr>
          <w:rFonts w:hint="eastAsia"/>
        </w:rPr>
        <w:t>职责</w:t>
      </w:r>
      <w:bookmarkStart w:id="1" w:name="_GoBack"/>
      <w:bookmarkEnd w:id="1"/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IP</w:t>
      </w:r>
      <w:r>
        <w:rPr>
          <w:rFonts w:hint="eastAsia"/>
        </w:rPr>
        <w:t>模块发</w:t>
      </w:r>
      <w:r>
        <w:t>送和</w:t>
      </w:r>
      <w:r>
        <w:rPr>
          <w:rFonts w:hint="eastAsia"/>
        </w:rPr>
        <w:t>接收</w:t>
      </w:r>
      <w:r>
        <w:rPr>
          <w:rFonts w:hint="eastAsia"/>
        </w:rPr>
        <w:t>IP</w:t>
      </w:r>
      <w:r>
        <w:rPr>
          <w:rFonts w:hint="eastAsia"/>
        </w:rPr>
        <w:t>数据</w:t>
      </w:r>
      <w:r>
        <w:t>报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ARP</w:t>
      </w:r>
      <w:r>
        <w:rPr>
          <w:rFonts w:hint="eastAsia"/>
        </w:rPr>
        <w:t>应答</w:t>
      </w:r>
    </w:p>
    <w:p w:rsidR="00BC1092" w:rsidRDefault="00BC1092" w:rsidP="00BC109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R</w:t>
      </w:r>
      <w:r>
        <w:rPr>
          <w:rFonts w:hint="eastAsia"/>
        </w:rPr>
        <w:t>ARP</w:t>
      </w:r>
      <w:r>
        <w:rPr>
          <w:rFonts w:hint="eastAsia"/>
        </w:rPr>
        <w:t>模块发</w:t>
      </w:r>
      <w:r>
        <w:t>送</w:t>
      </w:r>
      <w:r>
        <w:rPr>
          <w:rFonts w:hint="eastAsia"/>
        </w:rPr>
        <w:t>R</w:t>
      </w:r>
      <w:r>
        <w:rPr>
          <w:rFonts w:hint="eastAsia"/>
        </w:rPr>
        <w:t>ARP</w:t>
      </w:r>
      <w:r>
        <w:rPr>
          <w:rFonts w:hint="eastAsia"/>
        </w:rPr>
        <w:t>请求和</w:t>
      </w:r>
      <w:r>
        <w:t>接收</w:t>
      </w:r>
      <w:r>
        <w:rPr>
          <w:rFonts w:hint="eastAsia"/>
        </w:rPr>
        <w:t>R</w:t>
      </w:r>
      <w:r>
        <w:rPr>
          <w:rFonts w:hint="eastAsia"/>
        </w:rPr>
        <w:t>ARP</w:t>
      </w:r>
      <w:r>
        <w:rPr>
          <w:rFonts w:hint="eastAsia"/>
        </w:rPr>
        <w:t>应答</w:t>
      </w:r>
    </w:p>
    <w:p w:rsidR="00BC1092" w:rsidRDefault="00BC1092" w:rsidP="00BC1092"/>
    <w:p w:rsidR="00BC1092" w:rsidRPr="00BC1092" w:rsidRDefault="00BC1092" w:rsidP="00BC1092">
      <w:pPr>
        <w:rPr>
          <w:rFonts w:hint="eastAsia"/>
        </w:rPr>
      </w:pPr>
    </w:p>
    <w:sectPr w:rsidR="00BC1092" w:rsidRPr="00BC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B64" w:rsidRDefault="00A81B64" w:rsidP="00CB2509">
      <w:r>
        <w:separator/>
      </w:r>
    </w:p>
  </w:endnote>
  <w:endnote w:type="continuationSeparator" w:id="0">
    <w:p w:rsidR="00A81B64" w:rsidRDefault="00A81B64" w:rsidP="00CB2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B64" w:rsidRDefault="00A81B64" w:rsidP="00CB2509">
      <w:r>
        <w:separator/>
      </w:r>
    </w:p>
  </w:footnote>
  <w:footnote w:type="continuationSeparator" w:id="0">
    <w:p w:rsidR="00A81B64" w:rsidRDefault="00A81B64" w:rsidP="00CB2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43AC"/>
    <w:multiLevelType w:val="hybridMultilevel"/>
    <w:tmpl w:val="78582C52"/>
    <w:lvl w:ilvl="0" w:tplc="2218796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B2BEC"/>
    <w:multiLevelType w:val="hybridMultilevel"/>
    <w:tmpl w:val="A154B3A0"/>
    <w:lvl w:ilvl="0" w:tplc="5DE20A4E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AD5957"/>
    <w:multiLevelType w:val="hybridMultilevel"/>
    <w:tmpl w:val="CADCF126"/>
    <w:lvl w:ilvl="0" w:tplc="9A16C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A"/>
    <w:rsid w:val="002B6A48"/>
    <w:rsid w:val="005A0475"/>
    <w:rsid w:val="006C744A"/>
    <w:rsid w:val="00795B6A"/>
    <w:rsid w:val="00860916"/>
    <w:rsid w:val="00A81B64"/>
    <w:rsid w:val="00BC1092"/>
    <w:rsid w:val="00CB2509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13B739-1370-404C-9325-4087169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6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6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0475"/>
  </w:style>
  <w:style w:type="character" w:styleId="a3">
    <w:name w:val="Hyperlink"/>
    <w:basedOn w:val="a0"/>
    <w:uiPriority w:val="99"/>
    <w:unhideWhenUsed/>
    <w:rsid w:val="005A047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B2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25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2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2509"/>
    <w:rPr>
      <w:sz w:val="18"/>
      <w:szCs w:val="18"/>
    </w:rPr>
  </w:style>
  <w:style w:type="paragraph" w:styleId="a6">
    <w:name w:val="List Paragraph"/>
    <w:basedOn w:val="a"/>
    <w:uiPriority w:val="34"/>
    <w:qFormat/>
    <w:rsid w:val="002B6A4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B6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6A48"/>
    <w:rPr>
      <w:b/>
      <w:bCs/>
      <w:sz w:val="32"/>
      <w:szCs w:val="32"/>
    </w:rPr>
  </w:style>
  <w:style w:type="table" w:styleId="a7">
    <w:name w:val="Table Grid"/>
    <w:basedOn w:val="a1"/>
    <w:uiPriority w:val="39"/>
    <w:rsid w:val="002B6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C10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C1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953C-82C6-4FAF-A66E-FEAD87B1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7</cp:revision>
  <dcterms:created xsi:type="dcterms:W3CDTF">2017-03-09T15:42:00Z</dcterms:created>
  <dcterms:modified xsi:type="dcterms:W3CDTF">2017-04-06T09:56:00Z</dcterms:modified>
</cp:coreProperties>
</file>