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54" w:rsidRDefault="009247F9" w:rsidP="009247F9">
      <w:pPr>
        <w:pStyle w:val="1"/>
        <w:jc w:val="center"/>
      </w:pPr>
      <w:r>
        <w:rPr>
          <w:rFonts w:hint="eastAsia"/>
        </w:rPr>
        <w:t>PyQt5</w:t>
      </w:r>
      <w:r>
        <w:rPr>
          <w:rFonts w:hint="eastAsia"/>
        </w:rPr>
        <w:t>学习笔记</w:t>
      </w:r>
    </w:p>
    <w:p w:rsidR="009247F9" w:rsidRDefault="009247F9" w:rsidP="009247F9">
      <w:pPr>
        <w:pStyle w:val="2"/>
      </w:pPr>
      <w:r>
        <w:rPr>
          <w:rFonts w:hint="eastAsia"/>
        </w:rPr>
        <w:t>基础知识</w:t>
      </w:r>
    </w:p>
    <w:p w:rsidR="009247F9" w:rsidRDefault="009247F9" w:rsidP="009247F9">
      <w:pPr>
        <w:pStyle w:val="3"/>
      </w:pPr>
      <w:r>
        <w:rPr>
          <w:rFonts w:hint="eastAsia"/>
        </w:rPr>
        <w:t>运行环境</w:t>
      </w:r>
    </w:p>
    <w:p w:rsidR="009247F9" w:rsidRDefault="009247F9" w:rsidP="009247F9">
      <w:r>
        <w:rPr>
          <w:rFonts w:hint="eastAsia"/>
        </w:rPr>
        <w:t>pyqt5</w:t>
      </w:r>
      <w:r>
        <w:rPr>
          <w:rFonts w:hint="eastAsia"/>
        </w:rPr>
        <w:t>只能在</w:t>
      </w:r>
      <w:r>
        <w:rPr>
          <w:rFonts w:hint="eastAsia"/>
        </w:rPr>
        <w:t>python3</w:t>
      </w:r>
      <w:r>
        <w:rPr>
          <w:rFonts w:hint="eastAsia"/>
        </w:rPr>
        <w:t>上运行</w:t>
      </w:r>
    </w:p>
    <w:p w:rsidR="009247F9" w:rsidRDefault="009247F9" w:rsidP="009247F9"/>
    <w:p w:rsidR="009247F9" w:rsidRDefault="009247F9" w:rsidP="009247F9"/>
    <w:p w:rsidR="009247F9" w:rsidRDefault="009247F9" w:rsidP="009247F9">
      <w:pPr>
        <w:pStyle w:val="3"/>
      </w:pPr>
      <w:r>
        <w:rPr>
          <w:rFonts w:hint="eastAsia"/>
        </w:rPr>
        <w:t>划分的模块</w:t>
      </w:r>
    </w:p>
    <w:p w:rsidR="000C4721" w:rsidRDefault="000C4721" w:rsidP="00500391">
      <w:pPr>
        <w:pStyle w:val="4"/>
      </w:pPr>
      <w:r>
        <w:t>QtCore</w:t>
      </w:r>
    </w:p>
    <w:p w:rsidR="00467A8D" w:rsidRDefault="00467A8D" w:rsidP="000C4721">
      <w:r>
        <w:tab/>
      </w:r>
      <w:r>
        <w:rPr>
          <w:rFonts w:hint="eastAsia"/>
        </w:rPr>
        <w:t>包含无</w:t>
      </w:r>
      <w:r>
        <w:rPr>
          <w:rFonts w:hint="eastAsia"/>
        </w:rPr>
        <w:t>GUI</w:t>
      </w:r>
      <w:r>
        <w:rPr>
          <w:rFonts w:hint="eastAsia"/>
        </w:rPr>
        <w:t>的核心功能，本模块用于</w:t>
      </w:r>
      <w:r>
        <w:rPr>
          <w:rFonts w:hint="eastAsia"/>
        </w:rPr>
        <w:t>time,files</w:t>
      </w:r>
      <w:r w:rsidR="003D29EE">
        <w:rPr>
          <w:rFonts w:hint="eastAsia"/>
        </w:rPr>
        <w:t>,</w:t>
      </w:r>
      <w:r>
        <w:rPr>
          <w:rFonts w:hint="eastAsia"/>
        </w:rPr>
        <w:t>directories,various,data types,streams,URLs,mime types,threads,processes.</w:t>
      </w:r>
    </w:p>
    <w:p w:rsidR="000C4721" w:rsidRDefault="000C4721" w:rsidP="00500391">
      <w:pPr>
        <w:pStyle w:val="4"/>
      </w:pPr>
      <w:r>
        <w:t>QtGui</w:t>
      </w:r>
    </w:p>
    <w:p w:rsidR="00C6076A" w:rsidRPr="00C6076A" w:rsidRDefault="00C6076A" w:rsidP="00C6076A">
      <w:r>
        <w:tab/>
      </w:r>
      <w:r>
        <w:rPr>
          <w:rFonts w:hint="eastAsia"/>
        </w:rPr>
        <w:t>包含</w:t>
      </w:r>
      <w:r w:rsidR="00F46B8A">
        <w:rPr>
          <w:rFonts w:hint="eastAsia"/>
        </w:rPr>
        <w:t>w</w:t>
      </w:r>
      <w:r w:rsidR="00F46B8A">
        <w:t>indows system integration</w:t>
      </w:r>
      <w:r w:rsidR="00F46B8A">
        <w:rPr>
          <w:rFonts w:hint="eastAsia"/>
        </w:rPr>
        <w:t>,</w:t>
      </w:r>
      <w:r>
        <w:rPr>
          <w:rFonts w:hint="eastAsia"/>
        </w:rPr>
        <w:t>event handling,2Dgraphics,basic imaging,fonts,text</w:t>
      </w:r>
      <w:r w:rsidR="00BC011B">
        <w:t xml:space="preserve"> </w:t>
      </w:r>
      <w:r w:rsidR="00BC011B">
        <w:rPr>
          <w:rFonts w:hint="eastAsia"/>
        </w:rPr>
        <w:t>这些类</w:t>
      </w:r>
    </w:p>
    <w:p w:rsidR="000C4721" w:rsidRDefault="000C4721" w:rsidP="00500391">
      <w:pPr>
        <w:pStyle w:val="4"/>
      </w:pPr>
      <w:r>
        <w:t>QtWidgets</w:t>
      </w:r>
    </w:p>
    <w:p w:rsidR="00BC011B" w:rsidRPr="00BC011B" w:rsidRDefault="00BC011B" w:rsidP="00BC011B">
      <w:r>
        <w:tab/>
      </w:r>
      <w:r>
        <w:rPr>
          <w:rFonts w:hint="eastAsia"/>
        </w:rPr>
        <w:t>包含</w:t>
      </w:r>
      <w:r w:rsidR="00463160">
        <w:rPr>
          <w:rFonts w:hint="eastAsia"/>
        </w:rPr>
        <w:t>提供创建经典桌面样式</w:t>
      </w:r>
      <w:r w:rsidR="00463160">
        <w:rPr>
          <w:rFonts w:hint="eastAsia"/>
        </w:rPr>
        <w:t>UI</w:t>
      </w:r>
      <w:r w:rsidR="00463160">
        <w:rPr>
          <w:rFonts w:hint="eastAsia"/>
        </w:rPr>
        <w:t>类</w:t>
      </w:r>
    </w:p>
    <w:p w:rsidR="00CC7954" w:rsidRDefault="000C4721" w:rsidP="00CC7954">
      <w:pPr>
        <w:pStyle w:val="4"/>
      </w:pPr>
      <w:r>
        <w:t>QtMultimedia</w:t>
      </w:r>
    </w:p>
    <w:p w:rsidR="00CC7954" w:rsidRPr="00CC7954" w:rsidRDefault="00CC7954" w:rsidP="00CC7954">
      <w:r>
        <w:rPr>
          <w:rFonts w:hint="eastAsia"/>
        </w:rPr>
        <w:t xml:space="preserve">    </w:t>
      </w:r>
      <w:r>
        <w:rPr>
          <w:rFonts w:hint="eastAsia"/>
        </w:rPr>
        <w:t>包含控制多媒体内容和照相机</w:t>
      </w:r>
      <w:r>
        <w:rPr>
          <w:rFonts w:hint="eastAsia"/>
        </w:rPr>
        <w:t>API</w:t>
      </w:r>
      <w:r>
        <w:rPr>
          <w:rFonts w:hint="eastAsia"/>
        </w:rPr>
        <w:t>和音频功能</w:t>
      </w:r>
    </w:p>
    <w:p w:rsidR="000C4721" w:rsidRDefault="000C4721" w:rsidP="00AA282F">
      <w:pPr>
        <w:pStyle w:val="4"/>
      </w:pPr>
      <w:r>
        <w:t>QtBluetooth</w:t>
      </w:r>
    </w:p>
    <w:p w:rsidR="00AA282F" w:rsidRPr="00AA282F" w:rsidRDefault="00AA282F" w:rsidP="00AA282F">
      <w:r>
        <w:rPr>
          <w:rFonts w:hint="eastAsia"/>
        </w:rPr>
        <w:t xml:space="preserve">    </w:t>
      </w:r>
      <w:r>
        <w:rPr>
          <w:rFonts w:hint="eastAsia"/>
        </w:rPr>
        <w:t>包含可以搜索和连接</w:t>
      </w:r>
      <w:r>
        <w:rPr>
          <w:rFonts w:hint="eastAsia"/>
        </w:rPr>
        <w:t>Blu</w:t>
      </w:r>
      <w:r>
        <w:t>etooth</w:t>
      </w:r>
      <w:r>
        <w:rPr>
          <w:rFonts w:hint="eastAsia"/>
        </w:rPr>
        <w:t>的类</w:t>
      </w:r>
    </w:p>
    <w:p w:rsidR="000C4721" w:rsidRDefault="000C4721" w:rsidP="00B63BBF">
      <w:pPr>
        <w:pStyle w:val="4"/>
      </w:pPr>
      <w:r>
        <w:lastRenderedPageBreak/>
        <w:t>QtNetwork</w:t>
      </w:r>
    </w:p>
    <w:p w:rsidR="00B63BBF" w:rsidRPr="00B63BBF" w:rsidRDefault="00B63BBF" w:rsidP="00B63BBF">
      <w:r>
        <w:tab/>
      </w:r>
      <w:r>
        <w:rPr>
          <w:rFonts w:hint="eastAsia"/>
        </w:rPr>
        <w:t>包含网络编程类，这些类可以使编写</w:t>
      </w:r>
      <w:r>
        <w:rPr>
          <w:rFonts w:hint="eastAsia"/>
        </w:rPr>
        <w:t>TCP/IP</w:t>
      </w:r>
      <w:r>
        <w:rPr>
          <w:rFonts w:hint="eastAsia"/>
        </w:rPr>
        <w:t>和</w:t>
      </w:r>
      <w:r>
        <w:rPr>
          <w:rFonts w:hint="eastAsia"/>
        </w:rPr>
        <w:t>UDP client</w:t>
      </w:r>
      <w:r>
        <w:rPr>
          <w:rFonts w:hint="eastAsia"/>
        </w:rPr>
        <w:t>和</w:t>
      </w:r>
      <w:r>
        <w:rPr>
          <w:rFonts w:hint="eastAsia"/>
        </w:rPr>
        <w:t>servers</w:t>
      </w:r>
      <w:r>
        <w:rPr>
          <w:rFonts w:hint="eastAsia"/>
        </w:rPr>
        <w:t>更方便和更加具有可移植性。</w:t>
      </w:r>
    </w:p>
    <w:p w:rsidR="000C4721" w:rsidRDefault="000C4721" w:rsidP="00CC4205">
      <w:pPr>
        <w:pStyle w:val="4"/>
      </w:pPr>
      <w:r>
        <w:t>QtPositioning</w:t>
      </w:r>
    </w:p>
    <w:p w:rsidR="00CC4205" w:rsidRPr="00CC4205" w:rsidRDefault="00CC4205" w:rsidP="00CC4205">
      <w:r>
        <w:rPr>
          <w:rFonts w:hint="eastAsia"/>
        </w:rPr>
        <w:t xml:space="preserve">    </w:t>
      </w:r>
      <w:r>
        <w:rPr>
          <w:rFonts w:hint="eastAsia"/>
        </w:rPr>
        <w:t>与位置相关</w:t>
      </w:r>
    </w:p>
    <w:p w:rsidR="000C4721" w:rsidRDefault="000C4721" w:rsidP="00CC4205">
      <w:pPr>
        <w:pStyle w:val="4"/>
      </w:pPr>
      <w:r>
        <w:t>Enginio</w:t>
      </w:r>
    </w:p>
    <w:p w:rsidR="000C4721" w:rsidRDefault="000C4721" w:rsidP="00CC4205">
      <w:pPr>
        <w:pStyle w:val="4"/>
      </w:pPr>
      <w:r>
        <w:t>QtWebSockets</w:t>
      </w:r>
    </w:p>
    <w:p w:rsidR="00CC4205" w:rsidRDefault="00CC4205" w:rsidP="00CC4205">
      <w:r>
        <w:tab/>
      </w:r>
      <w:r>
        <w:rPr>
          <w:rFonts w:hint="eastAsia"/>
        </w:rPr>
        <w:t>实现</w:t>
      </w:r>
      <w:r>
        <w:rPr>
          <w:rFonts w:hint="eastAsia"/>
        </w:rPr>
        <w:t>Web</w:t>
      </w:r>
      <w:r>
        <w:t>Socket</w:t>
      </w:r>
      <w:r>
        <w:rPr>
          <w:rFonts w:hint="eastAsia"/>
        </w:rPr>
        <w:t>协议</w:t>
      </w:r>
    </w:p>
    <w:p w:rsidR="00CC4205" w:rsidRPr="00CC4205" w:rsidRDefault="00CC4205" w:rsidP="00CC4205"/>
    <w:p w:rsidR="000C4721" w:rsidRDefault="000C4721" w:rsidP="00CC4205">
      <w:pPr>
        <w:pStyle w:val="4"/>
      </w:pPr>
      <w:r>
        <w:t>QtWebKit</w:t>
      </w:r>
    </w:p>
    <w:p w:rsidR="000C4721" w:rsidRDefault="000C4721" w:rsidP="00CC4205">
      <w:pPr>
        <w:pStyle w:val="4"/>
      </w:pPr>
      <w:r>
        <w:t>QtWebKitWidgets</w:t>
      </w:r>
    </w:p>
    <w:p w:rsidR="000C4721" w:rsidRDefault="000C4721" w:rsidP="00CC4205">
      <w:pPr>
        <w:pStyle w:val="4"/>
      </w:pPr>
      <w:r>
        <w:t>QtXml</w:t>
      </w:r>
    </w:p>
    <w:p w:rsidR="00C9587E" w:rsidRPr="00C9587E" w:rsidRDefault="00C9587E" w:rsidP="00C9587E">
      <w:r>
        <w:rPr>
          <w:rFonts w:hint="eastAsia"/>
        </w:rPr>
        <w:t>提供处理</w:t>
      </w:r>
      <w:r>
        <w:rPr>
          <w:rFonts w:hint="eastAsia"/>
        </w:rPr>
        <w:t>XML</w:t>
      </w:r>
      <w:r>
        <w:rPr>
          <w:rFonts w:hint="eastAsia"/>
        </w:rPr>
        <w:t>文件的功能</w:t>
      </w:r>
    </w:p>
    <w:p w:rsidR="000C4721" w:rsidRDefault="000C4721" w:rsidP="00CC4205">
      <w:pPr>
        <w:pStyle w:val="4"/>
      </w:pPr>
      <w:r>
        <w:t>QtSvg</w:t>
      </w:r>
    </w:p>
    <w:p w:rsidR="000D68EB" w:rsidRPr="000D68EB" w:rsidRDefault="000D68EB" w:rsidP="000D68EB">
      <w:r>
        <w:rPr>
          <w:rFonts w:hint="eastAsia"/>
        </w:rPr>
        <w:t>提供显示</w:t>
      </w:r>
      <w:r>
        <w:rPr>
          <w:rFonts w:hint="eastAsia"/>
        </w:rPr>
        <w:t>SVG</w:t>
      </w:r>
      <w:r>
        <w:rPr>
          <w:rFonts w:hint="eastAsia"/>
        </w:rPr>
        <w:t>文件的功能</w:t>
      </w:r>
    </w:p>
    <w:p w:rsidR="000C4721" w:rsidRDefault="000C4721" w:rsidP="00CC4205">
      <w:pPr>
        <w:pStyle w:val="4"/>
      </w:pPr>
      <w:r>
        <w:t>QtSql</w:t>
      </w:r>
    </w:p>
    <w:p w:rsidR="00E826FC" w:rsidRPr="00E826FC" w:rsidRDefault="00E826FC" w:rsidP="00E826FC">
      <w:r>
        <w:rPr>
          <w:rFonts w:hint="eastAsia"/>
        </w:rPr>
        <w:t>提供与</w:t>
      </w:r>
      <w:r>
        <w:rPr>
          <w:rFonts w:hint="eastAsia"/>
        </w:rPr>
        <w:t>DB</w:t>
      </w:r>
      <w:r>
        <w:rPr>
          <w:rFonts w:hint="eastAsia"/>
        </w:rPr>
        <w:t>交互的类</w:t>
      </w:r>
    </w:p>
    <w:p w:rsidR="009247F9" w:rsidRDefault="000C4721" w:rsidP="00CC4205">
      <w:pPr>
        <w:pStyle w:val="4"/>
      </w:pPr>
      <w:r>
        <w:t>QtTest</w:t>
      </w:r>
    </w:p>
    <w:p w:rsidR="00CC4205" w:rsidRPr="00CC4205" w:rsidRDefault="00CC4205" w:rsidP="00CC4205">
      <w:r>
        <w:rPr>
          <w:rFonts w:hint="eastAsia"/>
        </w:rPr>
        <w:t>单元测试功能</w:t>
      </w:r>
    </w:p>
    <w:p w:rsidR="00467A8D" w:rsidRDefault="00467A8D" w:rsidP="000C4721"/>
    <w:p w:rsidR="00467A8D" w:rsidRDefault="00467A8D" w:rsidP="000C4721"/>
    <w:p w:rsidR="00F87289" w:rsidRDefault="00F87289" w:rsidP="00F87289">
      <w:pPr>
        <w:pStyle w:val="4"/>
      </w:pPr>
      <w:r>
        <w:rPr>
          <w:rFonts w:hint="eastAsia"/>
        </w:rPr>
        <w:t>简单示例一</w:t>
      </w:r>
    </w:p>
    <w:p w:rsidR="00F87289" w:rsidRPr="00F87289" w:rsidRDefault="00F87289" w:rsidP="00F8728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 -*- coding:utf-8 -*-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import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sys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from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PyQt5.QtWidgets </w:t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import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QApplication,QWidget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#QtWidgets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是用来创建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 xml:space="preserve">classic desktop-style 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的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module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#QApplication 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每个应用程序（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qt5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）都必须有一个实例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br/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 xml:space="preserve">#QWidget 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所有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UI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的基础类，没有父类的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widget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被称为一个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window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if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__name__ </w:t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== </w:t>
      </w:r>
      <w:r w:rsidRPr="00F87289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'__main__'</w:t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app </w:t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QApplication(sys.argv) 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w </w:t>
      </w:r>
      <w:r w:rsidRPr="00F87289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QWidget()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w.resize(</w:t>
      </w:r>
      <w:r w:rsidRPr="00F87289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250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F87289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150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) 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#wide=250, high=150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w.move(</w:t>
      </w:r>
      <w:r w:rsidRPr="00F87289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600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F87289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600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) 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#x=300, y=300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w.setWindowTitle(</w:t>
      </w:r>
      <w:r w:rsidRPr="00F87289">
        <w:rPr>
          <w:rFonts w:ascii="Courier New" w:eastAsia="宋体" w:hAnsi="Courier New" w:cs="Courier New"/>
          <w:b/>
          <w:bCs/>
          <w:color w:val="008080"/>
          <w:kern w:val="0"/>
          <w:sz w:val="27"/>
          <w:szCs w:val="27"/>
        </w:rPr>
        <w:t>'Hello world'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) 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#title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w.show() 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开始创建内存和准备显示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screen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sys.exit(app.exec_())</w:t>
      </w:r>
      <w:r w:rsidRPr="00F87289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 app.exec_()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#app.exec_() 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这里进行的是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mainloop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#sys.exit()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的作用时在用户调用关闭事件时或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main widget destroyed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时，被调用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F87289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#</w:t>
      </w:r>
      <w:r w:rsidRPr="00F87289">
        <w:rPr>
          <w:rFonts w:ascii="宋体" w:eastAsia="宋体" w:hAnsi="宋体" w:cs="Courier New" w:hint="eastAsia"/>
          <w:i/>
          <w:iCs/>
          <w:color w:val="999988"/>
          <w:kern w:val="0"/>
          <w:sz w:val="27"/>
          <w:szCs w:val="27"/>
        </w:rPr>
        <w:t>起来保证清理的作用</w:t>
      </w:r>
    </w:p>
    <w:p w:rsidR="00F87289" w:rsidRDefault="00F87289" w:rsidP="00F87289"/>
    <w:p w:rsidR="00230B2A" w:rsidRDefault="00230B2A" w:rsidP="00230B2A">
      <w:pPr>
        <w:pStyle w:val="4"/>
      </w:pPr>
      <w:r>
        <w:rPr>
          <w:rFonts w:hint="eastAsia"/>
        </w:rPr>
        <w:t>简单示例二：带</w:t>
      </w:r>
      <w:r>
        <w:rPr>
          <w:rFonts w:hint="eastAsia"/>
        </w:rPr>
        <w:t>icon</w:t>
      </w:r>
      <w:r>
        <w:rPr>
          <w:rFonts w:hint="eastAsia"/>
        </w:rPr>
        <w:t>的应用</w:t>
      </w:r>
    </w:p>
    <w:p w:rsidR="00230B2A" w:rsidRDefault="00230B2A" w:rsidP="00230B2A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i/>
          <w:iCs/>
          <w:color w:val="999988"/>
          <w:sz w:val="27"/>
          <w:szCs w:val="27"/>
        </w:rPr>
        <w:t># -*- coding:utf-8 -*-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sys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PyQt5.QtWidgets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QApplication, QWidget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PyQt5.QtGui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QIcon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IconExample</w:t>
      </w:r>
      <w:r>
        <w:rPr>
          <w:rFonts w:ascii="Courier New" w:hAnsi="Courier New" w:cs="Courier New"/>
          <w:color w:val="000000"/>
          <w:sz w:val="27"/>
          <w:szCs w:val="27"/>
        </w:rPr>
        <w:t>(QWidget)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86B3"/>
          <w:sz w:val="27"/>
          <w:szCs w:val="27"/>
        </w:rPr>
        <w:t>super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(IconExample,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).</w:t>
      </w:r>
      <w:r>
        <w:rPr>
          <w:rFonts w:ascii="Courier New" w:hAnsi="Courier New" w:cs="Courier New"/>
          <w:color w:val="0086B3"/>
          <w:sz w:val="27"/>
          <w:szCs w:val="27"/>
        </w:rPr>
        <w:t>__init__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.initUI()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>
        <w:rPr>
          <w:rFonts w:ascii="Courier New" w:hAnsi="Courier New" w:cs="Courier New"/>
          <w:b/>
          <w:bCs/>
          <w:color w:val="990000"/>
          <w:sz w:val="27"/>
          <w:szCs w:val="27"/>
        </w:rPr>
        <w:t>initUI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.setGeometry(</w:t>
      </w:r>
      <w:r>
        <w:rPr>
          <w:rFonts w:ascii="Courier New" w:hAnsi="Courier New" w:cs="Courier New"/>
          <w:color w:val="009999"/>
          <w:sz w:val="27"/>
          <w:szCs w:val="27"/>
        </w:rPr>
        <w:t>300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009999"/>
          <w:sz w:val="27"/>
          <w:szCs w:val="27"/>
        </w:rPr>
        <w:t>300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009999"/>
          <w:sz w:val="27"/>
          <w:szCs w:val="27"/>
        </w:rPr>
        <w:t>300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009999"/>
          <w:sz w:val="27"/>
          <w:szCs w:val="27"/>
        </w:rPr>
        <w:t>220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.setWindowTitle(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'Icon'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.setWindowIcon(QIcon(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'web.png'</w:t>
      </w:r>
      <w:r>
        <w:rPr>
          <w:rFonts w:ascii="Courier New" w:hAnsi="Courier New" w:cs="Courier New"/>
          <w:color w:val="000000"/>
          <w:sz w:val="27"/>
          <w:szCs w:val="27"/>
        </w:rPr>
        <w:t>))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.show()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__name__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== 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'__main__'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app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QApplication(sys.argv)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ex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IconExample()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sys.exit(app.exec_())</w:t>
      </w:r>
    </w:p>
    <w:p w:rsidR="00230B2A" w:rsidRPr="00230B2A" w:rsidRDefault="00230B2A" w:rsidP="00230B2A"/>
    <w:p w:rsidR="00230B2A" w:rsidRDefault="008A0F57" w:rsidP="008A0F57">
      <w:pPr>
        <w:pStyle w:val="4"/>
      </w:pPr>
      <w:r>
        <w:rPr>
          <w:rFonts w:hint="eastAsia"/>
        </w:rPr>
        <w:t>简单示例三：生</w:t>
      </w:r>
      <w:r w:rsidRPr="008A0F57">
        <w:rPr>
          <w:rStyle w:val="4Char"/>
          <w:rFonts w:hint="eastAsia"/>
        </w:rPr>
        <w:t>成</w:t>
      </w:r>
      <w:r>
        <w:rPr>
          <w:rFonts w:hint="eastAsia"/>
        </w:rPr>
        <w:t>一个按钮</w:t>
      </w:r>
    </w:p>
    <w:p w:rsidR="008A0F57" w:rsidRDefault="008A0F57" w:rsidP="008A0F57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i/>
          <w:iCs/>
          <w:color w:val="999988"/>
          <w:sz w:val="27"/>
          <w:szCs w:val="27"/>
        </w:rPr>
        <w:t># -*- coding:utf-8 -*-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br/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sys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PyQt5.QtWidgets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QApplication, QWidget, QToolTip, QPushButton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PyQt5.QtGui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QIcon, QFont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PyQt5.QtCore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QRect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="0011317A">
        <w:rPr>
          <w:rFonts w:ascii="Courier New" w:hAnsi="Courier New" w:cs="Courier New" w:hint="eastAsia"/>
          <w:b/>
          <w:bCs/>
          <w:color w:val="445588"/>
          <w:sz w:val="27"/>
          <w:szCs w:val="27"/>
        </w:rPr>
        <w:t>But</w:t>
      </w:r>
      <w:r w:rsidR="0011317A">
        <w:rPr>
          <w:rFonts w:ascii="Courier New" w:hAnsi="Courier New" w:cs="Courier New"/>
          <w:b/>
          <w:bCs/>
          <w:color w:val="445588"/>
          <w:sz w:val="27"/>
          <w:szCs w:val="27"/>
        </w:rPr>
        <w:t>ton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Example</w:t>
      </w:r>
      <w:r>
        <w:rPr>
          <w:rFonts w:ascii="Courier New" w:hAnsi="Courier New" w:cs="Courier New"/>
          <w:color w:val="000000"/>
          <w:sz w:val="27"/>
          <w:szCs w:val="27"/>
        </w:rPr>
        <w:t>(QWidget)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86B3"/>
          <w:sz w:val="27"/>
          <w:szCs w:val="27"/>
        </w:rPr>
        <w:t>super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(IconExample,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).</w:t>
      </w:r>
      <w:r>
        <w:rPr>
          <w:rFonts w:ascii="Courier New" w:hAnsi="Courier New" w:cs="Courier New"/>
          <w:color w:val="0086B3"/>
          <w:sz w:val="27"/>
          <w:szCs w:val="27"/>
        </w:rPr>
        <w:t>__init__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.initUI()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>
        <w:rPr>
          <w:rFonts w:ascii="Courier New" w:hAnsi="Courier New" w:cs="Courier New"/>
          <w:b/>
          <w:bCs/>
          <w:color w:val="990000"/>
          <w:sz w:val="27"/>
          <w:szCs w:val="27"/>
        </w:rPr>
        <w:t>initUI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00"/>
          <w:sz w:val="27"/>
          <w:szCs w:val="27"/>
        </w:rPr>
        <w:t>QToolTip.setFont(QFont(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"SansSerif"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009999"/>
          <w:sz w:val="27"/>
          <w:szCs w:val="27"/>
        </w:rPr>
        <w:t>14</w:t>
      </w:r>
      <w:r>
        <w:rPr>
          <w:rFonts w:ascii="Courier New" w:hAnsi="Courier New" w:cs="Courier New"/>
          <w:color w:val="000000"/>
          <w:sz w:val="27"/>
          <w:szCs w:val="27"/>
        </w:rPr>
        <w:t>))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btn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QPushButton(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"Button"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btn.setFlat(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False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btn.resize(btn.sizeHint())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btn.move(</w:t>
      </w:r>
      <w:r>
        <w:rPr>
          <w:rFonts w:ascii="Courier New" w:hAnsi="Courier New" w:cs="Courier New"/>
          <w:color w:val="009999"/>
          <w:sz w:val="27"/>
          <w:szCs w:val="27"/>
        </w:rPr>
        <w:t>50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9999"/>
          <w:sz w:val="27"/>
          <w:szCs w:val="27"/>
        </w:rPr>
        <w:t>50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t># self.setGeometry(300, 300, 300, 220)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.setGeometry(QRect(</w:t>
      </w:r>
      <w:r>
        <w:rPr>
          <w:rFonts w:ascii="Courier New" w:hAnsi="Courier New" w:cs="Courier New"/>
          <w:color w:val="009999"/>
          <w:sz w:val="27"/>
          <w:szCs w:val="27"/>
        </w:rPr>
        <w:t>300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009999"/>
          <w:sz w:val="27"/>
          <w:szCs w:val="27"/>
        </w:rPr>
        <w:t>300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009999"/>
          <w:sz w:val="27"/>
          <w:szCs w:val="27"/>
        </w:rPr>
        <w:t>300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009999"/>
          <w:sz w:val="27"/>
          <w:szCs w:val="27"/>
        </w:rPr>
        <w:t>220</w:t>
      </w:r>
      <w:r>
        <w:rPr>
          <w:rFonts w:ascii="Courier New" w:hAnsi="Courier New" w:cs="Courier New"/>
          <w:color w:val="000000"/>
          <w:sz w:val="27"/>
          <w:szCs w:val="27"/>
        </w:rPr>
        <w:t>))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#setGeometry </w:t>
      </w:r>
      <w:r>
        <w:rPr>
          <w:rFonts w:cs="Courier New" w:hint="eastAsia"/>
          <w:i/>
          <w:iCs/>
          <w:color w:val="999988"/>
          <w:sz w:val="27"/>
          <w:szCs w:val="27"/>
        </w:rPr>
        <w:t>做了两件事，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t>resize</w:t>
      </w:r>
      <w:r>
        <w:rPr>
          <w:rFonts w:cs="Courier New" w:hint="eastAsia"/>
          <w:i/>
          <w:iCs/>
          <w:color w:val="999988"/>
          <w:sz w:val="27"/>
          <w:szCs w:val="27"/>
        </w:rPr>
        <w:t>和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t>move</w:t>
      </w:r>
      <w:r>
        <w:rPr>
          <w:rFonts w:ascii="Courier New" w:hAnsi="Courier New" w:cs="Courier New"/>
          <w:i/>
          <w:iCs/>
          <w:color w:val="999988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.setWindowTitle(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'ToolTips Title'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.setWindowIcon(QIcon(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'web.png'</w:t>
      </w:r>
      <w:r>
        <w:rPr>
          <w:rFonts w:ascii="Courier New" w:hAnsi="Courier New" w:cs="Courier New"/>
          <w:color w:val="000000"/>
          <w:sz w:val="27"/>
          <w:szCs w:val="27"/>
        </w:rPr>
        <w:t>))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.show()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__name__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== </w:t>
      </w:r>
      <w:r>
        <w:rPr>
          <w:rFonts w:ascii="Courier New" w:hAnsi="Courier New" w:cs="Courier New"/>
          <w:b/>
          <w:bCs/>
          <w:color w:val="008080"/>
          <w:sz w:val="27"/>
          <w:szCs w:val="27"/>
        </w:rPr>
        <w:t>'__main__'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app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QApplication(sys.argv)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ex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="0011317A">
        <w:rPr>
          <w:rFonts w:ascii="Courier New" w:hAnsi="Courier New" w:cs="Courier New" w:hint="eastAsia"/>
          <w:b/>
          <w:bCs/>
          <w:color w:val="445588"/>
          <w:sz w:val="27"/>
          <w:szCs w:val="27"/>
        </w:rPr>
        <w:t>But</w:t>
      </w:r>
      <w:r w:rsidR="0011317A">
        <w:rPr>
          <w:rFonts w:ascii="Courier New" w:hAnsi="Courier New" w:cs="Courier New"/>
          <w:b/>
          <w:bCs/>
          <w:color w:val="445588"/>
          <w:sz w:val="27"/>
          <w:szCs w:val="27"/>
        </w:rPr>
        <w:t>tonExample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sys.exit(app.exec_())</w:t>
      </w:r>
    </w:p>
    <w:p w:rsidR="008A0F57" w:rsidRDefault="008A0F57" w:rsidP="008A0F57"/>
    <w:p w:rsidR="00561968" w:rsidRDefault="00561968" w:rsidP="008A0F57"/>
    <w:p w:rsidR="00561968" w:rsidRDefault="00561968" w:rsidP="00561968">
      <w:pPr>
        <w:pStyle w:val="4"/>
      </w:pPr>
      <w:r>
        <w:rPr>
          <w:rFonts w:hint="eastAsia"/>
        </w:rPr>
        <w:t>简单示例四：带状态栏（</w:t>
      </w:r>
      <w:r>
        <w:rPr>
          <w:rFonts w:hint="eastAsia"/>
        </w:rPr>
        <w:t>StatusBar</w:t>
      </w:r>
      <w:r>
        <w:rPr>
          <w:rFonts w:hint="eastAsia"/>
        </w:rPr>
        <w:t>）</w:t>
      </w:r>
    </w:p>
    <w:p w:rsidR="00561968" w:rsidRDefault="00561968" w:rsidP="008A0F57"/>
    <w:p w:rsidR="000A3893" w:rsidRDefault="000A3893" w:rsidP="008A0F57"/>
    <w:p w:rsidR="000A3893" w:rsidRDefault="000A3893" w:rsidP="000A3893">
      <w:pPr>
        <w:pStyle w:val="2"/>
        <w:rPr>
          <w:rFonts w:hint="eastAsia"/>
        </w:rPr>
      </w:pPr>
      <w:r>
        <w:rPr>
          <w:rFonts w:hint="eastAsia"/>
        </w:rPr>
        <w:t>重要控件</w:t>
      </w:r>
    </w:p>
    <w:p w:rsidR="000A3893" w:rsidRDefault="000A3893" w:rsidP="000A3893">
      <w:pPr>
        <w:pStyle w:val="3"/>
      </w:pPr>
      <w:r>
        <w:t>QMainWindow</w:t>
      </w:r>
    </w:p>
    <w:p w:rsidR="000A3893" w:rsidRPr="000A3893" w:rsidRDefault="000A3893" w:rsidP="000A3893">
      <w:pPr>
        <w:pStyle w:val="4"/>
        <w:rPr>
          <w:rFonts w:hint="eastAsia"/>
        </w:rPr>
      </w:pPr>
      <w:r>
        <w:rPr>
          <w:rFonts w:hint="eastAsia"/>
        </w:rPr>
        <w:t>示意图</w:t>
      </w:r>
    </w:p>
    <w:p w:rsidR="000A3893" w:rsidRDefault="000A3893" w:rsidP="000A3893">
      <w:r>
        <w:rPr>
          <w:noProof/>
        </w:rPr>
        <w:drawing>
          <wp:inline distT="0" distB="0" distL="0" distR="0">
            <wp:extent cx="3307715" cy="2989580"/>
            <wp:effectExtent l="0" t="0" r="6985" b="1270"/>
            <wp:docPr id="1" name="图片 1" descr="http://doc.qt.io/qt-5/images/mainwindow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qt.io/qt-5/images/mainwindowlay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5E" w:rsidRDefault="0018715E" w:rsidP="000A3893"/>
    <w:p w:rsidR="0018715E" w:rsidRDefault="0018715E" w:rsidP="0018715E">
      <w:pPr>
        <w:pStyle w:val="3"/>
      </w:pPr>
      <w:r>
        <w:rPr>
          <w:rFonts w:hint="eastAsia"/>
        </w:rPr>
        <w:t>Q</w:t>
      </w:r>
      <w:r>
        <w:t>Widget</w:t>
      </w:r>
    </w:p>
    <w:p w:rsidR="0018715E" w:rsidRPr="0018715E" w:rsidRDefault="0018715E" w:rsidP="0018715E">
      <w:pPr>
        <w:rPr>
          <w:rFonts w:hint="eastAsia"/>
        </w:rPr>
      </w:pPr>
      <w:r>
        <w:rPr>
          <w:rFonts w:hint="eastAsia"/>
        </w:rPr>
        <w:t xml:space="preserve">QWidget </w:t>
      </w:r>
      <w:r>
        <w:rPr>
          <w:rFonts w:hint="eastAsia"/>
        </w:rPr>
        <w:t>类是一个所有用户接口对象的基础类</w:t>
      </w:r>
      <w:bookmarkStart w:id="0" w:name="_GoBack"/>
      <w:bookmarkEnd w:id="0"/>
    </w:p>
    <w:sectPr w:rsidR="0018715E" w:rsidRPr="0018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15"/>
    <w:rsid w:val="000A3893"/>
    <w:rsid w:val="000C4721"/>
    <w:rsid w:val="000D68EB"/>
    <w:rsid w:val="0011317A"/>
    <w:rsid w:val="0018715E"/>
    <w:rsid w:val="00230B2A"/>
    <w:rsid w:val="002B3409"/>
    <w:rsid w:val="003D29EE"/>
    <w:rsid w:val="00463160"/>
    <w:rsid w:val="00467A8D"/>
    <w:rsid w:val="004A4CFF"/>
    <w:rsid w:val="00500391"/>
    <w:rsid w:val="00547715"/>
    <w:rsid w:val="00561968"/>
    <w:rsid w:val="00675955"/>
    <w:rsid w:val="00852399"/>
    <w:rsid w:val="008A0F57"/>
    <w:rsid w:val="009247F9"/>
    <w:rsid w:val="00971154"/>
    <w:rsid w:val="00AA282F"/>
    <w:rsid w:val="00B63BBF"/>
    <w:rsid w:val="00BC011B"/>
    <w:rsid w:val="00C6076A"/>
    <w:rsid w:val="00C9587E"/>
    <w:rsid w:val="00CC4205"/>
    <w:rsid w:val="00CC7954"/>
    <w:rsid w:val="00D100E7"/>
    <w:rsid w:val="00E41495"/>
    <w:rsid w:val="00E826FC"/>
    <w:rsid w:val="00F46B8A"/>
    <w:rsid w:val="00F87289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651EB-AFF8-4963-A54E-0DD785B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7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03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47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7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03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87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2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25</cp:revision>
  <dcterms:created xsi:type="dcterms:W3CDTF">2017-05-02T17:03:00Z</dcterms:created>
  <dcterms:modified xsi:type="dcterms:W3CDTF">2017-05-06T12:06:00Z</dcterms:modified>
</cp:coreProperties>
</file>