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F4B" w:rsidRPr="00624F4B" w:rsidRDefault="00624F4B" w:rsidP="00624F4B">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624F4B">
        <w:rPr>
          <w:rFonts w:ascii="Trebuchet MS" w:eastAsia="宋体" w:hAnsi="Trebuchet MS" w:cs="宋体"/>
          <w:caps/>
          <w:color w:val="000000"/>
          <w:kern w:val="36"/>
          <w:sz w:val="27"/>
          <w:szCs w:val="27"/>
        </w:rPr>
        <w:t>ASSEMBLY TIME</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One of the most underrated factors. A common optimum assembly time for products is 105% - 120%, but the real optimum assembly time can greatly go beyond this range, as it depends on:</w:t>
      </w:r>
    </w:p>
    <w:p w:rsidR="00624F4B" w:rsidRPr="00624F4B" w:rsidRDefault="00624F4B" w:rsidP="00624F4B">
      <w:pPr>
        <w:widowControl/>
        <w:numPr>
          <w:ilvl w:val="0"/>
          <w:numId w:val="1"/>
        </w:numPr>
        <w:ind w:left="30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Elasticity factor.</w:t>
      </w:r>
    </w:p>
    <w:p w:rsidR="00624F4B" w:rsidRPr="00624F4B" w:rsidRDefault="00624F4B" w:rsidP="00624F4B">
      <w:pPr>
        <w:widowControl/>
        <w:numPr>
          <w:ilvl w:val="0"/>
          <w:numId w:val="1"/>
        </w:numPr>
        <w:ind w:left="30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Features of the factor influence on demand.</w:t>
      </w:r>
    </w:p>
    <w:p w:rsidR="00624F4B" w:rsidRPr="00624F4B" w:rsidRDefault="00624F4B" w:rsidP="00624F4B">
      <w:pPr>
        <w:widowControl/>
        <w:numPr>
          <w:ilvl w:val="0"/>
          <w:numId w:val="1"/>
        </w:numPr>
        <w:ind w:left="30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Pay rate.</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w:t>
      </w:r>
    </w:p>
    <w:p w:rsidR="00624F4B" w:rsidRPr="00624F4B" w:rsidRDefault="00624F4B" w:rsidP="00624F4B">
      <w:pPr>
        <w:widowControl/>
        <w:shd w:val="clear" w:color="auto" w:fill="FFFFFF"/>
        <w:jc w:val="left"/>
        <w:rPr>
          <w:rFonts w:ascii="Helvetica" w:eastAsia="宋体" w:hAnsi="Helvetica" w:cs="Helvetica"/>
          <w:color w:val="444444"/>
          <w:kern w:val="0"/>
          <w:sz w:val="20"/>
          <w:szCs w:val="20"/>
        </w:rPr>
      </w:pPr>
      <w:r w:rsidRPr="00624F4B">
        <w:rPr>
          <w:rFonts w:ascii="Helvetica" w:eastAsia="宋体" w:hAnsi="Helvetica" w:cs="Helvetica"/>
          <w:b/>
          <w:bCs/>
          <w:color w:val="444444"/>
          <w:kern w:val="0"/>
          <w:sz w:val="20"/>
          <w:szCs w:val="20"/>
          <w:bdr w:val="none" w:sz="0" w:space="0" w:color="auto" w:frame="1"/>
        </w:rPr>
        <w:t>Elasticity factor</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xml:space="preserve">In the graph test results of assembly time for product 1 among 5 teams in the same group (and it is not </w:t>
      </w:r>
      <w:proofErr w:type="spellStart"/>
      <w:proofErr w:type="gramStart"/>
      <w:r w:rsidRPr="00624F4B">
        <w:rPr>
          <w:rFonts w:ascii="Helvetica" w:eastAsia="宋体" w:hAnsi="Helvetica" w:cs="Helvetica"/>
          <w:color w:val="444444"/>
          <w:kern w:val="0"/>
          <w:sz w:val="20"/>
          <w:szCs w:val="20"/>
        </w:rPr>
        <w:t>to</w:t>
      </w:r>
      <w:proofErr w:type="spellEnd"/>
      <w:proofErr w:type="gramEnd"/>
      <w:r w:rsidRPr="00624F4B">
        <w:rPr>
          <w:rFonts w:ascii="Helvetica" w:eastAsia="宋体" w:hAnsi="Helvetica" w:cs="Helvetica"/>
          <w:color w:val="444444"/>
          <w:kern w:val="0"/>
          <w:sz w:val="20"/>
          <w:szCs w:val="20"/>
        </w:rPr>
        <w:t xml:space="preserve"> much for such coincidences to happen) in previous version GMC simulator. Factor mechanics in new version GMC simulator has not changed, so information is still relevant. Vertical - relative change in demand compared with previous period. Horizontal - relative value of assembly time in % from normal time. EU - blue, </w:t>
      </w:r>
      <w:proofErr w:type="spellStart"/>
      <w:r w:rsidRPr="00624F4B">
        <w:rPr>
          <w:rFonts w:ascii="Helvetica" w:eastAsia="宋体" w:hAnsi="Helvetica" w:cs="Helvetica"/>
          <w:color w:val="444444"/>
          <w:kern w:val="0"/>
          <w:sz w:val="20"/>
          <w:szCs w:val="20"/>
        </w:rPr>
        <w:t>Nafta</w:t>
      </w:r>
      <w:proofErr w:type="spellEnd"/>
      <w:r w:rsidRPr="00624F4B">
        <w:rPr>
          <w:rFonts w:ascii="Helvetica" w:eastAsia="宋体" w:hAnsi="Helvetica" w:cs="Helvetica"/>
          <w:color w:val="444444"/>
          <w:kern w:val="0"/>
          <w:sz w:val="20"/>
          <w:szCs w:val="20"/>
        </w:rPr>
        <w:t xml:space="preserve"> - red, Internet - green.</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629150" cy="2771775"/>
            <wp:effectExtent l="0" t="0" r="0" b="9525"/>
            <wp:docPr id="1" name="图片 1" descr="https://gmcworld.org/files/uploads/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assembl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771775"/>
                    </a:xfrm>
                    <a:prstGeom prst="rect">
                      <a:avLst/>
                    </a:prstGeom>
                    <a:noFill/>
                    <a:ln>
                      <a:noFill/>
                    </a:ln>
                  </pic:spPr>
                </pic:pic>
              </a:graphicData>
            </a:graphic>
          </wp:inline>
        </w:drawing>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The relationship between the assembly and the demand is a quadratic function that will be unique to each market and product.</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w:t>
      </w:r>
    </w:p>
    <w:p w:rsidR="00624F4B" w:rsidRPr="00624F4B" w:rsidRDefault="00624F4B" w:rsidP="00624F4B">
      <w:pPr>
        <w:widowControl/>
        <w:shd w:val="clear" w:color="auto" w:fill="FFFFFF"/>
        <w:jc w:val="left"/>
        <w:rPr>
          <w:rFonts w:ascii="Helvetica" w:eastAsia="宋体" w:hAnsi="Helvetica" w:cs="Helvetica"/>
          <w:color w:val="444444"/>
          <w:kern w:val="0"/>
          <w:sz w:val="20"/>
          <w:szCs w:val="20"/>
        </w:rPr>
      </w:pPr>
      <w:r w:rsidRPr="00624F4B">
        <w:rPr>
          <w:rFonts w:ascii="Helvetica" w:eastAsia="宋体" w:hAnsi="Helvetica" w:cs="Helvetica"/>
          <w:b/>
          <w:bCs/>
          <w:color w:val="444444"/>
          <w:kern w:val="0"/>
          <w:sz w:val="20"/>
          <w:szCs w:val="20"/>
          <w:bdr w:val="none" w:sz="0" w:space="0" w:color="auto" w:frame="1"/>
        </w:rPr>
        <w:t>Features of the factor influence on demand</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xml:space="preserve">Increasing assembly time will be reflected in increasing sales over 1 period, but decreasing assembly time will decrease sales in current period. It is important to remember and to calculate optimal value before the game for all 5 periods, to prevent extra costs. For example, in scenario 12C3 in 1 period is shortage of workers to implement production plan. So you </w:t>
      </w:r>
      <w:proofErr w:type="spellStart"/>
      <w:r w:rsidRPr="00624F4B">
        <w:rPr>
          <w:rFonts w:ascii="Helvetica" w:eastAsia="宋体" w:hAnsi="Helvetica" w:cs="Helvetica"/>
          <w:color w:val="444444"/>
          <w:kern w:val="0"/>
          <w:sz w:val="20"/>
          <w:szCs w:val="20"/>
        </w:rPr>
        <w:t>can not</w:t>
      </w:r>
      <w:proofErr w:type="spellEnd"/>
      <w:r w:rsidRPr="00624F4B">
        <w:rPr>
          <w:rFonts w:ascii="Helvetica" w:eastAsia="宋体" w:hAnsi="Helvetica" w:cs="Helvetica"/>
          <w:color w:val="444444"/>
          <w:kern w:val="0"/>
          <w:sz w:val="20"/>
          <w:szCs w:val="20"/>
        </w:rPr>
        <w:t xml:space="preserve"> increase assembly time to optimum value 120%. At the same time labor market has shortage of qualified workers and in 2 </w:t>
      </w:r>
      <w:proofErr w:type="gramStart"/>
      <w:r w:rsidRPr="00624F4B">
        <w:rPr>
          <w:rFonts w:ascii="Helvetica" w:eastAsia="宋体" w:hAnsi="Helvetica" w:cs="Helvetica"/>
          <w:color w:val="444444"/>
          <w:kern w:val="0"/>
          <w:sz w:val="20"/>
          <w:szCs w:val="20"/>
        </w:rPr>
        <w:t>period</w:t>
      </w:r>
      <w:proofErr w:type="gramEnd"/>
      <w:r w:rsidRPr="00624F4B">
        <w:rPr>
          <w:rFonts w:ascii="Helvetica" w:eastAsia="宋体" w:hAnsi="Helvetica" w:cs="Helvetica"/>
          <w:color w:val="444444"/>
          <w:kern w:val="0"/>
          <w:sz w:val="20"/>
          <w:szCs w:val="20"/>
        </w:rPr>
        <w:t xml:space="preserve"> you also probably will not be able to hire required number of workers. As a result, in 2 </w:t>
      </w:r>
      <w:proofErr w:type="gramStart"/>
      <w:r w:rsidRPr="00624F4B">
        <w:rPr>
          <w:rFonts w:ascii="Helvetica" w:eastAsia="宋体" w:hAnsi="Helvetica" w:cs="Helvetica"/>
          <w:color w:val="444444"/>
          <w:kern w:val="0"/>
          <w:sz w:val="20"/>
          <w:szCs w:val="20"/>
        </w:rPr>
        <w:t>period</w:t>
      </w:r>
      <w:proofErr w:type="gramEnd"/>
      <w:r w:rsidRPr="00624F4B">
        <w:rPr>
          <w:rFonts w:ascii="Helvetica" w:eastAsia="宋体" w:hAnsi="Helvetica" w:cs="Helvetica"/>
          <w:color w:val="444444"/>
          <w:kern w:val="0"/>
          <w:sz w:val="20"/>
          <w:szCs w:val="20"/>
        </w:rPr>
        <w:t xml:space="preserve">, you also can not increase assembly time to the optimum. At last by 3 period required </w:t>
      </w:r>
      <w:proofErr w:type="gramStart"/>
      <w:r w:rsidRPr="00624F4B">
        <w:rPr>
          <w:rFonts w:ascii="Helvetica" w:eastAsia="宋体" w:hAnsi="Helvetica" w:cs="Helvetica"/>
          <w:color w:val="444444"/>
          <w:kern w:val="0"/>
          <w:sz w:val="20"/>
          <w:szCs w:val="20"/>
        </w:rPr>
        <w:t>number</w:t>
      </w:r>
      <w:proofErr w:type="gramEnd"/>
      <w:r w:rsidRPr="00624F4B">
        <w:rPr>
          <w:rFonts w:ascii="Helvetica" w:eastAsia="宋体" w:hAnsi="Helvetica" w:cs="Helvetica"/>
          <w:color w:val="444444"/>
          <w:kern w:val="0"/>
          <w:sz w:val="20"/>
          <w:szCs w:val="20"/>
        </w:rPr>
        <w:t xml:space="preserve"> of workers are hired, but remember that effect on </w:t>
      </w:r>
      <w:r w:rsidRPr="00624F4B">
        <w:rPr>
          <w:rFonts w:ascii="Helvetica" w:eastAsia="宋体" w:hAnsi="Helvetica" w:cs="Helvetica"/>
          <w:color w:val="444444"/>
          <w:kern w:val="0"/>
          <w:sz w:val="20"/>
          <w:szCs w:val="20"/>
        </w:rPr>
        <w:lastRenderedPageBreak/>
        <w:t xml:space="preserve">demand will act only through 1 period, it means in 4 and 5 periods only, and 3 period you will work "for free". In this situation, raising assembly time to 120% is no sense, it is not profitable, </w:t>
      </w:r>
      <w:proofErr w:type="gramStart"/>
      <w:r w:rsidRPr="00624F4B">
        <w:rPr>
          <w:rFonts w:ascii="Helvetica" w:eastAsia="宋体" w:hAnsi="Helvetica" w:cs="Helvetica"/>
          <w:color w:val="444444"/>
          <w:kern w:val="0"/>
          <w:sz w:val="20"/>
          <w:szCs w:val="20"/>
        </w:rPr>
        <w:t>so</w:t>
      </w:r>
      <w:proofErr w:type="gramEnd"/>
      <w:r w:rsidRPr="00624F4B">
        <w:rPr>
          <w:rFonts w:ascii="Helvetica" w:eastAsia="宋体" w:hAnsi="Helvetica" w:cs="Helvetica"/>
          <w:color w:val="444444"/>
          <w:kern w:val="0"/>
          <w:sz w:val="20"/>
          <w:szCs w:val="20"/>
        </w:rPr>
        <w:t xml:space="preserve"> you should leave it as is.</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w:t>
      </w:r>
    </w:p>
    <w:p w:rsidR="00624F4B" w:rsidRPr="00624F4B" w:rsidRDefault="00624F4B" w:rsidP="00624F4B">
      <w:pPr>
        <w:widowControl/>
        <w:shd w:val="clear" w:color="auto" w:fill="FFFFFF"/>
        <w:jc w:val="left"/>
        <w:rPr>
          <w:rFonts w:ascii="Helvetica" w:eastAsia="宋体" w:hAnsi="Helvetica" w:cs="Helvetica"/>
          <w:color w:val="444444"/>
          <w:kern w:val="0"/>
          <w:sz w:val="20"/>
          <w:szCs w:val="20"/>
        </w:rPr>
      </w:pPr>
      <w:r w:rsidRPr="00624F4B">
        <w:rPr>
          <w:rFonts w:ascii="Helvetica" w:eastAsia="宋体" w:hAnsi="Helvetica" w:cs="Helvetica"/>
          <w:b/>
          <w:bCs/>
          <w:color w:val="444444"/>
          <w:kern w:val="0"/>
          <w:sz w:val="20"/>
          <w:szCs w:val="20"/>
          <w:bdr w:val="none" w:sz="0" w:space="0" w:color="auto" w:frame="1"/>
        </w:rPr>
        <w:t>Pay rate</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Main thing you should pay attention. Between pay rates 10.00 and 13.50 is a huge difference. At rate 10.00 you can safely increase assembly time up to 125% - 130%, low salary costs offset costs of high assembly time. While at pay rate 13.50 setting assembly time above 120% is dangerous, because salary costs will “eat” effect of sales growth.</w:t>
      </w:r>
    </w:p>
    <w:p w:rsidR="00624F4B" w:rsidRPr="00624F4B" w:rsidRDefault="00624F4B" w:rsidP="00624F4B">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w:t>
      </w:r>
    </w:p>
    <w:p w:rsidR="00624F4B" w:rsidRPr="00624F4B" w:rsidRDefault="00624F4B" w:rsidP="00624F4B">
      <w:pPr>
        <w:widowControl/>
        <w:shd w:val="clear" w:color="auto" w:fill="FFFFFF"/>
        <w:jc w:val="left"/>
        <w:rPr>
          <w:rFonts w:ascii="Helvetica" w:eastAsia="宋体" w:hAnsi="Helvetica" w:cs="Helvetica"/>
          <w:color w:val="444444"/>
          <w:kern w:val="0"/>
          <w:sz w:val="20"/>
          <w:szCs w:val="20"/>
        </w:rPr>
      </w:pPr>
      <w:r w:rsidRPr="00624F4B">
        <w:rPr>
          <w:rFonts w:ascii="Helvetica" w:eastAsia="宋体" w:hAnsi="Helvetica" w:cs="Helvetica"/>
          <w:b/>
          <w:bCs/>
          <w:color w:val="444444"/>
          <w:kern w:val="0"/>
          <w:sz w:val="20"/>
          <w:szCs w:val="20"/>
          <w:bdr w:val="none" w:sz="0" w:space="0" w:color="auto" w:frame="1"/>
        </w:rPr>
        <w:t>Hints</w:t>
      </w:r>
    </w:p>
    <w:p w:rsidR="00624F4B" w:rsidRPr="00624F4B" w:rsidRDefault="00624F4B" w:rsidP="00624F4B">
      <w:pPr>
        <w:widowControl/>
        <w:numPr>
          <w:ilvl w:val="0"/>
          <w:numId w:val="2"/>
        </w:numPr>
        <w:ind w:left="30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No residual effect.</w:t>
      </w:r>
    </w:p>
    <w:p w:rsidR="00624F4B" w:rsidRPr="00624F4B" w:rsidRDefault="00624F4B" w:rsidP="00624F4B">
      <w:pPr>
        <w:widowControl/>
        <w:numPr>
          <w:ilvl w:val="0"/>
          <w:numId w:val="2"/>
        </w:numPr>
        <w:ind w:left="30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Effect is different between markets and products.</w:t>
      </w:r>
    </w:p>
    <w:p w:rsidR="00624F4B" w:rsidRPr="00624F4B" w:rsidRDefault="00624F4B" w:rsidP="00624F4B">
      <w:pPr>
        <w:widowControl/>
        <w:numPr>
          <w:ilvl w:val="0"/>
          <w:numId w:val="2"/>
        </w:numPr>
        <w:ind w:left="30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xml:space="preserve">Competitors in the group </w:t>
      </w:r>
      <w:proofErr w:type="spellStart"/>
      <w:r w:rsidRPr="00624F4B">
        <w:rPr>
          <w:rFonts w:ascii="Helvetica" w:eastAsia="宋体" w:hAnsi="Helvetica" w:cs="Helvetica"/>
          <w:color w:val="444444"/>
          <w:kern w:val="0"/>
          <w:sz w:val="20"/>
          <w:szCs w:val="20"/>
        </w:rPr>
        <w:t>affect</w:t>
      </w:r>
      <w:proofErr w:type="spellEnd"/>
      <w:r w:rsidRPr="00624F4B">
        <w:rPr>
          <w:rFonts w:ascii="Helvetica" w:eastAsia="宋体" w:hAnsi="Helvetica" w:cs="Helvetica"/>
          <w:color w:val="444444"/>
          <w:kern w:val="0"/>
          <w:sz w:val="20"/>
          <w:szCs w:val="20"/>
        </w:rPr>
        <w:t xml:space="preserve"> on sales.</w:t>
      </w:r>
    </w:p>
    <w:p w:rsidR="001E4D55" w:rsidRDefault="001E4D55">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Default="005831E4">
      <w:pPr>
        <w:rPr>
          <w:rFonts w:hint="eastAsia"/>
        </w:rPr>
      </w:pPr>
    </w:p>
    <w:p w:rsidR="005831E4" w:rsidRPr="00624F4B" w:rsidRDefault="005831E4" w:rsidP="005831E4">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组装时间</w:t>
      </w:r>
    </w:p>
    <w:p w:rsidR="005831E4" w:rsidRPr="00624F4B" w:rsidRDefault="005831E4" w:rsidP="005831E4">
      <w:pPr>
        <w:widowControl/>
        <w:shd w:val="clear" w:color="auto" w:fill="FFFFFF"/>
        <w:spacing w:after="150"/>
        <w:jc w:val="left"/>
        <w:rPr>
          <w:rFonts w:ascii="Helvetica" w:eastAsia="宋体" w:hAnsi="Helvetica" w:cs="Helvetica"/>
          <w:color w:val="444444"/>
          <w:kern w:val="0"/>
          <w:sz w:val="20"/>
          <w:szCs w:val="20"/>
        </w:rPr>
      </w:pPr>
      <w:r w:rsidRPr="005831E4">
        <w:rPr>
          <w:rFonts w:ascii="Helvetica" w:eastAsia="宋体" w:hAnsi="Helvetica" w:cs="Helvetica" w:hint="eastAsia"/>
          <w:color w:val="444444"/>
          <w:kern w:val="0"/>
          <w:sz w:val="20"/>
          <w:szCs w:val="20"/>
        </w:rPr>
        <w:t>其中一个被低估的因素。</w:t>
      </w:r>
      <w:r w:rsidRPr="005831E4">
        <w:rPr>
          <w:rFonts w:ascii="Helvetica" w:eastAsia="宋体" w:hAnsi="Helvetica" w:cs="Helvetica" w:hint="eastAsia"/>
          <w:color w:val="444444"/>
          <w:kern w:val="0"/>
          <w:sz w:val="20"/>
          <w:szCs w:val="20"/>
        </w:rPr>
        <w:t xml:space="preserve"> </w:t>
      </w:r>
      <w:r w:rsidRPr="005831E4">
        <w:rPr>
          <w:rFonts w:ascii="Helvetica" w:eastAsia="宋体" w:hAnsi="Helvetica" w:cs="Helvetica" w:hint="eastAsia"/>
          <w:color w:val="444444"/>
          <w:kern w:val="0"/>
          <w:sz w:val="20"/>
          <w:szCs w:val="20"/>
        </w:rPr>
        <w:t>产品常见的最佳组装时间为</w:t>
      </w:r>
      <w:r w:rsidRPr="005831E4">
        <w:rPr>
          <w:rFonts w:ascii="Helvetica" w:eastAsia="宋体" w:hAnsi="Helvetica" w:cs="Helvetica" w:hint="eastAsia"/>
          <w:color w:val="444444"/>
          <w:kern w:val="0"/>
          <w:sz w:val="20"/>
          <w:szCs w:val="20"/>
        </w:rPr>
        <w:t>105</w:t>
      </w:r>
      <w:r w:rsidRPr="005831E4">
        <w:rPr>
          <w:rFonts w:ascii="Helvetica" w:eastAsia="宋体" w:hAnsi="Helvetica" w:cs="Helvetica" w:hint="eastAsia"/>
          <w:color w:val="444444"/>
          <w:kern w:val="0"/>
          <w:sz w:val="20"/>
          <w:szCs w:val="20"/>
        </w:rPr>
        <w:t>％</w:t>
      </w:r>
      <w:r w:rsidRPr="005831E4">
        <w:rPr>
          <w:rFonts w:ascii="Helvetica" w:eastAsia="宋体" w:hAnsi="Helvetica" w:cs="Helvetica" w:hint="eastAsia"/>
          <w:color w:val="444444"/>
          <w:kern w:val="0"/>
          <w:sz w:val="20"/>
          <w:szCs w:val="20"/>
        </w:rPr>
        <w:t xml:space="preserve"> - 120</w:t>
      </w:r>
      <w:r w:rsidRPr="005831E4">
        <w:rPr>
          <w:rFonts w:ascii="Helvetica" w:eastAsia="宋体" w:hAnsi="Helvetica" w:cs="Helvetica" w:hint="eastAsia"/>
          <w:color w:val="444444"/>
          <w:kern w:val="0"/>
          <w:sz w:val="20"/>
          <w:szCs w:val="20"/>
        </w:rPr>
        <w:t>％，但实际最佳装配时间可大大超出此范围，因为它取决于：</w:t>
      </w:r>
    </w:p>
    <w:p w:rsidR="005831E4" w:rsidRPr="005831E4" w:rsidRDefault="005831E4" w:rsidP="005831E4">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35690F" w:rsidRPr="0035690F">
        <w:rPr>
          <w:rFonts w:ascii="Helvetica" w:eastAsia="宋体" w:hAnsi="Helvetica" w:cs="Helvetica" w:hint="eastAsia"/>
          <w:color w:val="444444"/>
          <w:kern w:val="0"/>
          <w:sz w:val="20"/>
          <w:szCs w:val="20"/>
        </w:rPr>
        <w:t>弹性系数</w:t>
      </w:r>
      <w:r w:rsidRPr="005831E4">
        <w:rPr>
          <w:rFonts w:ascii="Helvetica" w:eastAsia="宋体" w:hAnsi="Helvetica" w:cs="Helvetica"/>
          <w:color w:val="444444"/>
          <w:kern w:val="0"/>
          <w:sz w:val="20"/>
          <w:szCs w:val="20"/>
        </w:rPr>
        <w:t>.</w:t>
      </w:r>
      <w:r w:rsidR="0035690F" w:rsidRPr="0035690F">
        <w:rPr>
          <w:rFonts w:ascii="Helvetica" w:eastAsia="宋体" w:hAnsi="Helvetica" w:cs="Helvetica" w:hint="eastAsia"/>
          <w:color w:val="444444"/>
          <w:kern w:val="0"/>
          <w:sz w:val="20"/>
          <w:szCs w:val="20"/>
        </w:rPr>
        <w:t xml:space="preserve"> </w:t>
      </w:r>
      <w:r w:rsidR="0035690F">
        <w:rPr>
          <w:rFonts w:ascii="Helvetica" w:eastAsia="宋体" w:hAnsi="Helvetica" w:cs="Helvetica" w:hint="eastAsia"/>
          <w:color w:val="444444"/>
          <w:kern w:val="0"/>
          <w:sz w:val="20"/>
          <w:szCs w:val="20"/>
        </w:rPr>
        <w:t>。</w:t>
      </w:r>
    </w:p>
    <w:p w:rsidR="005831E4" w:rsidRPr="00624F4B" w:rsidRDefault="005831E4" w:rsidP="005831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影响需求因素的特征。</w:t>
      </w:r>
    </w:p>
    <w:p w:rsidR="005831E4" w:rsidRDefault="005831E4" w:rsidP="005831E4">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工资率。</w:t>
      </w:r>
    </w:p>
    <w:p w:rsidR="005831E4" w:rsidRPr="00624F4B" w:rsidRDefault="005831E4" w:rsidP="005831E4">
      <w:pPr>
        <w:widowControl/>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w:t>
      </w:r>
    </w:p>
    <w:p w:rsidR="005831E4" w:rsidRPr="00624F4B" w:rsidRDefault="0035690F" w:rsidP="005831E4">
      <w:pPr>
        <w:widowControl/>
        <w:shd w:val="clear" w:color="auto" w:fill="FFFFFF"/>
        <w:jc w:val="left"/>
        <w:rPr>
          <w:rFonts w:ascii="Helvetica" w:eastAsia="宋体" w:hAnsi="Helvetica" w:cs="Helvetica"/>
          <w:color w:val="444444"/>
          <w:kern w:val="0"/>
          <w:sz w:val="20"/>
          <w:szCs w:val="20"/>
        </w:rPr>
      </w:pPr>
      <w:r w:rsidRPr="0035690F">
        <w:rPr>
          <w:rFonts w:ascii="Helvetica" w:eastAsia="宋体" w:hAnsi="Helvetica" w:cs="Helvetica" w:hint="eastAsia"/>
          <w:b/>
          <w:bCs/>
          <w:color w:val="444444"/>
          <w:kern w:val="0"/>
          <w:sz w:val="20"/>
          <w:szCs w:val="20"/>
          <w:bdr w:val="none" w:sz="0" w:space="0" w:color="auto" w:frame="1"/>
        </w:rPr>
        <w:t>弹性系数</w:t>
      </w:r>
    </w:p>
    <w:p w:rsidR="0035690F" w:rsidRPr="00624F4B" w:rsidRDefault="0035690F" w:rsidP="005831E4">
      <w:pPr>
        <w:widowControl/>
        <w:shd w:val="clear" w:color="auto" w:fill="FFFFFF"/>
        <w:spacing w:after="150"/>
        <w:jc w:val="left"/>
        <w:rPr>
          <w:rFonts w:ascii="Helvetica" w:eastAsia="宋体" w:hAnsi="Helvetica" w:cs="Helvetica"/>
          <w:color w:val="444444"/>
          <w:kern w:val="0"/>
          <w:sz w:val="20"/>
          <w:szCs w:val="20"/>
        </w:rPr>
      </w:pPr>
      <w:r w:rsidRPr="0035690F">
        <w:rPr>
          <w:rFonts w:ascii="Helvetica" w:eastAsia="宋体" w:hAnsi="Helvetica" w:cs="Helvetica" w:hint="eastAsia"/>
          <w:color w:val="444444"/>
          <w:kern w:val="0"/>
          <w:sz w:val="20"/>
          <w:szCs w:val="20"/>
        </w:rPr>
        <w:t>在以前版本的</w:t>
      </w:r>
      <w:r w:rsidRPr="0035690F">
        <w:rPr>
          <w:rFonts w:ascii="Helvetica" w:eastAsia="宋体" w:hAnsi="Helvetica" w:cs="Helvetica" w:hint="eastAsia"/>
          <w:color w:val="444444"/>
          <w:kern w:val="0"/>
          <w:sz w:val="20"/>
          <w:szCs w:val="20"/>
        </w:rPr>
        <w:t>GMC</w:t>
      </w:r>
      <w:r w:rsidRPr="0035690F">
        <w:rPr>
          <w:rFonts w:ascii="Helvetica" w:eastAsia="宋体" w:hAnsi="Helvetica" w:cs="Helvetica" w:hint="eastAsia"/>
          <w:color w:val="444444"/>
          <w:kern w:val="0"/>
          <w:sz w:val="20"/>
          <w:szCs w:val="20"/>
        </w:rPr>
        <w:t>模拟器中，在同一组中的</w:t>
      </w:r>
      <w:r w:rsidRPr="0035690F">
        <w:rPr>
          <w:rFonts w:ascii="Helvetica" w:eastAsia="宋体" w:hAnsi="Helvetica" w:cs="Helvetica" w:hint="eastAsia"/>
          <w:color w:val="444444"/>
          <w:kern w:val="0"/>
          <w:sz w:val="20"/>
          <w:szCs w:val="20"/>
        </w:rPr>
        <w:t>5</w:t>
      </w:r>
      <w:r w:rsidRPr="0035690F">
        <w:rPr>
          <w:rFonts w:ascii="Helvetica" w:eastAsia="宋体" w:hAnsi="Helvetica" w:cs="Helvetica" w:hint="eastAsia"/>
          <w:color w:val="444444"/>
          <w:kern w:val="0"/>
          <w:sz w:val="20"/>
          <w:szCs w:val="20"/>
        </w:rPr>
        <w:t>个队中的产品</w:t>
      </w:r>
      <w:r w:rsidRPr="0035690F">
        <w:rPr>
          <w:rFonts w:ascii="Helvetica" w:eastAsia="宋体" w:hAnsi="Helvetica" w:cs="Helvetica" w:hint="eastAsia"/>
          <w:color w:val="444444"/>
          <w:kern w:val="0"/>
          <w:sz w:val="20"/>
          <w:szCs w:val="20"/>
        </w:rPr>
        <w:t>1</w:t>
      </w:r>
      <w:r w:rsidRPr="0035690F">
        <w:rPr>
          <w:rFonts w:ascii="Helvetica" w:eastAsia="宋体" w:hAnsi="Helvetica" w:cs="Helvetica" w:hint="eastAsia"/>
          <w:color w:val="444444"/>
          <w:kern w:val="0"/>
          <w:sz w:val="20"/>
          <w:szCs w:val="20"/>
        </w:rPr>
        <w:t>的装配时间的图形测试结果（并不是太多的这种巧合）。</w:t>
      </w:r>
      <w:r w:rsidRPr="0035690F">
        <w:rPr>
          <w:rFonts w:ascii="Helvetica" w:eastAsia="宋体" w:hAnsi="Helvetica" w:cs="Helvetica" w:hint="eastAsia"/>
          <w:color w:val="444444"/>
          <w:kern w:val="0"/>
          <w:sz w:val="20"/>
          <w:szCs w:val="20"/>
        </w:rPr>
        <w:t xml:space="preserve"> </w:t>
      </w:r>
      <w:r w:rsidRPr="0035690F">
        <w:rPr>
          <w:rFonts w:ascii="Helvetica" w:eastAsia="宋体" w:hAnsi="Helvetica" w:cs="Helvetica" w:hint="eastAsia"/>
          <w:color w:val="444444"/>
          <w:kern w:val="0"/>
          <w:sz w:val="20"/>
          <w:szCs w:val="20"/>
        </w:rPr>
        <w:t>新版</w:t>
      </w:r>
      <w:r w:rsidRPr="0035690F">
        <w:rPr>
          <w:rFonts w:ascii="Helvetica" w:eastAsia="宋体" w:hAnsi="Helvetica" w:cs="Helvetica" w:hint="eastAsia"/>
          <w:color w:val="444444"/>
          <w:kern w:val="0"/>
          <w:sz w:val="20"/>
          <w:szCs w:val="20"/>
        </w:rPr>
        <w:t>GMC</w:t>
      </w:r>
      <w:r w:rsidRPr="0035690F">
        <w:rPr>
          <w:rFonts w:ascii="Helvetica" w:eastAsia="宋体" w:hAnsi="Helvetica" w:cs="Helvetica" w:hint="eastAsia"/>
          <w:color w:val="444444"/>
          <w:kern w:val="0"/>
          <w:sz w:val="20"/>
          <w:szCs w:val="20"/>
        </w:rPr>
        <w:t>模拟器中的因子力学没有改变，所以信息仍然是相关的。</w:t>
      </w:r>
      <w:r w:rsidRPr="0035690F">
        <w:rPr>
          <w:rFonts w:ascii="Helvetica" w:eastAsia="宋体" w:hAnsi="Helvetica" w:cs="Helvetica" w:hint="eastAsia"/>
          <w:color w:val="444444"/>
          <w:kern w:val="0"/>
          <w:sz w:val="20"/>
          <w:szCs w:val="20"/>
        </w:rPr>
        <w:t xml:space="preserve"> </w:t>
      </w:r>
      <w:r w:rsidRPr="0035690F">
        <w:rPr>
          <w:rFonts w:ascii="Helvetica" w:eastAsia="宋体" w:hAnsi="Helvetica" w:cs="Helvetica" w:hint="eastAsia"/>
          <w:color w:val="444444"/>
          <w:kern w:val="0"/>
          <w:sz w:val="20"/>
          <w:szCs w:val="20"/>
        </w:rPr>
        <w:t>垂直</w:t>
      </w:r>
      <w:r w:rsidR="007F5982">
        <w:rPr>
          <w:rFonts w:ascii="Helvetica" w:eastAsia="宋体" w:hAnsi="Helvetica" w:cs="Helvetica" w:hint="eastAsia"/>
          <w:color w:val="444444"/>
          <w:kern w:val="0"/>
          <w:sz w:val="20"/>
          <w:szCs w:val="20"/>
        </w:rPr>
        <w:t>－</w:t>
      </w:r>
      <w:r w:rsidRPr="0035690F">
        <w:rPr>
          <w:rFonts w:ascii="Helvetica" w:eastAsia="宋体" w:hAnsi="Helvetica" w:cs="Helvetica" w:hint="eastAsia"/>
          <w:color w:val="444444"/>
          <w:kern w:val="0"/>
          <w:sz w:val="20"/>
          <w:szCs w:val="20"/>
        </w:rPr>
        <w:t>需求相对于上期的相对变化。水平</w:t>
      </w:r>
      <w:r w:rsidR="007F5982">
        <w:rPr>
          <w:rFonts w:ascii="Helvetica" w:eastAsia="宋体" w:hAnsi="Helvetica" w:cs="Helvetica" w:hint="eastAsia"/>
          <w:color w:val="444444"/>
          <w:kern w:val="0"/>
          <w:sz w:val="20"/>
          <w:szCs w:val="20"/>
        </w:rPr>
        <w:t>－</w:t>
      </w:r>
      <w:r w:rsidRPr="0035690F">
        <w:rPr>
          <w:rFonts w:ascii="Helvetica" w:eastAsia="宋体" w:hAnsi="Helvetica" w:cs="Helvetica" w:hint="eastAsia"/>
          <w:color w:val="444444"/>
          <w:kern w:val="0"/>
          <w:sz w:val="20"/>
          <w:szCs w:val="20"/>
        </w:rPr>
        <w:t>装配时间的相对值，以正常时间为单位。</w:t>
      </w:r>
      <w:r>
        <w:rPr>
          <w:rFonts w:ascii="Helvetica" w:eastAsia="宋体" w:hAnsi="Helvetica" w:cs="Helvetica" w:hint="eastAsia"/>
          <w:color w:val="444444"/>
          <w:kern w:val="0"/>
          <w:sz w:val="20"/>
          <w:szCs w:val="20"/>
        </w:rPr>
        <w:t>国内－</w:t>
      </w:r>
      <w:r w:rsidRPr="0035690F">
        <w:rPr>
          <w:rFonts w:ascii="Helvetica" w:eastAsia="宋体" w:hAnsi="Helvetica" w:cs="Helvetica" w:hint="eastAsia"/>
          <w:color w:val="444444"/>
          <w:kern w:val="0"/>
          <w:sz w:val="20"/>
          <w:szCs w:val="20"/>
        </w:rPr>
        <w:t>蓝色，</w:t>
      </w:r>
      <w:r>
        <w:rPr>
          <w:rFonts w:ascii="Helvetica" w:eastAsia="宋体" w:hAnsi="Helvetica" w:cs="Helvetica" w:hint="eastAsia"/>
          <w:color w:val="444444"/>
          <w:kern w:val="0"/>
          <w:sz w:val="20"/>
          <w:szCs w:val="20"/>
        </w:rPr>
        <w:t>北美－</w:t>
      </w:r>
      <w:r w:rsidRPr="0035690F">
        <w:rPr>
          <w:rFonts w:ascii="Helvetica" w:eastAsia="宋体" w:hAnsi="Helvetica" w:cs="Helvetica" w:hint="eastAsia"/>
          <w:color w:val="444444"/>
          <w:kern w:val="0"/>
          <w:sz w:val="20"/>
          <w:szCs w:val="20"/>
        </w:rPr>
        <w:t>红色，</w:t>
      </w:r>
      <w:r>
        <w:rPr>
          <w:rFonts w:ascii="Helvetica" w:eastAsia="宋体" w:hAnsi="Helvetica" w:cs="Helvetica" w:hint="eastAsia"/>
          <w:color w:val="444444"/>
          <w:kern w:val="0"/>
          <w:sz w:val="20"/>
          <w:szCs w:val="20"/>
        </w:rPr>
        <w:t>互联网－</w:t>
      </w:r>
      <w:r w:rsidRPr="0035690F">
        <w:rPr>
          <w:rFonts w:ascii="Helvetica" w:eastAsia="宋体" w:hAnsi="Helvetica" w:cs="Helvetica" w:hint="eastAsia"/>
          <w:color w:val="444444"/>
          <w:kern w:val="0"/>
          <w:sz w:val="20"/>
          <w:szCs w:val="20"/>
        </w:rPr>
        <w:t>绿色。</w:t>
      </w:r>
    </w:p>
    <w:p w:rsidR="005831E4" w:rsidRPr="00624F4B" w:rsidRDefault="005831E4" w:rsidP="005831E4">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C2D361E" wp14:editId="4D821396">
            <wp:extent cx="4629150" cy="2771775"/>
            <wp:effectExtent l="0" t="0" r="0" b="9525"/>
            <wp:docPr id="2" name="图片 2" descr="https://gmcworld.org/files/uploads/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assembl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771775"/>
                    </a:xfrm>
                    <a:prstGeom prst="rect">
                      <a:avLst/>
                    </a:prstGeom>
                    <a:noFill/>
                    <a:ln>
                      <a:noFill/>
                    </a:ln>
                  </pic:spPr>
                </pic:pic>
              </a:graphicData>
            </a:graphic>
          </wp:inline>
        </w:drawing>
      </w:r>
    </w:p>
    <w:p w:rsidR="005831E4" w:rsidRPr="00624F4B" w:rsidRDefault="00C2296F" w:rsidP="005831E4">
      <w:pPr>
        <w:widowControl/>
        <w:shd w:val="clear" w:color="auto" w:fill="FFFFFF"/>
        <w:spacing w:after="150"/>
        <w:jc w:val="left"/>
        <w:rPr>
          <w:rFonts w:ascii="Helvetica" w:eastAsia="宋体" w:hAnsi="Helvetica" w:cs="Helvetica"/>
          <w:color w:val="444444"/>
          <w:kern w:val="0"/>
          <w:sz w:val="20"/>
          <w:szCs w:val="20"/>
        </w:rPr>
      </w:pPr>
      <w:r w:rsidRPr="00C2296F">
        <w:rPr>
          <w:rFonts w:ascii="Helvetica" w:eastAsia="宋体" w:hAnsi="Helvetica" w:cs="Helvetica" w:hint="eastAsia"/>
          <w:color w:val="444444"/>
          <w:kern w:val="0"/>
          <w:sz w:val="20"/>
          <w:szCs w:val="20"/>
        </w:rPr>
        <w:t>装配与需求之间的关系是对每个市场和产品都是独一无二的二次函数。</w:t>
      </w:r>
    </w:p>
    <w:p w:rsidR="005831E4" w:rsidRPr="00624F4B" w:rsidRDefault="00C362C9" w:rsidP="005831E4">
      <w:pPr>
        <w:widowControl/>
        <w:shd w:val="clear" w:color="auto" w:fill="FFFFFF"/>
        <w:jc w:val="left"/>
        <w:rPr>
          <w:rFonts w:ascii="Helvetica" w:eastAsia="宋体" w:hAnsi="Helvetica" w:cs="Helvetica"/>
          <w:color w:val="444444"/>
          <w:kern w:val="0"/>
          <w:sz w:val="20"/>
          <w:szCs w:val="20"/>
        </w:rPr>
      </w:pPr>
      <w:r w:rsidRPr="00C362C9">
        <w:rPr>
          <w:rFonts w:ascii="Helvetica" w:eastAsia="宋体" w:hAnsi="Helvetica" w:cs="Helvetica" w:hint="eastAsia"/>
          <w:b/>
          <w:bCs/>
          <w:color w:val="444444"/>
          <w:kern w:val="0"/>
          <w:sz w:val="20"/>
          <w:szCs w:val="20"/>
          <w:bdr w:val="none" w:sz="0" w:space="0" w:color="auto" w:frame="1"/>
        </w:rPr>
        <w:t>影响需求因素的特征</w:t>
      </w:r>
    </w:p>
    <w:p w:rsidR="00C362C9" w:rsidRPr="00624F4B" w:rsidRDefault="00C362C9" w:rsidP="005831E4">
      <w:pPr>
        <w:widowControl/>
        <w:shd w:val="clear" w:color="auto" w:fill="FFFFFF"/>
        <w:spacing w:after="150"/>
        <w:jc w:val="left"/>
        <w:rPr>
          <w:rFonts w:ascii="Helvetica" w:eastAsia="宋体" w:hAnsi="Helvetica" w:cs="Helvetica"/>
          <w:color w:val="444444"/>
          <w:kern w:val="0"/>
          <w:sz w:val="20"/>
          <w:szCs w:val="20"/>
        </w:rPr>
      </w:pPr>
      <w:r w:rsidRPr="00C362C9">
        <w:rPr>
          <w:rFonts w:ascii="Helvetica" w:eastAsia="宋体" w:hAnsi="Helvetica" w:cs="Helvetica" w:hint="eastAsia"/>
          <w:color w:val="444444"/>
          <w:kern w:val="0"/>
          <w:sz w:val="20"/>
          <w:szCs w:val="20"/>
        </w:rPr>
        <w:t>增加装配时间</w:t>
      </w:r>
      <w:r>
        <w:rPr>
          <w:rFonts w:ascii="Helvetica" w:eastAsia="宋体" w:hAnsi="Helvetica" w:cs="Helvetica" w:hint="eastAsia"/>
          <w:color w:val="444444"/>
          <w:kern w:val="0"/>
          <w:sz w:val="20"/>
          <w:szCs w:val="20"/>
        </w:rPr>
        <w:t>将反映销售额的增长在下一期</w:t>
      </w:r>
      <w:r w:rsidRPr="00C362C9">
        <w:rPr>
          <w:rFonts w:ascii="Helvetica" w:eastAsia="宋体" w:hAnsi="Helvetica" w:cs="Helvetica" w:hint="eastAsia"/>
          <w:color w:val="444444"/>
          <w:kern w:val="0"/>
          <w:sz w:val="20"/>
          <w:szCs w:val="20"/>
        </w:rPr>
        <w:t>，但是</w:t>
      </w:r>
      <w:r>
        <w:rPr>
          <w:rFonts w:ascii="Helvetica" w:eastAsia="宋体" w:hAnsi="Helvetica" w:cs="Helvetica" w:hint="eastAsia"/>
          <w:color w:val="444444"/>
          <w:kern w:val="0"/>
          <w:sz w:val="20"/>
          <w:szCs w:val="20"/>
        </w:rPr>
        <w:t>降低组装时间就会马上</w:t>
      </w:r>
      <w:r w:rsidRPr="00C362C9">
        <w:rPr>
          <w:rFonts w:ascii="Helvetica" w:eastAsia="宋体" w:hAnsi="Helvetica" w:cs="Helvetica" w:hint="eastAsia"/>
          <w:color w:val="444444"/>
          <w:kern w:val="0"/>
          <w:sz w:val="20"/>
          <w:szCs w:val="20"/>
        </w:rPr>
        <w:t>降低目前的销售额。</w:t>
      </w:r>
      <w:r w:rsidRPr="00C362C9">
        <w:rPr>
          <w:rFonts w:ascii="Helvetica" w:eastAsia="宋体" w:hAnsi="Helvetica" w:cs="Helvetica" w:hint="eastAsia"/>
          <w:color w:val="444444"/>
          <w:kern w:val="0"/>
          <w:sz w:val="20"/>
          <w:szCs w:val="20"/>
        </w:rPr>
        <w:t xml:space="preserve"> </w:t>
      </w:r>
      <w:r w:rsidRPr="00C362C9">
        <w:rPr>
          <w:rFonts w:ascii="Helvetica" w:eastAsia="宋体" w:hAnsi="Helvetica" w:cs="Helvetica" w:hint="eastAsia"/>
          <w:color w:val="444444"/>
          <w:kern w:val="0"/>
          <w:sz w:val="20"/>
          <w:szCs w:val="20"/>
        </w:rPr>
        <w:t>在所有</w:t>
      </w:r>
      <w:r w:rsidRPr="00C362C9">
        <w:rPr>
          <w:rFonts w:ascii="Helvetica" w:eastAsia="宋体" w:hAnsi="Helvetica" w:cs="Helvetica" w:hint="eastAsia"/>
          <w:color w:val="444444"/>
          <w:kern w:val="0"/>
          <w:sz w:val="20"/>
          <w:szCs w:val="20"/>
        </w:rPr>
        <w:t>5</w:t>
      </w:r>
      <w:r w:rsidRPr="00C362C9">
        <w:rPr>
          <w:rFonts w:ascii="Helvetica" w:eastAsia="宋体" w:hAnsi="Helvetica" w:cs="Helvetica" w:hint="eastAsia"/>
          <w:color w:val="444444"/>
          <w:kern w:val="0"/>
          <w:sz w:val="20"/>
          <w:szCs w:val="20"/>
        </w:rPr>
        <w:t>个周期之前，记住并计算游戏之前的最优值是很重要的，以防止额外的成本。例如，在</w:t>
      </w:r>
      <w:r w:rsidRPr="00C362C9">
        <w:rPr>
          <w:rFonts w:ascii="Helvetica" w:eastAsia="宋体" w:hAnsi="Helvetica" w:cs="Helvetica" w:hint="eastAsia"/>
          <w:color w:val="444444"/>
          <w:kern w:val="0"/>
          <w:sz w:val="20"/>
          <w:szCs w:val="20"/>
        </w:rPr>
        <w:t>12C3</w:t>
      </w:r>
      <w:r>
        <w:rPr>
          <w:rFonts w:ascii="Helvetica" w:eastAsia="宋体" w:hAnsi="Helvetica" w:cs="Helvetica" w:hint="eastAsia"/>
          <w:color w:val="444444"/>
          <w:kern w:val="0"/>
          <w:sz w:val="20"/>
          <w:szCs w:val="20"/>
        </w:rPr>
        <w:t>第</w:t>
      </w:r>
      <w:r w:rsidRPr="00C362C9">
        <w:rPr>
          <w:rFonts w:ascii="Helvetica" w:eastAsia="宋体" w:hAnsi="Helvetica" w:cs="Helvetica" w:hint="eastAsia"/>
          <w:color w:val="444444"/>
          <w:kern w:val="0"/>
          <w:sz w:val="20"/>
          <w:szCs w:val="20"/>
        </w:rPr>
        <w:t>1</w:t>
      </w:r>
      <w:r w:rsidRPr="00C362C9">
        <w:rPr>
          <w:rFonts w:ascii="Helvetica" w:eastAsia="宋体" w:hAnsi="Helvetica" w:cs="Helvetica" w:hint="eastAsia"/>
          <w:color w:val="444444"/>
          <w:kern w:val="0"/>
          <w:sz w:val="20"/>
          <w:szCs w:val="20"/>
        </w:rPr>
        <w:t>期的情景中，缺乏</w:t>
      </w:r>
      <w:r w:rsidRPr="00C362C9">
        <w:rPr>
          <w:rFonts w:ascii="Helvetica" w:eastAsia="宋体" w:hAnsi="Helvetica" w:cs="Helvetica" w:hint="eastAsia"/>
          <w:color w:val="444444"/>
          <w:kern w:val="0"/>
          <w:sz w:val="20"/>
          <w:szCs w:val="20"/>
        </w:rPr>
        <w:t>工人</w:t>
      </w:r>
      <w:r w:rsidRPr="00C362C9">
        <w:rPr>
          <w:rFonts w:ascii="Helvetica" w:eastAsia="宋体" w:hAnsi="Helvetica" w:cs="Helvetica" w:hint="eastAsia"/>
          <w:color w:val="444444"/>
          <w:kern w:val="0"/>
          <w:sz w:val="20"/>
          <w:szCs w:val="20"/>
        </w:rPr>
        <w:t>执行生产计划。</w:t>
      </w:r>
      <w:r w:rsidRPr="00C362C9">
        <w:rPr>
          <w:rFonts w:ascii="Helvetica" w:eastAsia="宋体" w:hAnsi="Helvetica" w:cs="Helvetica" w:hint="eastAsia"/>
          <w:color w:val="444444"/>
          <w:kern w:val="0"/>
          <w:sz w:val="20"/>
          <w:szCs w:val="20"/>
        </w:rPr>
        <w:t xml:space="preserve"> </w:t>
      </w:r>
      <w:r w:rsidRPr="00C362C9">
        <w:rPr>
          <w:rFonts w:ascii="Helvetica" w:eastAsia="宋体" w:hAnsi="Helvetica" w:cs="Helvetica" w:hint="eastAsia"/>
          <w:color w:val="444444"/>
          <w:kern w:val="0"/>
          <w:sz w:val="20"/>
          <w:szCs w:val="20"/>
        </w:rPr>
        <w:t>因此，您不能将装配时间增加到</w:t>
      </w:r>
      <w:proofErr w:type="gramStart"/>
      <w:r w:rsidRPr="00C362C9">
        <w:rPr>
          <w:rFonts w:ascii="Helvetica" w:eastAsia="宋体" w:hAnsi="Helvetica" w:cs="Helvetica" w:hint="eastAsia"/>
          <w:color w:val="444444"/>
          <w:kern w:val="0"/>
          <w:sz w:val="20"/>
          <w:szCs w:val="20"/>
        </w:rPr>
        <w:t>最佳值</w:t>
      </w:r>
      <w:proofErr w:type="gramEnd"/>
      <w:r w:rsidRPr="00C362C9">
        <w:rPr>
          <w:rFonts w:ascii="Helvetica" w:eastAsia="宋体" w:hAnsi="Helvetica" w:cs="Helvetica" w:hint="eastAsia"/>
          <w:color w:val="444444"/>
          <w:kern w:val="0"/>
          <w:sz w:val="20"/>
          <w:szCs w:val="20"/>
        </w:rPr>
        <w:t>120</w:t>
      </w:r>
      <w:r>
        <w:rPr>
          <w:rFonts w:ascii="Helvetica" w:eastAsia="宋体" w:hAnsi="Helvetica" w:cs="Helvetica" w:hint="eastAsia"/>
          <w:color w:val="444444"/>
          <w:kern w:val="0"/>
          <w:sz w:val="20"/>
          <w:szCs w:val="20"/>
        </w:rPr>
        <w:t>%</w:t>
      </w:r>
      <w:r w:rsidRPr="00C362C9">
        <w:rPr>
          <w:rFonts w:ascii="Helvetica" w:eastAsia="宋体" w:hAnsi="Helvetica" w:cs="Helvetica" w:hint="eastAsia"/>
          <w:color w:val="444444"/>
          <w:kern w:val="0"/>
          <w:sz w:val="20"/>
          <w:szCs w:val="20"/>
        </w:rPr>
        <w:t>。</w:t>
      </w:r>
      <w:r w:rsidRPr="00C362C9">
        <w:rPr>
          <w:rFonts w:ascii="Helvetica" w:eastAsia="宋体" w:hAnsi="Helvetica" w:cs="Helvetica" w:hint="eastAsia"/>
          <w:color w:val="444444"/>
          <w:kern w:val="0"/>
          <w:sz w:val="20"/>
          <w:szCs w:val="20"/>
        </w:rPr>
        <w:t xml:space="preserve"> </w:t>
      </w:r>
      <w:r w:rsidRPr="00C362C9">
        <w:rPr>
          <w:rFonts w:ascii="Helvetica" w:eastAsia="宋体" w:hAnsi="Helvetica" w:cs="Helvetica" w:hint="eastAsia"/>
          <w:color w:val="444444"/>
          <w:kern w:val="0"/>
          <w:sz w:val="20"/>
          <w:szCs w:val="20"/>
        </w:rPr>
        <w:t>同时劳动力市场缺乏合格的工人，在</w:t>
      </w:r>
      <w:r>
        <w:rPr>
          <w:rFonts w:ascii="Helvetica" w:eastAsia="宋体" w:hAnsi="Helvetica" w:cs="Helvetica" w:hint="eastAsia"/>
          <w:color w:val="444444"/>
          <w:kern w:val="0"/>
          <w:sz w:val="20"/>
          <w:szCs w:val="20"/>
        </w:rPr>
        <w:t>第</w:t>
      </w:r>
      <w:r w:rsidRPr="00C362C9">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期</w:t>
      </w:r>
      <w:r w:rsidRPr="00C362C9">
        <w:rPr>
          <w:rFonts w:ascii="Helvetica" w:eastAsia="宋体" w:hAnsi="Helvetica" w:cs="Helvetica" w:hint="eastAsia"/>
          <w:color w:val="444444"/>
          <w:kern w:val="0"/>
          <w:sz w:val="20"/>
          <w:szCs w:val="20"/>
        </w:rPr>
        <w:t>，你也可能无法雇佣所需的工人人数。</w:t>
      </w:r>
      <w:r w:rsidRPr="00C362C9">
        <w:rPr>
          <w:rFonts w:ascii="Helvetica" w:eastAsia="宋体" w:hAnsi="Helvetica" w:cs="Helvetica" w:hint="eastAsia"/>
          <w:color w:val="444444"/>
          <w:kern w:val="0"/>
          <w:sz w:val="20"/>
          <w:szCs w:val="20"/>
        </w:rPr>
        <w:t xml:space="preserve"> </w:t>
      </w:r>
      <w:r w:rsidRPr="00C362C9">
        <w:rPr>
          <w:rFonts w:ascii="Helvetica" w:eastAsia="宋体" w:hAnsi="Helvetica" w:cs="Helvetica" w:hint="eastAsia"/>
          <w:color w:val="444444"/>
          <w:kern w:val="0"/>
          <w:sz w:val="20"/>
          <w:szCs w:val="20"/>
        </w:rPr>
        <w:t>因此，在</w:t>
      </w:r>
      <w:r>
        <w:rPr>
          <w:rFonts w:ascii="Helvetica" w:eastAsia="宋体" w:hAnsi="Helvetica" w:cs="Helvetica" w:hint="eastAsia"/>
          <w:color w:val="444444"/>
          <w:kern w:val="0"/>
          <w:sz w:val="20"/>
          <w:szCs w:val="20"/>
        </w:rPr>
        <w:t>第</w:t>
      </w:r>
      <w:r w:rsidRPr="00C362C9">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期</w:t>
      </w:r>
      <w:r w:rsidRPr="00C362C9">
        <w:rPr>
          <w:rFonts w:ascii="Helvetica" w:eastAsia="宋体" w:hAnsi="Helvetica" w:cs="Helvetica" w:hint="eastAsia"/>
          <w:color w:val="444444"/>
          <w:kern w:val="0"/>
          <w:sz w:val="20"/>
          <w:szCs w:val="20"/>
        </w:rPr>
        <w:t>，您也不能将装配时间增加到最佳状态。</w:t>
      </w:r>
      <w:r w:rsidRPr="00C362C9">
        <w:rPr>
          <w:rFonts w:ascii="Helvetica" w:eastAsia="宋体" w:hAnsi="Helvetica" w:cs="Helvetica" w:hint="eastAsia"/>
          <w:color w:val="444444"/>
          <w:kern w:val="0"/>
          <w:sz w:val="20"/>
          <w:szCs w:val="20"/>
        </w:rPr>
        <w:t xml:space="preserve"> </w:t>
      </w:r>
      <w:r w:rsidRPr="00C362C9">
        <w:rPr>
          <w:rFonts w:ascii="Helvetica" w:eastAsia="宋体" w:hAnsi="Helvetica" w:cs="Helvetica" w:hint="eastAsia"/>
          <w:color w:val="444444"/>
          <w:kern w:val="0"/>
          <w:sz w:val="20"/>
          <w:szCs w:val="20"/>
        </w:rPr>
        <w:t>最后</w:t>
      </w:r>
      <w:r>
        <w:rPr>
          <w:rFonts w:ascii="Helvetica" w:eastAsia="宋体" w:hAnsi="Helvetica" w:cs="Helvetica" w:hint="eastAsia"/>
          <w:color w:val="444444"/>
          <w:kern w:val="0"/>
          <w:sz w:val="20"/>
          <w:szCs w:val="20"/>
        </w:rPr>
        <w:t>第</w:t>
      </w:r>
      <w:r w:rsidRPr="00C362C9">
        <w:rPr>
          <w:rFonts w:ascii="Helvetica" w:eastAsia="宋体" w:hAnsi="Helvetica" w:cs="Helvetica" w:hint="eastAsia"/>
          <w:color w:val="444444"/>
          <w:kern w:val="0"/>
          <w:sz w:val="20"/>
          <w:szCs w:val="20"/>
        </w:rPr>
        <w:t>3</w:t>
      </w:r>
      <w:r w:rsidRPr="00C362C9">
        <w:rPr>
          <w:rFonts w:ascii="Helvetica" w:eastAsia="宋体" w:hAnsi="Helvetica" w:cs="Helvetica" w:hint="eastAsia"/>
          <w:color w:val="444444"/>
          <w:kern w:val="0"/>
          <w:sz w:val="20"/>
          <w:szCs w:val="20"/>
        </w:rPr>
        <w:t>期需要雇用的工人人数，但请记住，只有通过</w:t>
      </w:r>
      <w:r w:rsidRPr="00C362C9">
        <w:rPr>
          <w:rFonts w:ascii="Helvetica" w:eastAsia="宋体" w:hAnsi="Helvetica" w:cs="Helvetica" w:hint="eastAsia"/>
          <w:color w:val="444444"/>
          <w:kern w:val="0"/>
          <w:sz w:val="20"/>
          <w:szCs w:val="20"/>
        </w:rPr>
        <w:t>1</w:t>
      </w:r>
      <w:r w:rsidRPr="00C362C9">
        <w:rPr>
          <w:rFonts w:ascii="Helvetica" w:eastAsia="宋体" w:hAnsi="Helvetica" w:cs="Helvetica" w:hint="eastAsia"/>
          <w:color w:val="444444"/>
          <w:kern w:val="0"/>
          <w:sz w:val="20"/>
          <w:szCs w:val="20"/>
        </w:rPr>
        <w:t>个时期的需求影响，仅在</w:t>
      </w:r>
      <w:r w:rsidRPr="00C362C9">
        <w:rPr>
          <w:rFonts w:ascii="Helvetica" w:eastAsia="宋体" w:hAnsi="Helvetica" w:cs="Helvetica" w:hint="eastAsia"/>
          <w:color w:val="444444"/>
          <w:kern w:val="0"/>
          <w:sz w:val="20"/>
          <w:szCs w:val="20"/>
        </w:rPr>
        <w:t>4</w:t>
      </w:r>
      <w:r w:rsidRPr="00C362C9">
        <w:rPr>
          <w:rFonts w:ascii="Helvetica" w:eastAsia="宋体" w:hAnsi="Helvetica" w:cs="Helvetica" w:hint="eastAsia"/>
          <w:color w:val="444444"/>
          <w:kern w:val="0"/>
          <w:sz w:val="20"/>
          <w:szCs w:val="20"/>
        </w:rPr>
        <w:t>个和</w:t>
      </w:r>
      <w:r w:rsidRPr="00C362C9">
        <w:rPr>
          <w:rFonts w:ascii="Helvetica" w:eastAsia="宋体" w:hAnsi="Helvetica" w:cs="Helvetica" w:hint="eastAsia"/>
          <w:color w:val="444444"/>
          <w:kern w:val="0"/>
          <w:sz w:val="20"/>
          <w:szCs w:val="20"/>
        </w:rPr>
        <w:t>5</w:t>
      </w:r>
      <w:r w:rsidRPr="00C362C9">
        <w:rPr>
          <w:rFonts w:ascii="Helvetica" w:eastAsia="宋体" w:hAnsi="Helvetica" w:cs="Helvetica" w:hint="eastAsia"/>
          <w:color w:val="444444"/>
          <w:kern w:val="0"/>
          <w:sz w:val="20"/>
          <w:szCs w:val="20"/>
        </w:rPr>
        <w:t>个时期，</w:t>
      </w:r>
      <w:r w:rsidRPr="00C362C9">
        <w:rPr>
          <w:rFonts w:ascii="Helvetica" w:eastAsia="宋体" w:hAnsi="Helvetica" w:cs="Helvetica" w:hint="eastAsia"/>
          <w:color w:val="444444"/>
          <w:kern w:val="0"/>
          <w:sz w:val="20"/>
          <w:szCs w:val="20"/>
        </w:rPr>
        <w:t>3</w:t>
      </w:r>
      <w:r w:rsidRPr="00C362C9">
        <w:rPr>
          <w:rFonts w:ascii="Helvetica" w:eastAsia="宋体" w:hAnsi="Helvetica" w:cs="Helvetica" w:hint="eastAsia"/>
          <w:color w:val="444444"/>
          <w:kern w:val="0"/>
          <w:sz w:val="20"/>
          <w:szCs w:val="20"/>
        </w:rPr>
        <w:t>个工作日将“免费”工作。</w:t>
      </w:r>
      <w:r w:rsidRPr="00C362C9">
        <w:rPr>
          <w:rFonts w:ascii="Helvetica" w:eastAsia="宋体" w:hAnsi="Helvetica" w:cs="Helvetica" w:hint="eastAsia"/>
          <w:color w:val="444444"/>
          <w:kern w:val="0"/>
          <w:sz w:val="20"/>
          <w:szCs w:val="20"/>
        </w:rPr>
        <w:t xml:space="preserve"> </w:t>
      </w:r>
      <w:r w:rsidRPr="00C362C9">
        <w:rPr>
          <w:rFonts w:ascii="Helvetica" w:eastAsia="宋体" w:hAnsi="Helvetica" w:cs="Helvetica" w:hint="eastAsia"/>
          <w:color w:val="444444"/>
          <w:kern w:val="0"/>
          <w:sz w:val="20"/>
          <w:szCs w:val="20"/>
        </w:rPr>
        <w:t>在这种情况下，将</w:t>
      </w:r>
      <w:r>
        <w:rPr>
          <w:rFonts w:ascii="Helvetica" w:eastAsia="宋体" w:hAnsi="Helvetica" w:cs="Helvetica" w:hint="eastAsia"/>
          <w:color w:val="444444"/>
          <w:kern w:val="0"/>
          <w:sz w:val="20"/>
          <w:szCs w:val="20"/>
        </w:rPr>
        <w:t>组装时间</w:t>
      </w:r>
      <w:r w:rsidRPr="00C362C9">
        <w:rPr>
          <w:rFonts w:ascii="Helvetica" w:eastAsia="宋体" w:hAnsi="Helvetica" w:cs="Helvetica" w:hint="eastAsia"/>
          <w:color w:val="444444"/>
          <w:kern w:val="0"/>
          <w:sz w:val="20"/>
          <w:szCs w:val="20"/>
        </w:rPr>
        <w:t>提高到</w:t>
      </w:r>
      <w:r w:rsidRPr="00C362C9">
        <w:rPr>
          <w:rFonts w:ascii="Helvetica" w:eastAsia="宋体" w:hAnsi="Helvetica" w:cs="Helvetica" w:hint="eastAsia"/>
          <w:color w:val="444444"/>
          <w:kern w:val="0"/>
          <w:sz w:val="20"/>
          <w:szCs w:val="20"/>
        </w:rPr>
        <w:t>120</w:t>
      </w:r>
      <w:r w:rsidRPr="00C362C9">
        <w:rPr>
          <w:rFonts w:ascii="Helvetica" w:eastAsia="宋体" w:hAnsi="Helvetica" w:cs="Helvetica" w:hint="eastAsia"/>
          <w:color w:val="444444"/>
          <w:kern w:val="0"/>
          <w:sz w:val="20"/>
          <w:szCs w:val="20"/>
        </w:rPr>
        <w:t>％是没有意义的，它不是有利可图的，所以你</w:t>
      </w:r>
      <w:r>
        <w:rPr>
          <w:rFonts w:ascii="Helvetica" w:eastAsia="宋体" w:hAnsi="Helvetica" w:cs="Helvetica" w:hint="eastAsia"/>
          <w:color w:val="444444"/>
          <w:kern w:val="0"/>
          <w:sz w:val="20"/>
          <w:szCs w:val="20"/>
        </w:rPr>
        <w:t>应该维持</w:t>
      </w:r>
      <w:r w:rsidRPr="00C362C9">
        <w:rPr>
          <w:rFonts w:ascii="Helvetica" w:eastAsia="宋体" w:hAnsi="Helvetica" w:cs="Helvetica" w:hint="eastAsia"/>
          <w:color w:val="444444"/>
          <w:kern w:val="0"/>
          <w:sz w:val="20"/>
          <w:szCs w:val="20"/>
        </w:rPr>
        <w:t>。</w:t>
      </w:r>
    </w:p>
    <w:p w:rsidR="005831E4" w:rsidRPr="00624F4B" w:rsidRDefault="005831E4" w:rsidP="00054847">
      <w:pPr>
        <w:widowControl/>
        <w:shd w:val="clear" w:color="auto" w:fill="FFFFFF"/>
        <w:spacing w:after="150"/>
        <w:jc w:val="left"/>
        <w:rPr>
          <w:rFonts w:ascii="Helvetica" w:eastAsia="宋体" w:hAnsi="Helvetica" w:cs="Helvetica"/>
          <w:color w:val="444444"/>
          <w:kern w:val="0"/>
          <w:sz w:val="20"/>
          <w:szCs w:val="20"/>
        </w:rPr>
      </w:pPr>
      <w:r w:rsidRPr="00624F4B">
        <w:rPr>
          <w:rFonts w:ascii="Helvetica" w:eastAsia="宋体" w:hAnsi="Helvetica" w:cs="Helvetica"/>
          <w:color w:val="444444"/>
          <w:kern w:val="0"/>
          <w:sz w:val="20"/>
          <w:szCs w:val="20"/>
        </w:rPr>
        <w:t> </w:t>
      </w:r>
      <w:r w:rsidR="00054847">
        <w:rPr>
          <w:rFonts w:ascii="Helvetica" w:eastAsia="宋体" w:hAnsi="Helvetica" w:cs="Helvetica" w:hint="eastAsia"/>
          <w:b/>
          <w:bCs/>
          <w:color w:val="444444"/>
          <w:kern w:val="0"/>
          <w:sz w:val="20"/>
          <w:szCs w:val="20"/>
          <w:bdr w:val="none" w:sz="0" w:space="0" w:color="auto" w:frame="1"/>
        </w:rPr>
        <w:t>工资率</w:t>
      </w:r>
    </w:p>
    <w:p w:rsidR="005831E4" w:rsidRPr="00624F4B" w:rsidRDefault="004B2FDD" w:rsidP="005831E4">
      <w:pPr>
        <w:widowControl/>
        <w:shd w:val="clear" w:color="auto" w:fill="FFFFFF"/>
        <w:spacing w:after="150"/>
        <w:jc w:val="left"/>
        <w:rPr>
          <w:rFonts w:ascii="Helvetica" w:eastAsia="宋体" w:hAnsi="Helvetica" w:cs="Helvetica"/>
          <w:color w:val="444444"/>
          <w:kern w:val="0"/>
          <w:sz w:val="20"/>
          <w:szCs w:val="20"/>
        </w:rPr>
      </w:pPr>
      <w:r w:rsidRPr="004B2FDD">
        <w:rPr>
          <w:rFonts w:ascii="Helvetica" w:eastAsia="宋体" w:hAnsi="Helvetica" w:cs="Helvetica" w:hint="eastAsia"/>
          <w:color w:val="444444"/>
          <w:kern w:val="0"/>
          <w:sz w:val="20"/>
          <w:szCs w:val="20"/>
        </w:rPr>
        <w:t>主要事情你应该注意</w:t>
      </w:r>
      <w:r>
        <w:rPr>
          <w:rFonts w:ascii="Helvetica" w:eastAsia="宋体" w:hAnsi="Helvetica" w:cs="Helvetica" w:hint="eastAsia"/>
          <w:color w:val="444444"/>
          <w:kern w:val="0"/>
          <w:sz w:val="20"/>
          <w:szCs w:val="20"/>
        </w:rPr>
        <w:t>。</w:t>
      </w:r>
      <w:r w:rsidRPr="004B2FDD">
        <w:rPr>
          <w:rFonts w:ascii="Helvetica" w:eastAsia="宋体" w:hAnsi="Helvetica" w:cs="Helvetica" w:hint="eastAsia"/>
          <w:color w:val="444444"/>
          <w:kern w:val="0"/>
          <w:sz w:val="20"/>
          <w:szCs w:val="20"/>
        </w:rPr>
        <w:t>薪酬</w:t>
      </w:r>
      <w:r w:rsidRPr="004B2FDD">
        <w:rPr>
          <w:rFonts w:ascii="Helvetica" w:eastAsia="宋体" w:hAnsi="Helvetica" w:cs="Helvetica" w:hint="eastAsia"/>
          <w:color w:val="444444"/>
          <w:kern w:val="0"/>
          <w:sz w:val="20"/>
          <w:szCs w:val="20"/>
        </w:rPr>
        <w:t>10.00</w:t>
      </w:r>
      <w:r w:rsidRPr="004B2FDD">
        <w:rPr>
          <w:rFonts w:ascii="Helvetica" w:eastAsia="宋体" w:hAnsi="Helvetica" w:cs="Helvetica" w:hint="eastAsia"/>
          <w:color w:val="444444"/>
          <w:kern w:val="0"/>
          <w:sz w:val="20"/>
          <w:szCs w:val="20"/>
        </w:rPr>
        <w:t>和</w:t>
      </w:r>
      <w:r w:rsidRPr="004B2FDD">
        <w:rPr>
          <w:rFonts w:ascii="Helvetica" w:eastAsia="宋体" w:hAnsi="Helvetica" w:cs="Helvetica" w:hint="eastAsia"/>
          <w:color w:val="444444"/>
          <w:kern w:val="0"/>
          <w:sz w:val="20"/>
          <w:szCs w:val="20"/>
        </w:rPr>
        <w:t>13.50</w:t>
      </w:r>
      <w:r w:rsidRPr="004B2FDD">
        <w:rPr>
          <w:rFonts w:ascii="Helvetica" w:eastAsia="宋体" w:hAnsi="Helvetica" w:cs="Helvetica" w:hint="eastAsia"/>
          <w:color w:val="444444"/>
          <w:kern w:val="0"/>
          <w:sz w:val="20"/>
          <w:szCs w:val="20"/>
        </w:rPr>
        <w:t>之间是巨大的差异。</w:t>
      </w:r>
      <w:r w:rsidR="00EF0FEE">
        <w:rPr>
          <w:rFonts w:ascii="Helvetica" w:eastAsia="宋体" w:hAnsi="Helvetica" w:cs="Helvetica" w:hint="eastAsia"/>
          <w:color w:val="444444"/>
          <w:kern w:val="0"/>
          <w:sz w:val="20"/>
          <w:szCs w:val="20"/>
        </w:rPr>
        <w:t>在</w:t>
      </w:r>
      <w:r w:rsidR="00EF0FEE">
        <w:rPr>
          <w:rFonts w:ascii="Helvetica" w:eastAsia="宋体" w:hAnsi="Helvetica" w:cs="Helvetica" w:hint="eastAsia"/>
          <w:color w:val="444444"/>
          <w:kern w:val="0"/>
          <w:sz w:val="20"/>
          <w:szCs w:val="20"/>
        </w:rPr>
        <w:t>10.00</w:t>
      </w:r>
      <w:r w:rsidR="00EF0FEE">
        <w:rPr>
          <w:rFonts w:ascii="Helvetica" w:eastAsia="宋体" w:hAnsi="Helvetica" w:cs="Helvetica" w:hint="eastAsia"/>
          <w:color w:val="444444"/>
          <w:kern w:val="0"/>
          <w:sz w:val="20"/>
          <w:szCs w:val="20"/>
        </w:rPr>
        <w:t>的工资率</w:t>
      </w:r>
      <w:r w:rsidRPr="004B2FDD">
        <w:rPr>
          <w:rFonts w:ascii="Helvetica" w:eastAsia="宋体" w:hAnsi="Helvetica" w:cs="Helvetica" w:hint="eastAsia"/>
          <w:color w:val="444444"/>
          <w:kern w:val="0"/>
          <w:sz w:val="20"/>
          <w:szCs w:val="20"/>
        </w:rPr>
        <w:t>，您可以安全地将组装时间增加到</w:t>
      </w:r>
      <w:r w:rsidRPr="004B2FDD">
        <w:rPr>
          <w:rFonts w:ascii="Helvetica" w:eastAsia="宋体" w:hAnsi="Helvetica" w:cs="Helvetica" w:hint="eastAsia"/>
          <w:color w:val="444444"/>
          <w:kern w:val="0"/>
          <w:sz w:val="20"/>
          <w:szCs w:val="20"/>
        </w:rPr>
        <w:t>125</w:t>
      </w:r>
      <w:r w:rsidR="0000247D">
        <w:rPr>
          <w:rFonts w:ascii="Helvetica" w:eastAsia="宋体" w:hAnsi="Helvetica" w:cs="Helvetica" w:hint="eastAsia"/>
          <w:color w:val="444444"/>
          <w:kern w:val="0"/>
          <w:sz w:val="20"/>
          <w:szCs w:val="20"/>
        </w:rPr>
        <w:t>%</w:t>
      </w:r>
      <w:r w:rsidR="00EF0FEE">
        <w:rPr>
          <w:rFonts w:ascii="Helvetica" w:eastAsia="宋体" w:hAnsi="Helvetica" w:cs="Helvetica" w:hint="eastAsia"/>
          <w:color w:val="444444"/>
          <w:kern w:val="0"/>
          <w:sz w:val="20"/>
          <w:szCs w:val="20"/>
        </w:rPr>
        <w:t>－</w:t>
      </w:r>
      <w:r w:rsidRPr="004B2FDD">
        <w:rPr>
          <w:rFonts w:ascii="Helvetica" w:eastAsia="宋体" w:hAnsi="Helvetica" w:cs="Helvetica" w:hint="eastAsia"/>
          <w:color w:val="444444"/>
          <w:kern w:val="0"/>
          <w:sz w:val="20"/>
          <w:szCs w:val="20"/>
        </w:rPr>
        <w:t>130</w:t>
      </w:r>
      <w:r w:rsidR="0000247D">
        <w:rPr>
          <w:rFonts w:ascii="Helvetica" w:eastAsia="宋体" w:hAnsi="Helvetica" w:cs="Helvetica" w:hint="eastAsia"/>
          <w:color w:val="444444"/>
          <w:kern w:val="0"/>
          <w:sz w:val="20"/>
          <w:szCs w:val="20"/>
        </w:rPr>
        <w:t>%</w:t>
      </w:r>
      <w:r w:rsidRPr="004B2FDD">
        <w:rPr>
          <w:rFonts w:ascii="Helvetica" w:eastAsia="宋体" w:hAnsi="Helvetica" w:cs="Helvetica" w:hint="eastAsia"/>
          <w:color w:val="444444"/>
          <w:kern w:val="0"/>
          <w:sz w:val="20"/>
          <w:szCs w:val="20"/>
        </w:rPr>
        <w:t>，低工资成本抵消了高装配时间的成本。而在</w:t>
      </w:r>
      <w:r w:rsidR="0000247D">
        <w:rPr>
          <w:rFonts w:ascii="Helvetica" w:eastAsia="宋体" w:hAnsi="Helvetica" w:cs="Helvetica" w:hint="eastAsia"/>
          <w:color w:val="444444"/>
          <w:kern w:val="0"/>
          <w:sz w:val="20"/>
          <w:szCs w:val="20"/>
        </w:rPr>
        <w:t>工资率</w:t>
      </w:r>
      <w:r w:rsidRPr="004B2FDD">
        <w:rPr>
          <w:rFonts w:ascii="Helvetica" w:eastAsia="宋体" w:hAnsi="Helvetica" w:cs="Helvetica" w:hint="eastAsia"/>
          <w:color w:val="444444"/>
          <w:kern w:val="0"/>
          <w:sz w:val="20"/>
          <w:szCs w:val="20"/>
        </w:rPr>
        <w:t>13.50</w:t>
      </w:r>
      <w:r w:rsidRPr="004B2FDD">
        <w:rPr>
          <w:rFonts w:ascii="Helvetica" w:eastAsia="宋体" w:hAnsi="Helvetica" w:cs="Helvetica" w:hint="eastAsia"/>
          <w:color w:val="444444"/>
          <w:kern w:val="0"/>
          <w:sz w:val="20"/>
          <w:szCs w:val="20"/>
        </w:rPr>
        <w:t>的时候，组装时间在</w:t>
      </w:r>
      <w:r w:rsidRPr="004B2FDD">
        <w:rPr>
          <w:rFonts w:ascii="Helvetica" w:eastAsia="宋体" w:hAnsi="Helvetica" w:cs="Helvetica" w:hint="eastAsia"/>
          <w:color w:val="444444"/>
          <w:kern w:val="0"/>
          <w:sz w:val="20"/>
          <w:szCs w:val="20"/>
        </w:rPr>
        <w:t>120</w:t>
      </w:r>
      <w:r w:rsidR="0000247D">
        <w:rPr>
          <w:rFonts w:ascii="Helvetica" w:eastAsia="宋体" w:hAnsi="Helvetica" w:cs="Helvetica" w:hint="eastAsia"/>
          <w:color w:val="444444"/>
          <w:kern w:val="0"/>
          <w:sz w:val="20"/>
          <w:szCs w:val="20"/>
        </w:rPr>
        <w:t>%</w:t>
      </w:r>
      <w:r w:rsidRPr="004B2FDD">
        <w:rPr>
          <w:rFonts w:ascii="Helvetica" w:eastAsia="宋体" w:hAnsi="Helvetica" w:cs="Helvetica" w:hint="eastAsia"/>
          <w:color w:val="444444"/>
          <w:kern w:val="0"/>
          <w:sz w:val="20"/>
          <w:szCs w:val="20"/>
        </w:rPr>
        <w:t>以上是很危险的，因为工资成本会“吃掉”销售增长的影响。</w:t>
      </w:r>
    </w:p>
    <w:p w:rsidR="005831E4" w:rsidRPr="00624F4B" w:rsidRDefault="00C60885" w:rsidP="005831E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lastRenderedPageBreak/>
        <w:t>提示</w:t>
      </w:r>
    </w:p>
    <w:p w:rsidR="005831E4" w:rsidRPr="00624F4B" w:rsidRDefault="00C60885" w:rsidP="00C6088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没有残留效应。</w:t>
      </w:r>
    </w:p>
    <w:p w:rsidR="005831E4" w:rsidRPr="00624F4B" w:rsidRDefault="00C60885" w:rsidP="00C6088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对各市场和产品的影响是不同的。</w:t>
      </w:r>
    </w:p>
    <w:p w:rsidR="00C60885" w:rsidRPr="005831E4" w:rsidRDefault="00C60885" w:rsidP="00073F03">
      <w:pPr>
        <w:widowControl/>
        <w:jc w:val="left"/>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073F03">
        <w:rPr>
          <w:rFonts w:ascii="Helvetica" w:eastAsia="宋体" w:hAnsi="Helvetica" w:cs="Helvetica" w:hint="eastAsia"/>
          <w:color w:val="444444"/>
          <w:kern w:val="0"/>
          <w:sz w:val="20"/>
          <w:szCs w:val="20"/>
        </w:rPr>
        <w:t>小组中的竞争对手会对销售产生影响</w:t>
      </w:r>
      <w:r>
        <w:rPr>
          <w:rFonts w:ascii="Helvetica" w:eastAsia="宋体" w:hAnsi="Helvetica" w:cs="Helvetica" w:hint="eastAsia"/>
          <w:color w:val="444444"/>
          <w:kern w:val="0"/>
          <w:sz w:val="20"/>
          <w:szCs w:val="20"/>
        </w:rPr>
        <w:t>。</w:t>
      </w:r>
      <w:bookmarkStart w:id="0" w:name="_GoBack"/>
      <w:bookmarkEnd w:id="0"/>
    </w:p>
    <w:sectPr w:rsidR="00C60885" w:rsidRPr="0058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46B1"/>
    <w:multiLevelType w:val="multilevel"/>
    <w:tmpl w:val="6736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FB4DFD"/>
    <w:multiLevelType w:val="hybridMultilevel"/>
    <w:tmpl w:val="08A025D4"/>
    <w:lvl w:ilvl="0" w:tplc="7B364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BB226D"/>
    <w:multiLevelType w:val="multilevel"/>
    <w:tmpl w:val="F068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A2386A"/>
    <w:multiLevelType w:val="multilevel"/>
    <w:tmpl w:val="6736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7C"/>
    <w:rsid w:val="0000247D"/>
    <w:rsid w:val="00024FF3"/>
    <w:rsid w:val="0003098C"/>
    <w:rsid w:val="000309EE"/>
    <w:rsid w:val="0004219A"/>
    <w:rsid w:val="00042BF1"/>
    <w:rsid w:val="00054309"/>
    <w:rsid w:val="00054847"/>
    <w:rsid w:val="00073F03"/>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1557C"/>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5690F"/>
    <w:rsid w:val="00360DBE"/>
    <w:rsid w:val="00365B62"/>
    <w:rsid w:val="003920E3"/>
    <w:rsid w:val="003A3348"/>
    <w:rsid w:val="003B54ED"/>
    <w:rsid w:val="003C04AB"/>
    <w:rsid w:val="003D32E6"/>
    <w:rsid w:val="003E73D1"/>
    <w:rsid w:val="00400BE2"/>
    <w:rsid w:val="0042104A"/>
    <w:rsid w:val="00421A15"/>
    <w:rsid w:val="004273EA"/>
    <w:rsid w:val="00430395"/>
    <w:rsid w:val="00442F40"/>
    <w:rsid w:val="004441B9"/>
    <w:rsid w:val="00455488"/>
    <w:rsid w:val="004610D5"/>
    <w:rsid w:val="0046515D"/>
    <w:rsid w:val="00466624"/>
    <w:rsid w:val="00475006"/>
    <w:rsid w:val="00475112"/>
    <w:rsid w:val="004775C4"/>
    <w:rsid w:val="00480B50"/>
    <w:rsid w:val="00481627"/>
    <w:rsid w:val="004874A5"/>
    <w:rsid w:val="004A799D"/>
    <w:rsid w:val="004B2FDD"/>
    <w:rsid w:val="004B3D4E"/>
    <w:rsid w:val="004C32DB"/>
    <w:rsid w:val="004D3A94"/>
    <w:rsid w:val="004E416E"/>
    <w:rsid w:val="004F005E"/>
    <w:rsid w:val="004F0D4C"/>
    <w:rsid w:val="004F28DE"/>
    <w:rsid w:val="00517CDA"/>
    <w:rsid w:val="00545A66"/>
    <w:rsid w:val="00551C8D"/>
    <w:rsid w:val="00553404"/>
    <w:rsid w:val="005774A2"/>
    <w:rsid w:val="0058229A"/>
    <w:rsid w:val="005831E4"/>
    <w:rsid w:val="00590BEF"/>
    <w:rsid w:val="005944F1"/>
    <w:rsid w:val="005B3ED0"/>
    <w:rsid w:val="005C1682"/>
    <w:rsid w:val="005C4ECE"/>
    <w:rsid w:val="005E5D08"/>
    <w:rsid w:val="005F1514"/>
    <w:rsid w:val="00605A37"/>
    <w:rsid w:val="00610549"/>
    <w:rsid w:val="006215B8"/>
    <w:rsid w:val="00624F4B"/>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7F5982"/>
    <w:rsid w:val="00805DBB"/>
    <w:rsid w:val="008170FE"/>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2296F"/>
    <w:rsid w:val="00C3117C"/>
    <w:rsid w:val="00C362C9"/>
    <w:rsid w:val="00C41728"/>
    <w:rsid w:val="00C426C1"/>
    <w:rsid w:val="00C52768"/>
    <w:rsid w:val="00C563B5"/>
    <w:rsid w:val="00C6088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793"/>
    <w:rsid w:val="00D5493D"/>
    <w:rsid w:val="00D755AC"/>
    <w:rsid w:val="00D84AF9"/>
    <w:rsid w:val="00D91298"/>
    <w:rsid w:val="00D91D39"/>
    <w:rsid w:val="00D92E68"/>
    <w:rsid w:val="00D94282"/>
    <w:rsid w:val="00DA51DD"/>
    <w:rsid w:val="00DB39A8"/>
    <w:rsid w:val="00DB77F7"/>
    <w:rsid w:val="00DD075E"/>
    <w:rsid w:val="00DE2265"/>
    <w:rsid w:val="00DE4CE0"/>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EF0FEE"/>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4F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F4B"/>
    <w:rPr>
      <w:rFonts w:ascii="宋体" w:eastAsia="宋体" w:hAnsi="宋体" w:cs="宋体"/>
      <w:b/>
      <w:bCs/>
      <w:kern w:val="36"/>
      <w:sz w:val="48"/>
      <w:szCs w:val="48"/>
    </w:rPr>
  </w:style>
  <w:style w:type="paragraph" w:styleId="a3">
    <w:name w:val="Normal (Web)"/>
    <w:basedOn w:val="a"/>
    <w:uiPriority w:val="99"/>
    <w:semiHidden/>
    <w:unhideWhenUsed/>
    <w:rsid w:val="00624F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4F4B"/>
    <w:rPr>
      <w:b/>
      <w:bCs/>
    </w:rPr>
  </w:style>
  <w:style w:type="paragraph" w:styleId="a5">
    <w:name w:val="Balloon Text"/>
    <w:basedOn w:val="a"/>
    <w:link w:val="Char"/>
    <w:uiPriority w:val="99"/>
    <w:semiHidden/>
    <w:unhideWhenUsed/>
    <w:rsid w:val="00624F4B"/>
    <w:rPr>
      <w:sz w:val="18"/>
      <w:szCs w:val="18"/>
    </w:rPr>
  </w:style>
  <w:style w:type="character" w:customStyle="1" w:styleId="Char">
    <w:name w:val="批注框文本 Char"/>
    <w:basedOn w:val="a0"/>
    <w:link w:val="a5"/>
    <w:uiPriority w:val="99"/>
    <w:semiHidden/>
    <w:rsid w:val="00624F4B"/>
    <w:rPr>
      <w:sz w:val="18"/>
      <w:szCs w:val="18"/>
    </w:rPr>
  </w:style>
  <w:style w:type="paragraph" w:styleId="a6">
    <w:name w:val="List Paragraph"/>
    <w:basedOn w:val="a"/>
    <w:uiPriority w:val="34"/>
    <w:qFormat/>
    <w:rsid w:val="005831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4F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F4B"/>
    <w:rPr>
      <w:rFonts w:ascii="宋体" w:eastAsia="宋体" w:hAnsi="宋体" w:cs="宋体"/>
      <w:b/>
      <w:bCs/>
      <w:kern w:val="36"/>
      <w:sz w:val="48"/>
      <w:szCs w:val="48"/>
    </w:rPr>
  </w:style>
  <w:style w:type="paragraph" w:styleId="a3">
    <w:name w:val="Normal (Web)"/>
    <w:basedOn w:val="a"/>
    <w:uiPriority w:val="99"/>
    <w:semiHidden/>
    <w:unhideWhenUsed/>
    <w:rsid w:val="00624F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4F4B"/>
    <w:rPr>
      <w:b/>
      <w:bCs/>
    </w:rPr>
  </w:style>
  <w:style w:type="paragraph" w:styleId="a5">
    <w:name w:val="Balloon Text"/>
    <w:basedOn w:val="a"/>
    <w:link w:val="Char"/>
    <w:uiPriority w:val="99"/>
    <w:semiHidden/>
    <w:unhideWhenUsed/>
    <w:rsid w:val="00624F4B"/>
    <w:rPr>
      <w:sz w:val="18"/>
      <w:szCs w:val="18"/>
    </w:rPr>
  </w:style>
  <w:style w:type="character" w:customStyle="1" w:styleId="Char">
    <w:name w:val="批注框文本 Char"/>
    <w:basedOn w:val="a0"/>
    <w:link w:val="a5"/>
    <w:uiPriority w:val="99"/>
    <w:semiHidden/>
    <w:rsid w:val="00624F4B"/>
    <w:rPr>
      <w:sz w:val="18"/>
      <w:szCs w:val="18"/>
    </w:rPr>
  </w:style>
  <w:style w:type="paragraph" w:styleId="a6">
    <w:name w:val="List Paragraph"/>
    <w:basedOn w:val="a"/>
    <w:uiPriority w:val="34"/>
    <w:qFormat/>
    <w:rsid w:val="00583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2017-07-09T12:50:00Z</dcterms:created>
  <dcterms:modified xsi:type="dcterms:W3CDTF">2017-07-09T13:02:00Z</dcterms:modified>
</cp:coreProperties>
</file>