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before="180" w:after="180" w:line="240" w:lineRule="auto"/>
        <w:rPr>
          <w:rFonts w:ascii="Arial" w:cs="Arial" w:hAnsi="Arial" w:eastAsia="Arial"/>
          <w:b w:val="1"/>
          <w:bCs w:val="1"/>
          <w:u w:val="single"/>
        </w:rPr>
      </w:pPr>
      <w:r>
        <w:rPr>
          <w:rFonts w:ascii="Arial" w:hAnsi="Arial"/>
          <w:b w:val="1"/>
          <w:bCs w:val="1"/>
          <w:u w:val="single"/>
          <w:rtl w:val="0"/>
          <w:lang w:val="en-US"/>
        </w:rPr>
        <w:t>Syllabus STA 108</w:t>
      </w:r>
    </w:p>
    <w:p>
      <w:pPr>
        <w:pStyle w:val="Body A"/>
        <w:shd w:val="clear" w:color="auto" w:fill="ffffff"/>
        <w:spacing w:before="180" w:after="180" w:line="240" w:lineRule="auto"/>
        <w:rPr>
          <w:rFonts w:ascii="Arial" w:cs="Arial" w:hAnsi="Arial" w:eastAsia="Arial"/>
          <w:b w:val="1"/>
          <w:bCs w:val="1"/>
        </w:rPr>
      </w:pPr>
    </w:p>
    <w:p>
      <w:pPr>
        <w:pStyle w:val="Body A"/>
        <w:rPr>
          <w:rFonts w:ascii="Arial" w:cs="Arial" w:hAnsi="Arial" w:eastAsia="Arial"/>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Lecture:</w:t>
      </w:r>
      <w:r>
        <w:rPr>
          <w:rFonts w:ascii="Arial" w:hAnsi="Arial" w:hint="default"/>
          <w:outline w:val="0"/>
          <w:color w:val="000000"/>
          <w:u w:color="000000"/>
          <w:rtl w:val="0"/>
          <w:lang w:val="en-US"/>
          <w14:textFill>
            <w14:solidFill>
              <w14:srgbClr w14:val="000000"/>
            </w14:solidFill>
          </w14:textFill>
        </w:rPr>
        <w:t> </w:t>
      </w:r>
      <w:r>
        <w:rPr>
          <w:rFonts w:ascii="Arial" w:hAnsi="Arial"/>
          <w:outline w:val="0"/>
          <w:color w:val="000000"/>
          <w:u w:color="000000"/>
          <w:rtl w:val="0"/>
          <w:lang w:val="en-US"/>
          <w14:textFill>
            <w14:solidFill>
              <w14:srgbClr w14:val="000000"/>
            </w14:solidFill>
          </w14:textFill>
        </w:rPr>
        <w:t>MWF 3:10 - 4:00 p.m., REMOTE.</w:t>
      </w:r>
    </w:p>
    <w:p>
      <w:pPr>
        <w:pStyle w:val="Body A"/>
        <w:rPr>
          <w:rFonts w:ascii="Arial" w:cs="Arial" w:hAnsi="Arial" w:eastAsia="Arial"/>
          <w:outline w:val="0"/>
          <w:color w:val="000000"/>
          <w:u w:color="000000"/>
          <w14:textFill>
            <w14:solidFill>
              <w14:srgbClr w14:val="000000"/>
            </w14:solidFill>
          </w14:textFill>
        </w:rPr>
      </w:pPr>
    </w:p>
    <w:p>
      <w:pPr>
        <w:pStyle w:val="Body A"/>
        <w:shd w:val="clear" w:color="auto" w:fill="ffffff"/>
        <w:spacing w:before="180" w:after="180" w:line="240" w:lineRule="auto"/>
        <w:rPr>
          <w:rFonts w:ascii="Arial" w:cs="Arial" w:hAnsi="Arial" w:eastAsia="Arial"/>
        </w:rPr>
      </w:pPr>
      <w:r>
        <w:rPr>
          <w:rFonts w:ascii="Arial" w:hAnsi="Arial"/>
          <w:b w:val="1"/>
          <w:bCs w:val="1"/>
          <w:rtl w:val="0"/>
          <w:lang w:val="en-US"/>
        </w:rPr>
        <w:t>Teachers</w:t>
      </w:r>
    </w:p>
    <w:p>
      <w:pPr>
        <w:pStyle w:val="Body A"/>
        <w:shd w:val="clear" w:color="auto" w:fill="ffffff"/>
        <w:spacing w:before="180" w:after="180" w:line="240" w:lineRule="auto"/>
        <w:rPr>
          <w:rFonts w:ascii="Arial" w:cs="Arial" w:hAnsi="Arial" w:eastAsia="Arial"/>
        </w:rPr>
      </w:pPr>
      <w:r>
        <w:rPr>
          <w:rFonts w:ascii="Arial" w:hAnsi="Arial" w:hint="default"/>
          <w:rtl w:val="0"/>
          <w:lang w:val="en-US"/>
        </w:rPr>
        <w:t> </w:t>
      </w:r>
    </w:p>
    <w:p>
      <w:pPr>
        <w:pStyle w:val="Body A"/>
        <w:numPr>
          <w:ilvl w:val="0"/>
          <w:numId w:val="2"/>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Prof. Jairo F</w:t>
      </w:r>
      <w:r>
        <w:rPr>
          <w:rStyle w:val="None A"/>
          <w:rFonts w:ascii="Arial" w:hAnsi="Arial" w:hint="default"/>
          <w:rtl w:val="0"/>
          <w:lang w:val="en-US"/>
        </w:rPr>
        <w:t>ú</w:t>
      </w:r>
      <w:r>
        <w:rPr>
          <w:rStyle w:val="None A"/>
          <w:rFonts w:ascii="Arial" w:hAnsi="Arial"/>
          <w:rtl w:val="0"/>
          <w:lang w:val="en-US"/>
        </w:rPr>
        <w:t>quene-Pati</w:t>
      </w:r>
      <w:r>
        <w:rPr>
          <w:rStyle w:val="None A"/>
          <w:rFonts w:ascii="Arial" w:hAnsi="Arial" w:hint="default"/>
          <w:rtl w:val="0"/>
          <w:lang w:val="en-US"/>
        </w:rPr>
        <w:t>ñ</w:t>
      </w:r>
      <w:r>
        <w:rPr>
          <w:rStyle w:val="None A"/>
          <w:rFonts w:ascii="Arial" w:hAnsi="Arial"/>
          <w:rtl w:val="0"/>
          <w:lang w:val="en-US"/>
        </w:rPr>
        <w:t>o: jafuquenepatino@gmail.com, Office Hours: Monday 3:00 pm - 5:00 pm or by appointment, Remote Instruction.</w:t>
      </w:r>
    </w:p>
    <w:p>
      <w:pPr>
        <w:pStyle w:val="Body A"/>
        <w:numPr>
          <w:ilvl w:val="0"/>
          <w:numId w:val="2"/>
        </w:numPr>
        <w:shd w:val="clear" w:color="auto" w:fill="ffffff"/>
        <w:bidi w:val="0"/>
        <w:spacing w:before="100" w:after="100" w:line="240" w:lineRule="auto"/>
        <w:ind w:right="0"/>
        <w:jc w:val="left"/>
        <w:rPr>
          <w:rFonts w:ascii="Arial" w:hAnsi="Arial"/>
          <w:rtl w:val="0"/>
          <w:lang w:val="en-US"/>
        </w:rPr>
      </w:pPr>
      <w:r>
        <w:rPr>
          <w:rFonts w:ascii="Arial" w:hAnsi="Arial"/>
          <w:shd w:val="clear" w:color="auto" w:fill="ffff00"/>
          <w:rtl w:val="0"/>
          <w:lang w:val="en-US"/>
        </w:rPr>
        <w:t>T.A. Yidong Zhou:</w:t>
      </w:r>
      <w:r>
        <w:rPr>
          <w:rFonts w:ascii="Arial" w:hAnsi="Arial" w:hint="default"/>
          <w:shd w:val="clear" w:color="auto" w:fill="ffff00"/>
          <w:rtl w:val="0"/>
          <w:lang w:val="en-US"/>
        </w:rPr>
        <w:t> </w:t>
      </w:r>
      <w:r>
        <w:rPr>
          <w:rStyle w:val="Hyperlink.0"/>
          <w:rFonts w:ascii="Arial" w:cs="Arial" w:hAnsi="Arial" w:eastAsia="Arial"/>
        </w:rPr>
        <w:fldChar w:fldCharType="begin" w:fldLock="0"/>
      </w:r>
      <w:r>
        <w:rPr>
          <w:rStyle w:val="Hyperlink.0"/>
          <w:rFonts w:ascii="Arial" w:cs="Arial" w:hAnsi="Arial" w:eastAsia="Arial"/>
        </w:rPr>
        <w:instrText xml:space="preserve"> HYPERLINK "mailto:ydzhou@ucdavis.ed"</w:instrText>
      </w:r>
      <w:r>
        <w:rPr>
          <w:rStyle w:val="Hyperlink.0"/>
          <w:rFonts w:ascii="Arial" w:cs="Arial" w:hAnsi="Arial" w:eastAsia="Arial"/>
        </w:rPr>
        <w:fldChar w:fldCharType="separate" w:fldLock="0"/>
      </w:r>
      <w:r>
        <w:rPr>
          <w:rStyle w:val="Hyperlink.0"/>
          <w:rFonts w:ascii="Arial" w:hAnsi="Arial"/>
          <w:rtl w:val="0"/>
          <w:lang w:val="en-US"/>
        </w:rPr>
        <w:t>ydzhou@ucdavis.edu.</w:t>
      </w:r>
      <w:r>
        <w:rPr>
          <w:rStyle w:val="Hyperlink.0"/>
          <w:rFonts w:ascii="Arial" w:hAnsi="Arial" w:hint="default"/>
          <w:rtl w:val="0"/>
          <w:lang w:val="en-US"/>
        </w:rPr>
        <w:t> </w:t>
      </w:r>
      <w:r>
        <w:rPr>
          <w:rFonts w:ascii="Arial" w:cs="Arial" w:hAnsi="Arial" w:eastAsia="Arial"/>
        </w:rPr>
        <w:fldChar w:fldCharType="end" w:fldLock="0"/>
      </w:r>
      <w:r>
        <w:rPr>
          <w:rStyle w:val="None"/>
          <w:rFonts w:ascii="Arial" w:hAnsi="Arial"/>
          <w:shd w:val="clear" w:color="auto" w:fill="ffff00"/>
          <w:rtl w:val="0"/>
          <w:lang w:val="en-US"/>
        </w:rPr>
        <w:t>Laboratory. Thursday 10:00 am - 10:50 am &amp; 11:00 am -11:50 am. Office Hours: Friday 12:00 pm - 2:00 pm. Remote Instruction.</w:t>
      </w:r>
    </w:p>
    <w:p>
      <w:pPr>
        <w:pStyle w:val="Body A"/>
        <w:shd w:val="clear" w:color="auto" w:fill="ffffff"/>
        <w:spacing w:before="180" w:after="180" w:line="240" w:lineRule="auto"/>
        <w:rPr>
          <w:rStyle w:val="None"/>
          <w:rFonts w:ascii="Arial" w:cs="Arial" w:hAnsi="Arial" w:eastAsia="Arial"/>
        </w:rPr>
      </w:pPr>
    </w:p>
    <w:p>
      <w:pPr>
        <w:pStyle w:val="Body A"/>
        <w:shd w:val="clear" w:color="auto" w:fill="ffffff"/>
        <w:spacing w:before="180" w:after="180" w:line="240" w:lineRule="auto"/>
        <w:rPr>
          <w:rStyle w:val="None"/>
          <w:rFonts w:ascii="Arial" w:cs="Arial" w:hAnsi="Arial" w:eastAsia="Arial"/>
          <w:lang w:val="de-DE"/>
        </w:rPr>
      </w:pPr>
      <w:r>
        <w:rPr>
          <w:rStyle w:val="None"/>
          <w:rFonts w:ascii="Arial" w:hAnsi="Arial"/>
          <w:b w:val="1"/>
          <w:bCs w:val="1"/>
          <w:rtl w:val="0"/>
          <w:lang w:val="de-DE"/>
        </w:rPr>
        <w:t>Rules</w:t>
      </w:r>
    </w:p>
    <w:p>
      <w:pPr>
        <w:pStyle w:val="Body A"/>
        <w:shd w:val="clear" w:color="auto" w:fill="ffffff"/>
        <w:spacing w:before="180" w:after="180" w:line="240" w:lineRule="auto"/>
        <w:rPr>
          <w:rStyle w:val="None"/>
          <w:rFonts w:ascii="Arial" w:cs="Arial" w:hAnsi="Arial" w:eastAsia="Arial"/>
          <w:lang w:val="es-ES_tradnl"/>
        </w:rPr>
      </w:pPr>
      <w:r>
        <w:rPr>
          <w:rStyle w:val="None"/>
          <w:rFonts w:ascii="Arial" w:hAnsi="Arial" w:hint="default"/>
          <w:rtl w:val="0"/>
          <w:lang w:val="es-ES_tradnl"/>
        </w:rPr>
        <w:t> </w:t>
      </w:r>
    </w:p>
    <w:p>
      <w:pPr>
        <w:pStyle w:val="Body A"/>
        <w:numPr>
          <w:ilvl w:val="0"/>
          <w:numId w:val="4"/>
        </w:numPr>
        <w:shd w:val="clear" w:color="auto" w:fill="ffffff"/>
        <w:bidi w:val="0"/>
        <w:spacing w:before="100" w:after="100" w:line="240" w:lineRule="auto"/>
        <w:ind w:right="0"/>
        <w:jc w:val="both"/>
        <w:rPr>
          <w:rFonts w:ascii="Arial" w:hAnsi="Arial"/>
          <w:rtl w:val="0"/>
          <w:lang w:val="en-US"/>
        </w:rPr>
      </w:pPr>
      <w:r>
        <w:rPr>
          <w:rStyle w:val="None A"/>
          <w:rFonts w:ascii="Arial" w:hAnsi="Arial"/>
          <w:rtl w:val="0"/>
          <w:lang w:val="en-US"/>
        </w:rPr>
        <w:t>All communications should be done on canvas and you should email me at jafuquenepatino@gmail.com</w:t>
      </w:r>
      <w:r>
        <w:rPr>
          <w:rStyle w:val="None A"/>
          <w:rFonts w:ascii="Arial" w:hAnsi="Arial" w:hint="default"/>
          <w:rtl w:val="0"/>
          <w:lang w:val="en-US"/>
        </w:rPr>
        <w:t> </w:t>
      </w:r>
    </w:p>
    <w:p>
      <w:pPr>
        <w:pStyle w:val="Body A"/>
        <w:numPr>
          <w:ilvl w:val="0"/>
          <w:numId w:val="4"/>
        </w:numPr>
        <w:shd w:val="clear" w:color="auto" w:fill="ffffff"/>
        <w:bidi w:val="0"/>
        <w:spacing w:before="100" w:after="100" w:line="240" w:lineRule="auto"/>
        <w:ind w:right="0"/>
        <w:jc w:val="both"/>
        <w:rPr>
          <w:rFonts w:ascii="Arial" w:hAnsi="Arial"/>
          <w:rtl w:val="0"/>
          <w:lang w:val="en-US"/>
        </w:rPr>
      </w:pPr>
      <w:r>
        <w:rPr>
          <w:rStyle w:val="None A"/>
          <w:rFonts w:ascii="Arial" w:hAnsi="Arial"/>
          <w:rtl w:val="0"/>
          <w:lang w:val="en-US"/>
        </w:rPr>
        <w:t>There will be weekly homework assignments. The assignments are due Wednesdays, 5:00 p.m. and for some assignments you need to use R.  Each submitted output must be accompanied by a narrative providing the interpretation of your results, even if this is not explicitly mentioned in the assignment.</w:t>
      </w:r>
    </w:p>
    <w:p>
      <w:pPr>
        <w:pStyle w:val="Body A"/>
        <w:numPr>
          <w:ilvl w:val="0"/>
          <w:numId w:val="4"/>
        </w:numPr>
        <w:shd w:val="clear" w:color="auto" w:fill="ffffff"/>
        <w:bidi w:val="0"/>
        <w:spacing w:before="100" w:after="100" w:line="240" w:lineRule="auto"/>
        <w:ind w:right="0"/>
        <w:jc w:val="both"/>
        <w:rPr>
          <w:rFonts w:ascii="Arial" w:hAnsi="Arial"/>
          <w:rtl w:val="0"/>
          <w:lang w:val="en-US"/>
        </w:rPr>
      </w:pPr>
      <w:r>
        <w:rPr>
          <w:rStyle w:val="None A"/>
          <w:rFonts w:ascii="Arial" w:hAnsi="Arial"/>
          <w:rtl w:val="0"/>
          <w:lang w:val="en-US"/>
        </w:rPr>
        <w:t>Grading: assignments (20%), two midterms (20% each), final exam (20%) on canvas and a final project (20%).</w:t>
      </w:r>
    </w:p>
    <w:p>
      <w:pPr>
        <w:pStyle w:val="Body A"/>
        <w:numPr>
          <w:ilvl w:val="0"/>
          <w:numId w:val="4"/>
        </w:numPr>
        <w:shd w:val="clear" w:color="auto" w:fill="ffffff"/>
        <w:bidi w:val="0"/>
        <w:spacing w:before="100" w:after="100" w:line="240" w:lineRule="auto"/>
        <w:ind w:right="0"/>
        <w:jc w:val="both"/>
        <w:rPr>
          <w:rFonts w:ascii="Arial" w:hAnsi="Arial"/>
          <w:rtl w:val="0"/>
          <w:lang w:val="en-US"/>
        </w:rPr>
      </w:pPr>
      <w:r>
        <w:rPr>
          <w:rStyle w:val="None A"/>
          <w:rFonts w:ascii="Arial" w:hAnsi="Arial"/>
          <w:rtl w:val="0"/>
          <w:lang w:val="en-US"/>
        </w:rPr>
        <w:t>You should do the assignments on your own, but you can get advice from others in the class. You must never copy code from someone else in the course on the homework, midterm, final exam and project.</w:t>
      </w:r>
    </w:p>
    <w:p>
      <w:pPr>
        <w:pStyle w:val="Body A"/>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A"/>
        <w:shd w:val="clear" w:color="auto" w:fill="ffffff"/>
        <w:spacing w:before="180" w:after="180" w:line="240" w:lineRule="auto"/>
        <w:rPr>
          <w:rStyle w:val="None"/>
          <w:rFonts w:ascii="Arial" w:cs="Arial" w:hAnsi="Arial" w:eastAsia="Arial"/>
          <w:lang w:val="fr-FR"/>
        </w:rPr>
      </w:pPr>
      <w:r>
        <w:rPr>
          <w:rStyle w:val="None"/>
          <w:rFonts w:ascii="Arial" w:hAnsi="Arial"/>
          <w:b w:val="1"/>
          <w:bCs w:val="1"/>
          <w:rtl w:val="0"/>
          <w:lang w:val="fr-FR"/>
        </w:rPr>
        <w:t>Lectures</w:t>
      </w:r>
    </w:p>
    <w:p>
      <w:pPr>
        <w:pStyle w:val="Body A"/>
        <w:shd w:val="clear" w:color="auto" w:fill="ffffff"/>
        <w:spacing w:before="180" w:after="180" w:line="240" w:lineRule="auto"/>
        <w:rPr>
          <w:rStyle w:val="None"/>
          <w:rFonts w:ascii="Arial" w:cs="Arial" w:hAnsi="Arial" w:eastAsia="Arial"/>
          <w:lang w:val="es-ES_tradnl"/>
        </w:rPr>
      </w:pPr>
      <w:r>
        <w:rPr>
          <w:rStyle w:val="None"/>
          <w:rFonts w:ascii="Arial" w:hAnsi="Arial" w:hint="default"/>
          <w:rtl w:val="0"/>
          <w:lang w:val="es-ES_tradnl"/>
        </w:rPr>
        <w:t> </w:t>
      </w:r>
    </w:p>
    <w:p>
      <w:pPr>
        <w:pStyle w:val="Body A"/>
        <w:numPr>
          <w:ilvl w:val="0"/>
          <w:numId w:val="6"/>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Course material will be released through canvas</w:t>
      </w:r>
    </w:p>
    <w:p>
      <w:pPr>
        <w:pStyle w:val="Body A"/>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A"/>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Main References</w:t>
      </w:r>
    </w:p>
    <w:p>
      <w:pPr>
        <w:pStyle w:val="Body A"/>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A"/>
        <w:numPr>
          <w:ilvl w:val="0"/>
          <w:numId w:val="8"/>
        </w:numPr>
        <w:shd w:val="clear" w:color="auto" w:fill="ffffff"/>
        <w:bidi w:val="0"/>
        <w:spacing w:before="100" w:after="100" w:line="240" w:lineRule="auto"/>
        <w:ind w:right="0"/>
        <w:jc w:val="left"/>
        <w:rPr>
          <w:rFonts w:ascii="Arial" w:hAnsi="Arial"/>
          <w:rtl w:val="0"/>
          <w:lang w:val="en-US"/>
        </w:rPr>
      </w:pPr>
      <w:r>
        <w:rPr>
          <w:rStyle w:val="None"/>
          <w:rFonts w:ascii="Arial" w:hAnsi="Arial"/>
          <w:shd w:val="clear" w:color="auto" w:fill="ffffff"/>
          <w:rtl w:val="0"/>
          <w:lang w:val="en-US"/>
        </w:rPr>
        <w:t>Kutner, M.H., C.J. Nachtsheim, J. Neter and W. Li (2005). Applied Linear Statistical Models, 5th ed. McGraw-Hill, New York (main book)</w:t>
      </w:r>
      <w:r>
        <w:rPr>
          <w:rStyle w:val="None A"/>
          <w:rFonts w:ascii="Arial" w:hAnsi="Arial"/>
          <w:rtl w:val="0"/>
          <w:lang w:val="en-US"/>
        </w:rPr>
        <w:t>.</w:t>
      </w:r>
    </w:p>
    <w:p>
      <w:pPr>
        <w:pStyle w:val="Body A"/>
        <w:shd w:val="clear" w:color="auto" w:fill="ffffff"/>
        <w:spacing w:before="100" w:after="100" w:line="240" w:lineRule="auto"/>
        <w:ind w:left="375" w:firstLine="0"/>
        <w:rPr>
          <w:rStyle w:val="None"/>
          <w:rFonts w:ascii="Arial" w:cs="Arial" w:hAnsi="Arial" w:eastAsia="Arial"/>
        </w:rPr>
      </w:pPr>
    </w:p>
    <w:p>
      <w:pPr>
        <w:pStyle w:val="Body A"/>
        <w:numPr>
          <w:ilvl w:val="0"/>
          <w:numId w:val="8"/>
        </w:numPr>
        <w:shd w:val="clear" w:color="auto" w:fill="ffffff"/>
        <w:bidi w:val="0"/>
        <w:spacing w:before="100" w:after="100" w:line="240" w:lineRule="auto"/>
        <w:ind w:right="0"/>
        <w:jc w:val="left"/>
        <w:rPr>
          <w:rFonts w:ascii="Arial" w:hAnsi="Arial"/>
          <w:rtl w:val="0"/>
          <w:lang w:val="en-US"/>
        </w:rPr>
      </w:pPr>
      <w:r>
        <w:rPr>
          <w:rStyle w:val="None"/>
          <w:rFonts w:ascii="Arial" w:hAnsi="Arial"/>
          <w:shd w:val="clear" w:color="auto" w:fill="ffffff"/>
          <w:rtl w:val="0"/>
          <w:lang w:val="en-US"/>
        </w:rPr>
        <w:t>Faraway, J. J. (2014).</w:t>
      </w:r>
      <w:r>
        <w:rPr>
          <w:rStyle w:val="None"/>
          <w:rFonts w:ascii="Arial" w:hAnsi="Arial" w:hint="default"/>
          <w:shd w:val="clear" w:color="auto" w:fill="ffffff"/>
          <w:rtl w:val="0"/>
          <w:lang w:val="en-US"/>
        </w:rPr>
        <w:t> </w:t>
      </w:r>
      <w:r>
        <w:rPr>
          <w:rStyle w:val="None"/>
          <w:rFonts w:ascii="Arial" w:hAnsi="Arial"/>
          <w:i w:val="1"/>
          <w:iCs w:val="1"/>
          <w:shd w:val="clear" w:color="auto" w:fill="ffffff"/>
          <w:rtl w:val="0"/>
          <w:lang w:val="en-US"/>
        </w:rPr>
        <w:t>Linear models with R</w:t>
      </w:r>
      <w:r>
        <w:rPr>
          <w:rStyle w:val="None"/>
          <w:rFonts w:ascii="Arial" w:hAnsi="Arial"/>
          <w:shd w:val="clear" w:color="auto" w:fill="ffffff"/>
          <w:rtl w:val="0"/>
          <w:lang w:val="en-US"/>
        </w:rPr>
        <w:t>. CRC press (homework and some applications during the lectures).</w:t>
      </w:r>
    </w:p>
    <w:p>
      <w:pPr>
        <w:pStyle w:val="Body A"/>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Course description</w:t>
      </w:r>
    </w:p>
    <w:p>
      <w:pPr>
        <w:pStyle w:val="Body A"/>
        <w:shd w:val="clear" w:color="auto" w:fill="ffffff"/>
        <w:spacing w:before="180" w:after="180" w:line="240" w:lineRule="auto"/>
        <w:rPr>
          <w:rStyle w:val="None"/>
          <w:rFonts w:ascii="Arial" w:cs="Arial" w:hAnsi="Arial" w:eastAsia="Arial"/>
          <w:shd w:val="clear" w:color="auto" w:fill="ffffff"/>
        </w:rPr>
      </w:pPr>
      <w:r>
        <w:rPr>
          <w:rStyle w:val="None"/>
          <w:rFonts w:ascii="Arial" w:cs="Arial" w:hAnsi="Arial" w:eastAsia="Arial"/>
        </w:rPr>
        <w:br w:type="textWrapping"/>
      </w:r>
      <w:r>
        <w:rPr>
          <w:rStyle w:val="None"/>
          <w:rFonts w:ascii="Arial" w:hAnsi="Arial"/>
          <w:shd w:val="clear" w:color="auto" w:fill="ffffff"/>
          <w:rtl w:val="0"/>
          <w:lang w:val="en-US"/>
        </w:rPr>
        <w:t>Course goals are to develop facility in the construction of multiple regression models and their application to the analysis of experimental data.</w:t>
      </w:r>
    </w:p>
    <w:p>
      <w:pPr>
        <w:pStyle w:val="Body A"/>
        <w:shd w:val="clear" w:color="auto" w:fill="ffffff"/>
        <w:spacing w:before="180" w:after="180" w:line="240" w:lineRule="auto"/>
        <w:rPr>
          <w:rStyle w:val="None"/>
          <w:rFonts w:ascii="Arial" w:cs="Arial" w:hAnsi="Arial" w:eastAsia="Arial"/>
          <w:shd w:val="clear" w:color="auto" w:fill="ffffff"/>
        </w:rPr>
      </w:pPr>
    </w:p>
    <w:p>
      <w:pPr>
        <w:pStyle w:val="Body A"/>
        <w:shd w:val="clear" w:color="auto" w:fill="ffffff"/>
        <w:spacing w:after="240" w:line="240" w:lineRule="auto"/>
        <w:rPr>
          <w:rStyle w:val="None"/>
          <w:rFonts w:ascii="Arial" w:cs="Arial" w:hAnsi="Arial" w:eastAsia="Arial"/>
          <w:b w:val="1"/>
          <w:bCs w:val="1"/>
        </w:rPr>
      </w:pPr>
      <w:r>
        <w:rPr>
          <w:rStyle w:val="None"/>
          <w:rFonts w:ascii="Arial" w:hAnsi="Arial"/>
          <w:b w:val="1"/>
          <w:bCs w:val="1"/>
          <w:rtl w:val="0"/>
          <w:lang w:val="en-US"/>
        </w:rPr>
        <w:t>Summary of course contents:</w:t>
      </w:r>
      <w:r>
        <w:rPr>
          <w:rStyle w:val="None"/>
          <w:rFonts w:ascii="Arial" w:hAnsi="Arial" w:hint="default"/>
          <w:b w:val="1"/>
          <w:bCs w:val="1"/>
          <w:rtl w:val="0"/>
          <w:lang w:val="es-ES_tradnl"/>
        </w:rPr>
        <w:t> </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Standard regression model</w:t>
      </w:r>
      <w:r>
        <w:rPr>
          <w:rStyle w:val="None"/>
          <w:rFonts w:ascii="Arial" w:hAnsi="Arial" w:hint="default"/>
          <w:rtl w:val="0"/>
          <w:lang w:val="es-ES_tradnl"/>
        </w:rPr>
        <w:t> </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General linear model</w:t>
      </w:r>
    </w:p>
    <w:p>
      <w:pPr>
        <w:pStyle w:val="Body A"/>
        <w:numPr>
          <w:ilvl w:val="1"/>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Review of matrix arithmetic</w:t>
      </w:r>
    </w:p>
    <w:p>
      <w:pPr>
        <w:pStyle w:val="Body A"/>
        <w:numPr>
          <w:ilvl w:val="1"/>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Estimates of</w:t>
      </w:r>
      <w:r>
        <w:rPr>
          <w:rStyle w:val="None"/>
          <w:rFonts w:ascii="Arial" w:hAnsi="Arial" w:hint="default"/>
          <w:rtl w:val="0"/>
          <w:lang w:val="es-ES_tradnl"/>
        </w:rPr>
        <w:t> </w:t>
      </w:r>
      <w:r>
        <w:rPr>
          <w:rStyle w:val="None"/>
          <w:rFonts w:ascii="Arial" w:hAnsi="Arial" w:hint="default"/>
          <w:i w:val="1"/>
          <w:iCs w:val="1"/>
          <w:rtl w:val="0"/>
          <w:lang w:val="es-ES_tradnl"/>
        </w:rPr>
        <w:t>β</w:t>
      </w:r>
      <w:r>
        <w:rPr>
          <w:rStyle w:val="None"/>
          <w:rFonts w:ascii="Arial" w:hAnsi="Arial" w:hint="default"/>
          <w:rtl w:val="0"/>
          <w:lang w:val="es-ES_tradnl"/>
        </w:rPr>
        <w:t> </w:t>
      </w:r>
      <w:r>
        <w:rPr>
          <w:rStyle w:val="None"/>
          <w:rFonts w:ascii="Arial" w:hAnsi="Arial"/>
          <w:rtl w:val="0"/>
          <w:lang w:val="en-US"/>
        </w:rPr>
        <w:t>and</w:t>
      </w:r>
      <w:r>
        <w:rPr>
          <w:rStyle w:val="None"/>
          <w:rFonts w:ascii="Arial" w:hAnsi="Arial" w:hint="default"/>
          <w:rtl w:val="0"/>
          <w:lang w:val="es-ES_tradnl"/>
        </w:rPr>
        <w:t> </w:t>
      </w:r>
      <w:r>
        <w:rPr>
          <w:rStyle w:val="None"/>
          <w:rFonts w:ascii="Arial" w:hAnsi="Arial" w:hint="default"/>
          <w:i w:val="1"/>
          <w:iCs w:val="1"/>
          <w:rtl w:val="0"/>
          <w:lang w:val="es-ES_tradnl"/>
        </w:rPr>
        <w:t>σ</w:t>
      </w:r>
      <w:r>
        <w:rPr>
          <w:rStyle w:val="None"/>
          <w:rFonts w:ascii="Arial" w:hAnsi="Arial"/>
          <w:rtl w:val="0"/>
          <w:lang w:val="en-US"/>
        </w:rPr>
        <w:t>2</w:t>
      </w:r>
    </w:p>
    <w:p>
      <w:pPr>
        <w:pStyle w:val="Body A"/>
        <w:numPr>
          <w:ilvl w:val="1"/>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Confidence and prediction intervals</w:t>
      </w:r>
    </w:p>
    <w:p>
      <w:pPr>
        <w:pStyle w:val="Body A"/>
        <w:numPr>
          <w:ilvl w:val="1"/>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Decomposition of sum of squares, and lack of fit tests</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Analysis of residuals to check on validity of assumptions</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Multiple and polynomial regression-selecting correct variables</w:t>
      </w:r>
    </w:p>
    <w:p>
      <w:pPr>
        <w:pStyle w:val="Body A"/>
        <w:numPr>
          <w:ilvl w:val="0"/>
          <w:numId w:val="10"/>
        </w:numPr>
        <w:shd w:val="clear" w:color="auto" w:fill="ffffff"/>
        <w:bidi w:val="0"/>
        <w:spacing w:before="100" w:after="100" w:line="240" w:lineRule="auto"/>
        <w:ind w:right="0"/>
        <w:jc w:val="left"/>
        <w:rPr>
          <w:rFonts w:ascii="Arial" w:hAnsi="Arial"/>
          <w:rtl w:val="0"/>
          <w:lang w:val="fr-FR"/>
        </w:rPr>
      </w:pPr>
      <w:r>
        <w:rPr>
          <w:rStyle w:val="None"/>
          <w:rFonts w:ascii="Arial" w:hAnsi="Arial"/>
          <w:rtl w:val="0"/>
          <w:lang w:val="fr-FR"/>
        </w:rPr>
        <w:t>Regression diagnostics</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Analysis of covariance</w:t>
      </w:r>
    </w:p>
    <w:p>
      <w:pPr>
        <w:pStyle w:val="Body A"/>
        <w:numPr>
          <w:ilvl w:val="0"/>
          <w:numId w:val="10"/>
        </w:numPr>
        <w:shd w:val="clear" w:color="auto" w:fill="ffffff"/>
        <w:bidi w:val="0"/>
        <w:spacing w:before="100" w:after="100" w:line="240" w:lineRule="auto"/>
        <w:ind w:right="0"/>
        <w:jc w:val="left"/>
        <w:rPr>
          <w:rFonts w:ascii="Arial" w:hAnsi="Arial"/>
          <w:rtl w:val="0"/>
          <w:lang w:val="en-US"/>
        </w:rPr>
      </w:pPr>
      <w:r>
        <w:rPr>
          <w:rStyle w:val="None A"/>
          <w:rFonts w:ascii="Arial" w:hAnsi="Arial"/>
          <w:rtl w:val="0"/>
          <w:lang w:val="en-US"/>
        </w:rPr>
        <w:t>Use of R base and/or R studio to analyze real data sets</w:t>
      </w:r>
      <w:r>
        <w:rPr>
          <w:rStyle w:val="None A"/>
          <w:rFonts w:ascii="Arial" w:hAnsi="Arial" w:hint="default"/>
          <w:rtl w:val="0"/>
          <w:lang w:val="en-US"/>
        </w:rPr>
        <w:t> </w:t>
      </w:r>
    </w:p>
    <w:p>
      <w:pPr>
        <w:pStyle w:val="Body A"/>
        <w:shd w:val="clear" w:color="auto" w:fill="ffffff"/>
        <w:spacing w:before="180" w:after="180" w:line="240" w:lineRule="auto"/>
        <w:rPr>
          <w:rStyle w:val="None"/>
          <w:rFonts w:ascii="Arial" w:cs="Arial" w:hAnsi="Arial" w:eastAsia="Arial"/>
        </w:rPr>
      </w:pPr>
    </w:p>
    <w:p>
      <w:pPr>
        <w:pStyle w:val="Body A"/>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Software:</w:t>
      </w:r>
    </w:p>
    <w:p>
      <w:pPr>
        <w:pStyle w:val="Body A"/>
        <w:shd w:val="clear" w:color="auto" w:fill="ffffff"/>
        <w:spacing w:before="180" w:after="180" w:line="240" w:lineRule="auto"/>
        <w:jc w:val="both"/>
        <w:rPr>
          <w:rStyle w:val="None"/>
          <w:rFonts w:ascii="Arial" w:cs="Arial" w:hAnsi="Arial" w:eastAsia="Arial"/>
        </w:rPr>
      </w:pPr>
    </w:p>
    <w:p>
      <w:pPr>
        <w:pStyle w:val="Body A"/>
        <w:shd w:val="clear" w:color="auto" w:fill="ffffff"/>
        <w:spacing w:before="180" w:after="180" w:line="240" w:lineRule="auto"/>
        <w:jc w:val="both"/>
        <w:rPr>
          <w:rStyle w:val="None"/>
          <w:rFonts w:ascii="Arial" w:cs="Arial" w:hAnsi="Arial" w:eastAsia="Arial"/>
        </w:rPr>
      </w:pPr>
      <w:r>
        <w:rPr>
          <w:rStyle w:val="None"/>
          <w:rFonts w:ascii="Arial" w:hAnsi="Arial"/>
          <w:rtl w:val="0"/>
          <w:lang w:val="en-US"/>
        </w:rPr>
        <w:t xml:space="preserve">R (https://www.r-project.org) and/or R studio (https://rstudio.com). The R and R studio packages are open access, therefore free of charge, and it will allow you to implement state-of-the art regression analysis. The book of </w:t>
      </w:r>
      <w:r>
        <w:rPr>
          <w:rStyle w:val="None"/>
          <w:rFonts w:ascii="Arial" w:hAnsi="Arial"/>
          <w:shd w:val="clear" w:color="auto" w:fill="ffffff"/>
          <w:rtl w:val="0"/>
          <w:lang w:val="en-US"/>
        </w:rPr>
        <w:t xml:space="preserve">Faraway, J. J. (2014) has many applications for linear models with R. </w:t>
      </w:r>
      <w:r>
        <w:rPr>
          <w:rStyle w:val="None"/>
          <w:rFonts w:ascii="Arial" w:hAnsi="Arial"/>
          <w:rtl w:val="0"/>
          <w:lang w:val="en-US"/>
        </w:rPr>
        <w:t xml:space="preserve"> </w:t>
      </w:r>
    </w:p>
    <w:p>
      <w:pPr>
        <w:pStyle w:val="Body A"/>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A"/>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Course Policies</w:t>
      </w:r>
    </w:p>
    <w:p>
      <w:pPr>
        <w:pStyle w:val="Body A"/>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A"/>
        <w:shd w:val="clear" w:color="auto" w:fill="ffffff"/>
        <w:spacing w:before="180" w:after="180" w:line="240" w:lineRule="auto"/>
        <w:rPr>
          <w:rStyle w:val="None"/>
          <w:rFonts w:ascii="Arial" w:cs="Arial" w:hAnsi="Arial" w:eastAsia="Arial"/>
        </w:rPr>
      </w:pPr>
      <w:r>
        <w:rPr>
          <w:rStyle w:val="None"/>
          <w:rFonts w:ascii="Arial" w:hAnsi="Arial"/>
          <w:rtl w:val="0"/>
          <w:lang w:val="en-US"/>
        </w:rPr>
        <w:t>Due to the COVID-19 pandemic, all class meetings and office hours will be held online using Zoom.</w:t>
      </w:r>
    </w:p>
    <w:p>
      <w:pPr>
        <w:pStyle w:val="Body A"/>
        <w:shd w:val="clear" w:color="auto" w:fill="ffffff"/>
        <w:spacing w:before="180" w:after="180" w:line="240" w:lineRule="auto"/>
        <w:rPr>
          <w:rStyle w:val="None"/>
          <w:rFonts w:ascii="Arial" w:cs="Arial" w:hAnsi="Arial" w:eastAsia="Arial"/>
        </w:rPr>
      </w:pPr>
    </w:p>
    <w:p>
      <w:pPr>
        <w:pStyle w:val="Body A"/>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 xml:space="preserve">Schedule and Homework assignments </w:t>
      </w:r>
    </w:p>
    <w:p>
      <w:pPr>
        <w:pStyle w:val="Body A"/>
        <w:rPr>
          <w:rStyle w:val="None A"/>
        </w:rPr>
      </w:pPr>
    </w:p>
    <w:tbl>
      <w:tblPr>
        <w:tblW w:w="1007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91"/>
        <w:gridCol w:w="951"/>
        <w:gridCol w:w="1181"/>
        <w:gridCol w:w="3998"/>
        <w:gridCol w:w="3158"/>
      </w:tblGrid>
      <w:tr>
        <w:tblPrEx>
          <w:shd w:val="clear" w:color="auto" w:fill="cdd4e9"/>
        </w:tblPrEx>
        <w:trPr>
          <w:trHeight w:val="634" w:hRule="atLeast"/>
        </w:trPr>
        <w:tc>
          <w:tcPr>
            <w:tcW w:type="dxa" w:w="791"/>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z w:val="18"/>
                <w:szCs w:val="18"/>
                <w:shd w:val="nil" w:color="auto" w:fill="auto"/>
                <w:rtl w:val="0"/>
                <w:lang w:val="es-ES_tradnl"/>
              </w:rPr>
              <w:t>Lecture</w:t>
            </w:r>
          </w:p>
        </w:tc>
        <w:tc>
          <w:tcPr>
            <w:tcW w:type="dxa" w:w="951"/>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Date Assigned</w:t>
            </w:r>
          </w:p>
        </w:tc>
        <w:tc>
          <w:tcPr>
            <w:tcW w:type="dxa" w:w="1181"/>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Date Due (Homework)</w:t>
            </w:r>
          </w:p>
        </w:tc>
        <w:tc>
          <w:tcPr>
            <w:tcW w:type="dxa" w:w="3998"/>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Homework</w:t>
            </w:r>
          </w:p>
        </w:tc>
        <w:tc>
          <w:tcPr>
            <w:tcW w:type="dxa" w:w="3158"/>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Topics covered and skipped</w:t>
            </w:r>
          </w:p>
        </w:tc>
      </w:tr>
      <w:tr>
        <w:tblPrEx>
          <w:shd w:val="clear" w:color="auto" w:fill="cdd4e9"/>
        </w:tblPrEx>
        <w:trPr>
          <w:trHeight w:val="629" w:hRule="atLeast"/>
        </w:trPr>
        <w:tc>
          <w:tcPr>
            <w:tcW w:type="dxa" w:w="791"/>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w:t>
            </w:r>
          </w:p>
        </w:tc>
        <w:tc>
          <w:tcPr>
            <w:tcW w:type="dxa" w:w="95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March 29</w:t>
            </w:r>
          </w:p>
        </w:tc>
        <w:tc>
          <w:tcPr>
            <w:tcW w:type="dxa" w:w="118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1: #2, 8, 12, 30</w:t>
            </w:r>
          </w:p>
        </w:tc>
        <w:tc>
          <w:tcPr>
            <w:tcW w:type="dxa" w:w="3158"/>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Sections 1.1 to 1.5 (Read 1.4 on your own)</w:t>
            </w:r>
          </w:p>
        </w:tc>
      </w:tr>
      <w:tr>
        <w:tblPrEx>
          <w:shd w:val="clear" w:color="auto" w:fill="cdd4e9"/>
        </w:tblPrEx>
        <w:trPr>
          <w:trHeight w:val="6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March  31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1: #27; use computer, show work</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1.6, 1.7; Skip 1.8</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April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2: #27</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2.1, briefly 2.2, Skip 2.3</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April 5</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2: #9, 10, 12</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2.4, 2.5; Skip 2.6</w:t>
            </w:r>
          </w:p>
        </w:tc>
      </w:tr>
      <w:tr>
        <w:tblPrEx>
          <w:shd w:val="clear" w:color="auto" w:fill="cdd4e9"/>
        </w:tblPrEx>
        <w:trPr>
          <w:trHeight w:val="6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2: #28ab, 29bde</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Sections 2.7 (except pgs 68-71) and 2.9; Do 2.8 later; Read 2.10; Skip 2.11</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April 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3: #2, 9 (draw plot by hand or computer)</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3.1 to 3.3; Skip 3.4 to 3.6</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April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3: #19,20</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3.9; Read 3.8</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April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3: #18</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Already noted above</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14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3: #23 and Data set. Use R or/and R Studio.</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2.8 and 3.7; Skip Chapter 4</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April 16</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5: #1, 3, 8ab (Do these by hand, not computer)</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 xml:space="preserve">Sections 5.1 to 5.6; Read 5.7 </w:t>
            </w:r>
          </w:p>
        </w:tc>
      </w:tr>
      <w:tr>
        <w:tblPrEx>
          <w:shd w:val="clear" w:color="auto" w:fill="cdd4e9"/>
        </w:tblPrEx>
        <w:trPr>
          <w:trHeight w:val="6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April 19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5: #5 (by hand or computer), 17ab, and Use matrix algebra to show that the hat matrix H is idempotent.</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5.8 to part of 5.11</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5: #24ab</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5.11 and 5.13; read 5.12</w:t>
            </w:r>
          </w:p>
        </w:tc>
      </w:tr>
      <w:tr>
        <w:tblPrEx>
          <w:shd w:val="clear" w:color="auto" w:fill="cdd4e9"/>
        </w:tblPrEx>
        <w:trPr>
          <w:trHeight w:val="8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April 23</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6: #1, 22ab and Interpret in your own words the coefficients (b0, b1, b2) for the Example in Section 6.9 (see pg 240 for coefficients).</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6.1</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April 26</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6: No new homework today.</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6.2 to 6.5</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April 28</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6: #15bc, 16a, 17</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6.6, 6.7</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sz w:val="18"/>
                <w:szCs w:val="18"/>
                <w:shd w:val="nil" w:color="auto" w:fill="auto"/>
                <w:rtl w:val="0"/>
                <w:lang w:val="es-ES_tradnl"/>
              </w:rPr>
              <w:t>Fri. April 30</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May 3</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7: #5, 26</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7.1 to 7.3; Skip 7.4, 7.5</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5</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7: #22</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Finish Section 7.3 (HW is from Sect. 7.6, will cover Fri.)</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19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May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8: #4abeg (parts a, b, e, g only)</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7.6; Section 8.1</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May 10</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8: #16abc</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8.3</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8: # 21</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 8.4</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May 14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8: #17, 18, 20</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8.2, 8.5 (Read 8.6, 8.7)</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 xml:space="preserve">Mon. May 17 </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9: #25b</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9.1 (partial), 9.3</w:t>
            </w:r>
          </w:p>
        </w:tc>
      </w:tr>
      <w:tr>
        <w:tblPrEx>
          <w:shd w:val="clear" w:color="auto" w:fill="cdd4e9"/>
        </w:tblPrEx>
        <w:trPr>
          <w:trHeight w:val="10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19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Ch. 9: #25c AND Fit the best model from part c and create an appropriate residual plot. Write down the fitted model, show the plot, and comment on whether you think it's a good model.</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sz w:val="18"/>
                <w:szCs w:val="18"/>
                <w:shd w:val="nil" w:color="auto" w:fill="auto"/>
                <w:rtl w:val="0"/>
                <w:lang w:val="es-ES_tradnl"/>
              </w:rPr>
              <w:t>Section 9.4 (Read 9.1, 9.2)</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sz w:val="18"/>
                <w:szCs w:val="18"/>
                <w:shd w:val="nil" w:color="auto" w:fill="auto"/>
                <w:rtl w:val="0"/>
                <w:lang w:val="es-ES_tradnl"/>
              </w:rPr>
              <w:t>Fri. May 21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z w:val="18"/>
                <w:szCs w:val="18"/>
                <w:shd w:val="nil" w:color="auto" w:fill="auto"/>
                <w:rtl w:val="0"/>
                <w:lang w:val="es-ES_tradnl"/>
              </w:rPr>
              <w:t>Midterm</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Mon. May 24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Ch. 9: #4, 5, 7</w:t>
            </w:r>
          </w:p>
        </w:tc>
        <w:tc>
          <w:tcPr>
            <w:tcW w:type="dxa" w:w="315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n-US"/>
              </w:rPr>
              <w:t>Finish Sections 9.3, 9.4 (Skip 9.5, 9.6 or read if interested)</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May 26</w:t>
            </w:r>
          </w:p>
        </w:tc>
        <w:tc>
          <w:tcPr>
            <w:tcW w:type="dxa" w:w="11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Wed, June 2</w:t>
            </w:r>
          </w:p>
        </w:tc>
        <w:tc>
          <w:tcPr>
            <w:tcW w:type="dxa" w:w="399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sz w:val="18"/>
                <w:szCs w:val="18"/>
                <w:shd w:val="nil" w:color="auto" w:fill="auto"/>
                <w:rtl w:val="0"/>
                <w:lang w:val="en-US"/>
              </w:rPr>
              <w:t>Chapter 10 homework is in this file. There will be no further assignments.</w:t>
            </w:r>
          </w:p>
        </w:tc>
        <w:tc>
          <w:tcPr>
            <w:tcW w:type="dxa" w:w="3158"/>
            <w:vMerge w:val="restart"/>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Sections 10.2, 10.3, 10.4</w:t>
            </w:r>
          </w:p>
        </w:tc>
      </w:tr>
      <w:tr>
        <w:tblPrEx>
          <w:shd w:val="clear" w:color="auto" w:fill="cdd4e9"/>
        </w:tblPrEx>
        <w:trPr>
          <w:trHeight w:val="41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sz w:val="18"/>
                <w:szCs w:val="18"/>
                <w:shd w:val="nil" w:color="auto" w:fill="auto"/>
                <w:rtl w:val="0"/>
                <w:lang w:val="es-ES_tradnl"/>
              </w:rPr>
              <w:t>Fri. May 28</w:t>
            </w:r>
          </w:p>
        </w:tc>
        <w:tc>
          <w:tcPr>
            <w:tcW w:type="dxa" w:w="11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99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sz w:val="18"/>
                <w:szCs w:val="18"/>
                <w:shd w:val="nil" w:color="auto" w:fill="auto"/>
                <w:rtl w:val="0"/>
                <w:lang w:val="es-ES_tradnl"/>
              </w:rPr>
              <w:t> </w:t>
            </w:r>
          </w:p>
        </w:tc>
        <w:tc>
          <w:tcPr>
            <w:tcW w:type="dxa" w:w="3158"/>
            <w:vMerge w:val="continue"/>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Pr>
          <w:p/>
        </w:tc>
      </w:tr>
      <w:tr>
        <w:tblPrEx>
          <w:shd w:val="clear" w:color="auto" w:fill="cdd4e9"/>
        </w:tblPrEx>
        <w:trPr>
          <w:trHeight w:val="41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29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sz w:val="18"/>
                <w:szCs w:val="18"/>
                <w:shd w:val="nil" w:color="auto" w:fill="auto"/>
                <w:rtl w:val="0"/>
                <w:lang w:val="es-ES_tradnl"/>
              </w:rPr>
              <w:t>Wed. June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b w:val="1"/>
                <w:bCs w:val="1"/>
                <w:sz w:val="18"/>
                <w:szCs w:val="18"/>
                <w:shd w:val="nil" w:color="auto" w:fill="auto"/>
                <w:rtl w:val="0"/>
                <w:lang w:val="es-ES_tradnl"/>
              </w:rPr>
              <w:t>Discussion final Project</w:t>
            </w:r>
          </w:p>
        </w:tc>
      </w:tr>
      <w:tr>
        <w:tblPrEx>
          <w:shd w:val="clear" w:color="auto" w:fill="cdd4e9"/>
        </w:tblPrEx>
        <w:trPr>
          <w:trHeight w:val="41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30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sz w:val="18"/>
                <w:szCs w:val="18"/>
                <w:shd w:val="nil" w:color="auto" w:fill="auto"/>
                <w:rtl w:val="0"/>
                <w:lang w:val="es-ES_tradnl"/>
              </w:rPr>
              <w:t>Mon. June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b w:val="1"/>
                <w:bCs w:val="1"/>
                <w:sz w:val="18"/>
                <w:szCs w:val="18"/>
                <w:shd w:val="nil" w:color="auto" w:fill="auto"/>
                <w:rtl w:val="0"/>
                <w:lang w:val="es-ES_tradnl"/>
              </w:rPr>
              <w:t>Final Exam</w:t>
            </w:r>
          </w:p>
        </w:tc>
      </w:tr>
      <w:tr>
        <w:tblPrEx>
          <w:shd w:val="clear" w:color="auto" w:fill="cdd4e9"/>
        </w:tblPrEx>
        <w:trPr>
          <w:trHeight w:val="41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Arial" w:hAnsi="Arial"/>
                <w:sz w:val="18"/>
                <w:szCs w:val="18"/>
                <w:shd w:val="nil" w:color="auto" w:fill="auto"/>
                <w:rtl w:val="0"/>
                <w:lang w:val="es-ES_tradnl"/>
              </w:rPr>
              <w:t>31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Arial" w:hAnsi="Arial"/>
                <w:b w:val="1"/>
                <w:bCs w:val="1"/>
                <w:sz w:val="18"/>
                <w:szCs w:val="18"/>
                <w:shd w:val="nil" w:color="auto" w:fill="auto"/>
                <w:rtl w:val="0"/>
                <w:lang w:val="es-ES_tradnl"/>
              </w:rPr>
              <w:t>Wed. June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hint="default"/>
                <w:b w:val="1"/>
                <w:bCs w:val="1"/>
                <w:sz w:val="18"/>
                <w:szCs w:val="18"/>
                <w:shd w:val="nil" w:color="auto" w:fill="auto"/>
                <w:rtl w:val="0"/>
                <w:lang w:val="es-ES_tradnl"/>
              </w:rPr>
              <w:t>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Arial" w:hAnsi="Arial"/>
                <w:b w:val="1"/>
                <w:bCs w:val="1"/>
                <w:sz w:val="18"/>
                <w:szCs w:val="18"/>
                <w:shd w:val="nil" w:color="auto" w:fill="auto"/>
                <w:rtl w:val="0"/>
                <w:lang w:val="es-ES_tradnl"/>
              </w:rPr>
              <w:t>Deadline final project</w:t>
            </w:r>
          </w:p>
        </w:tc>
      </w:tr>
    </w:tbl>
    <w:p>
      <w:pPr>
        <w:pStyle w:val="Body A"/>
        <w:widowControl w:val="0"/>
        <w:spacing w:line="240" w:lineRule="auto"/>
        <w:ind w:left="108" w:hanging="108"/>
        <w:rPr>
          <w:rStyle w:val="None A"/>
        </w:rPr>
      </w:pPr>
    </w:p>
    <w:p>
      <w:pPr>
        <w:pStyle w:val="Body A"/>
        <w:widowControl w:val="0"/>
        <w:spacing w:line="240" w:lineRule="auto"/>
        <w:rPr>
          <w:rStyle w:val="None A"/>
        </w:rPr>
      </w:pPr>
    </w:p>
    <w:p>
      <w:pPr>
        <w:pStyle w:val="Body A"/>
        <w:rPr>
          <w:rStyle w:val="None"/>
          <w:rFonts w:ascii="Arial" w:cs="Arial" w:hAnsi="Arial" w:eastAsia="Arial"/>
        </w:rPr>
      </w:pPr>
    </w:p>
    <w:p>
      <w:pPr>
        <w:pStyle w:val="Body A"/>
        <w:rPr>
          <w:rStyle w:val="None"/>
          <w:rFonts w:ascii="Arial" w:cs="Arial" w:hAnsi="Arial" w:eastAsia="Arial"/>
        </w:rPr>
      </w:pPr>
    </w:p>
    <w:p>
      <w:pPr>
        <w:pStyle w:val="Body A"/>
      </w:pPr>
      <w:r>
        <w:rPr>
          <w:rStyle w:val="None"/>
          <w:rFonts w:ascii="Arial" w:cs="Arial" w:hAnsi="Arial" w:eastAsia="Aria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None">
    <w:name w:val="None"/>
  </w:style>
  <w:style w:type="character" w:styleId="Hyperlink.0">
    <w:name w:val="Hyperlink.0"/>
    <w:basedOn w:val="None"/>
    <w:next w:val="Hyperlink.0"/>
    <w:rPr>
      <w:u w:val="single"/>
      <w:shd w:val="clear" w:color="auto" w:fill="ffff00"/>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