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94513" w14:textId="4926B71A" w:rsidR="006243E7" w:rsidRDefault="00531251" w:rsidP="002A461D">
      <w:pPr>
        <w:pStyle w:val="ListParagraph"/>
        <w:numPr>
          <w:ilvl w:val="0"/>
          <w:numId w:val="1"/>
        </w:numPr>
      </w:pPr>
      <w:r>
        <w:t>Naïve Bayes</w:t>
      </w:r>
    </w:p>
    <w:p w14:paraId="6D4B3423" w14:textId="5249C3F2" w:rsidR="008B5501" w:rsidRDefault="000675BB" w:rsidP="008B5501">
      <w:pPr>
        <w:pStyle w:val="ListParagraph"/>
        <w:numPr>
          <w:ilvl w:val="0"/>
          <w:numId w:val="2"/>
        </w:numPr>
      </w:pPr>
      <w:r>
        <w:t>It is not likely to be true because they are most likely related</w:t>
      </w:r>
      <w:r w:rsidR="00560BA6">
        <w:t xml:space="preserve"> in spam</w:t>
      </w:r>
      <w:r w:rsidR="006B000C">
        <w:t xml:space="preserve"> emails</w:t>
      </w:r>
      <w:r w:rsidR="00CC293F">
        <w:t>.</w:t>
      </w:r>
      <w:r w:rsidR="000B6B63">
        <w:t xml:space="preserve"> </w:t>
      </w:r>
      <w:r w:rsidR="00703F81">
        <w:t>If “</w:t>
      </w:r>
      <w:proofErr w:type="spellStart"/>
      <w:r w:rsidR="005A4BCA">
        <w:t>v</w:t>
      </w:r>
      <w:r w:rsidR="00703F81">
        <w:t>iagra</w:t>
      </w:r>
      <w:proofErr w:type="spellEnd"/>
      <w:r w:rsidR="00703F81">
        <w:t xml:space="preserve">” is in the email, then the probability of “free” </w:t>
      </w:r>
      <w:r w:rsidR="00FB1115">
        <w:t xml:space="preserve">being in it </w:t>
      </w:r>
      <w:r w:rsidR="00703F81">
        <w:t>increases</w:t>
      </w:r>
      <w:r w:rsidR="00FB1115">
        <w:t>; vice versa too.</w:t>
      </w:r>
      <w:r w:rsidR="009C70CC">
        <w:t xml:space="preserve"> </w:t>
      </w:r>
      <w:r w:rsidR="00B84335">
        <w:t xml:space="preserve">Mathematically,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A∩B</m:t>
            </m:r>
          </m:e>
        </m:d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P(B)</m:t>
        </m:r>
      </m:oMath>
      <w:r w:rsidR="005D72E5">
        <w:rPr>
          <w:rFonts w:eastAsiaTheme="minorEastAsia"/>
        </w:rPr>
        <w:t xml:space="preserve"> (</w:t>
      </w:r>
      <w:r w:rsidR="00721A2E">
        <w:rPr>
          <w:rFonts w:eastAsiaTheme="minorEastAsia"/>
        </w:rPr>
        <w:t xml:space="preserve">whether </w:t>
      </w:r>
      <m:oMath>
        <m:r>
          <w:rPr>
            <w:rFonts w:ascii="Cambria Math" w:eastAsiaTheme="minorEastAsia" w:hAnsi="Cambria Math"/>
          </w:rPr>
          <m:t>A</m:t>
        </m:r>
      </m:oMath>
      <w:r w:rsidR="00721A2E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721A2E">
        <w:rPr>
          <w:rFonts w:eastAsiaTheme="minorEastAsia"/>
        </w:rPr>
        <w:t xml:space="preserve"> are </w:t>
      </w:r>
      <w:r w:rsidR="005D72E5">
        <w:rPr>
          <w:rFonts w:eastAsiaTheme="minorEastAsia"/>
        </w:rPr>
        <w:t>independent or dependent)</w:t>
      </w:r>
      <w:r w:rsidR="00B84335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&gt;P(A)</m:t>
        </m:r>
      </m:oMath>
      <w:r w:rsidR="001C0BE7">
        <w:rPr>
          <w:rFonts w:eastAsiaTheme="minorEastAsia"/>
        </w:rPr>
        <w:t xml:space="preserve"> because of what we said</w:t>
      </w:r>
      <w:r w:rsidR="00B84335">
        <w:rPr>
          <w:rFonts w:eastAsiaTheme="minorEastAsia"/>
        </w:rPr>
        <w:t xml:space="preserve">, so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A∩B</m:t>
            </m:r>
          </m:e>
        </m:d>
        <m:r>
          <w:rPr>
            <w:rFonts w:ascii="Cambria Math" w:eastAsiaTheme="minorEastAsia" w:hAnsi="Cambria Math"/>
          </w:rPr>
          <m:t>&gt;P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P(B)</m:t>
        </m:r>
      </m:oMath>
      <w:r w:rsidR="002011A1">
        <w:rPr>
          <w:rFonts w:eastAsiaTheme="minorEastAsia"/>
        </w:rPr>
        <w:t xml:space="preserve">, where </w:t>
      </w:r>
      <m:oMath>
        <m:r>
          <w:rPr>
            <w:rFonts w:ascii="Cambria Math" w:eastAsiaTheme="minorEastAsia" w:hAnsi="Cambria Math"/>
          </w:rPr>
          <m:t>A</m:t>
        </m:r>
      </m:oMath>
      <w:r w:rsidR="002011A1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 w:rsidR="002011A1">
        <w:rPr>
          <w:rFonts w:eastAsiaTheme="minorEastAsia"/>
        </w:rPr>
        <w:t xml:space="preserve"> are the existence of these two words</w:t>
      </w:r>
      <w:r w:rsidR="00D24734">
        <w:rPr>
          <w:rFonts w:eastAsiaTheme="minorEastAsia"/>
        </w:rPr>
        <w:t>.</w:t>
      </w:r>
    </w:p>
    <w:p w14:paraId="234BB626" w14:textId="2C840E62" w:rsidR="0017347B" w:rsidRPr="00E11876" w:rsidRDefault="009E3F28" w:rsidP="008B5501">
      <w:pPr>
        <w:pStyle w:val="ListParagraph"/>
        <w:numPr>
          <w:ilvl w:val="0"/>
          <w:numId w:val="2"/>
        </w:numPr>
      </w:pPr>
      <m:oMath>
        <m:r>
          <m:rPr>
            <m:sty m:val="bi"/>
          </m:rPr>
          <w:rPr>
            <w:rFonts w:ascii="Cambria Math" w:hAnsi="Cambria Math"/>
          </w:rPr>
          <m:t>2</m:t>
        </m:r>
        <m:r>
          <m:rPr>
            <m:sty m:val="bi"/>
          </m:rPr>
          <w:rPr>
            <w:rFonts w:ascii="Cambria Math" w:hAnsi="Cambria Math"/>
          </w:rPr>
          <m:t>n+1</m:t>
        </m:r>
      </m:oMath>
      <w:r>
        <w:rPr>
          <w:rFonts w:eastAsiaTheme="minorEastAsia"/>
        </w:rPr>
        <w:t>. For every word</w:t>
      </w:r>
      <w:r w:rsidR="00187D33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j</m:t>
        </m:r>
      </m:oMath>
      <w:r w:rsidR="00546EC6">
        <w:rPr>
          <w:rFonts w:eastAsiaTheme="minorEastAsia"/>
        </w:rPr>
        <w:t xml:space="preserve"> of the </w:t>
      </w:r>
      <m:oMath>
        <m:r>
          <w:rPr>
            <w:rFonts w:ascii="Cambria Math" w:eastAsiaTheme="minorEastAsia" w:hAnsi="Cambria Math"/>
          </w:rPr>
          <m:t>n</m:t>
        </m:r>
      </m:oMath>
      <w:r w:rsidR="00546EC6">
        <w:rPr>
          <w:rFonts w:eastAsiaTheme="minorEastAsia"/>
        </w:rPr>
        <w:t xml:space="preserve"> words</w:t>
      </w:r>
      <w:r>
        <w:rPr>
          <w:rFonts w:eastAsiaTheme="minorEastAsia"/>
        </w:rPr>
        <w:t>, we need to calculate</w:t>
      </w:r>
      <w:r w:rsidR="00E44086">
        <w:rPr>
          <w:rFonts w:eastAsiaTheme="minorEastAsia"/>
        </w:rPr>
        <w:t xml:space="preserve"> two things –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test,j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spam)</m:t>
        </m:r>
      </m:oMath>
      <w:r w:rsidR="00187D33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acc>
                  <m:accPr>
                    <m:chr m:val="⃗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Theme="minorEastAsia" w:hAnsi="Cambria Math"/>
                  </w:rPr>
                  <m:t>test,j</m:t>
                </m:r>
              </m:sub>
            </m:sSub>
            <m:r>
              <w:rPr>
                <w:rFonts w:ascii="Cambria Math" w:eastAsiaTheme="minorEastAsia" w:hAnsi="Cambria Math"/>
              </w:rPr>
              <m:t>=1</m:t>
            </m:r>
          </m:e>
        </m:d>
        <m:r>
          <w:rPr>
            <w:rFonts w:ascii="Cambria Math" w:eastAsiaTheme="minorEastAsia" w:hAnsi="Cambria Math"/>
          </w:rPr>
          <m:t>not spam)</m:t>
        </m:r>
      </m:oMath>
      <w:r w:rsidR="0007146F">
        <w:rPr>
          <w:rFonts w:eastAsiaTheme="minorEastAsia"/>
        </w:rPr>
        <w:t xml:space="preserve">, thus the </w:t>
      </w:r>
      <m:oMath>
        <m:r>
          <w:rPr>
            <w:rFonts w:ascii="Cambria Math" w:eastAsiaTheme="minorEastAsia" w:hAnsi="Cambria Math"/>
          </w:rPr>
          <m:t>2n</m:t>
        </m:r>
      </m:oMath>
      <w:r w:rsidR="00DF1095">
        <w:rPr>
          <w:rFonts w:eastAsiaTheme="minorEastAsia"/>
        </w:rPr>
        <w:t>.</w:t>
      </w:r>
      <w:r w:rsidR="00F22063">
        <w:rPr>
          <w:rFonts w:eastAsiaTheme="minorEastAsia"/>
        </w:rPr>
        <w:t xml:space="preserve"> We </w:t>
      </w:r>
      <w:r w:rsidR="0007146F">
        <w:rPr>
          <w:rFonts w:eastAsiaTheme="minorEastAsia"/>
        </w:rPr>
        <w:t xml:space="preserve">also </w:t>
      </w:r>
      <w:r w:rsidR="00F22063">
        <w:rPr>
          <w:rFonts w:eastAsiaTheme="minorEastAsia"/>
        </w:rPr>
        <w:t xml:space="preserve">need to calculate </w:t>
      </w:r>
      <m:oMath>
        <m:r>
          <w:rPr>
            <w:rFonts w:ascii="Cambria Math" w:eastAsiaTheme="minorEastAsia" w:hAnsi="Cambria Math"/>
          </w:rPr>
          <m:t>P(spam)</m:t>
        </m:r>
      </m:oMath>
      <w:r w:rsidR="0007146F">
        <w:rPr>
          <w:rFonts w:eastAsiaTheme="minorEastAsia"/>
        </w:rPr>
        <w:t xml:space="preserve">, thus the </w:t>
      </w:r>
      <m:oMath>
        <m:r>
          <w:rPr>
            <w:rFonts w:ascii="Cambria Math" w:eastAsiaTheme="minorEastAsia" w:hAnsi="Cambria Math"/>
          </w:rPr>
          <m:t>+1</m:t>
        </m:r>
      </m:oMath>
      <w:r w:rsidR="00F22063">
        <w:rPr>
          <w:rFonts w:eastAsiaTheme="minorEastAsia"/>
        </w:rPr>
        <w:t>.</w:t>
      </w:r>
    </w:p>
    <w:p w14:paraId="6128897C" w14:textId="50642001" w:rsidR="00E11876" w:rsidRPr="000A7859" w:rsidRDefault="00826E1C" w:rsidP="008B550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n+1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+1</m:t>
        </m:r>
      </m:oMath>
      <w:r w:rsidR="00FB0A30">
        <w:rPr>
          <w:rFonts w:eastAsiaTheme="minorEastAsia"/>
        </w:rPr>
        <w:t xml:space="preserve">. </w:t>
      </w:r>
      <w:r w:rsidR="00DD6596">
        <w:rPr>
          <w:rFonts w:eastAsiaTheme="minorEastAsia"/>
        </w:rPr>
        <w:t xml:space="preserve">Not assuming independence requires us to keep track of both cases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acc>
          </m:e>
          <m:sub>
            <m:r>
              <w:rPr>
                <w:rFonts w:ascii="Cambria Math" w:eastAsiaTheme="minorEastAsia" w:hAnsi="Cambria Math"/>
              </w:rPr>
              <m:t>test,j</m:t>
            </m:r>
          </m:sub>
        </m:sSub>
      </m:oMath>
      <w:r w:rsidR="00DD6596">
        <w:rPr>
          <w:rFonts w:eastAsiaTheme="minorEastAsia"/>
        </w:rPr>
        <w:t xml:space="preserve"> for each of the </w:t>
      </w:r>
      <m:oMath>
        <m:r>
          <w:rPr>
            <w:rFonts w:ascii="Cambria Math" w:eastAsiaTheme="minorEastAsia" w:hAnsi="Cambria Math"/>
          </w:rPr>
          <m:t>n</m:t>
        </m:r>
      </m:oMath>
      <w:r w:rsidR="00DD6596">
        <w:rPr>
          <w:rFonts w:eastAsiaTheme="minorEastAsia"/>
        </w:rPr>
        <w:t xml:space="preserve"> words.</w:t>
      </w:r>
      <w:r w:rsidR="00F208FD">
        <w:rPr>
          <w:rFonts w:eastAsiaTheme="minorEastAsia"/>
        </w:rPr>
        <w:t xml:space="preserve"> </w:t>
      </w:r>
      <w:r w:rsidR="00FB0A30">
        <w:rPr>
          <w:rFonts w:eastAsiaTheme="minorEastAsia"/>
        </w:rPr>
        <w:t xml:space="preserve">This is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  <w:r w:rsidR="00FB0A30">
        <w:rPr>
          <w:rFonts w:eastAsiaTheme="minorEastAsia"/>
        </w:rPr>
        <w:t xml:space="preserve"> possibi</w:t>
      </w:r>
      <w:proofErr w:type="spellStart"/>
      <w:r w:rsidR="00FB0A30">
        <w:rPr>
          <w:rFonts w:eastAsiaTheme="minorEastAsia"/>
        </w:rPr>
        <w:t>lities</w:t>
      </w:r>
      <w:proofErr w:type="spellEnd"/>
      <w:r w:rsidR="00FB0A30">
        <w:rPr>
          <w:rFonts w:eastAsiaTheme="minorEastAsia"/>
        </w:rPr>
        <w:t xml:space="preserve">. </w:t>
      </w:r>
      <w:r w:rsidR="00F208FD">
        <w:rPr>
          <w:rFonts w:eastAsiaTheme="minorEastAsia"/>
        </w:rPr>
        <w:t>We need to do this for both spam and no</w:t>
      </w:r>
      <w:r w:rsidR="00B04E68">
        <w:rPr>
          <w:rFonts w:eastAsiaTheme="minorEastAsia"/>
        </w:rPr>
        <w:t xml:space="preserve">t </w:t>
      </w:r>
      <w:r w:rsidR="00F208FD">
        <w:rPr>
          <w:rFonts w:eastAsiaTheme="minorEastAsia"/>
        </w:rPr>
        <w:t xml:space="preserve">spam. That’s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*2=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n+1</m:t>
            </m:r>
          </m:sup>
        </m:sSup>
      </m:oMath>
      <w:r w:rsidR="00FB0A30">
        <w:rPr>
          <w:rFonts w:eastAsiaTheme="minorEastAsia"/>
        </w:rPr>
        <w:t xml:space="preserve">We still need to compute </w:t>
      </w:r>
      <m:oMath>
        <m:r>
          <w:rPr>
            <w:rFonts w:ascii="Cambria Math" w:eastAsiaTheme="minorEastAsia" w:hAnsi="Cambria Math"/>
          </w:rPr>
          <m:t>P(spam)</m:t>
        </m:r>
      </m:oMath>
      <w:r w:rsidR="00FB0A30">
        <w:rPr>
          <w:rFonts w:eastAsiaTheme="minorEastAsia"/>
        </w:rPr>
        <w:t xml:space="preserve"> once. </w:t>
      </w:r>
    </w:p>
    <w:p w14:paraId="2D788240" w14:textId="2E6142BB" w:rsidR="000A7859" w:rsidRDefault="002D0245" w:rsidP="008B5501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Naïve Bayes </w:t>
      </w:r>
      <w:r w:rsidR="00341B96">
        <w:rPr>
          <w:rFonts w:eastAsiaTheme="minorEastAsia"/>
        </w:rPr>
        <w:t>has a much smaller runtime</w:t>
      </w:r>
      <w:r w:rsidR="00613B42">
        <w:rPr>
          <w:rFonts w:eastAsiaTheme="minorEastAsia"/>
        </w:rPr>
        <w:t xml:space="preserve"> and is often good enough.</w:t>
      </w:r>
    </w:p>
    <w:p w14:paraId="7097D790" w14:textId="11B2F75F" w:rsidR="00845E83" w:rsidRDefault="00F229FB" w:rsidP="00845E83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×P("</m:t>
        </m:r>
        <m:r>
          <m:rPr>
            <m:nor/>
          </m:rPr>
          <w:rPr>
            <w:rFonts w:ascii="Cambria Math" w:eastAsiaTheme="minorEastAsia" w:hAnsi="Cambria Math"/>
          </w:rPr>
          <m:t>hello"</m:t>
        </m:r>
        <m:r>
          <w:rPr>
            <w:rFonts w:ascii="Cambria Math" w:eastAsiaTheme="minorEastAsia" w:hAnsi="Cambria Math"/>
          </w:rPr>
          <m:t>=0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="00944187">
        <w:rPr>
          <w:rFonts w:eastAsiaTheme="minorEastAsia"/>
        </w:rPr>
        <w:t xml:space="preserve"> because </w:t>
      </w: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</m:t>
            </m:r>
          </m:e>
        </m:d>
        <m:r>
          <w:rPr>
            <w:rFonts w:ascii="Cambria Math" w:eastAsiaTheme="minorEastAsia" w:hAnsi="Cambria Math"/>
          </w:rPr>
          <m:t>spam)=0</m:t>
        </m:r>
      </m:oMath>
      <w:r w:rsidR="00FB7C17">
        <w:rPr>
          <w:rFonts w:eastAsiaTheme="minorEastAsia"/>
        </w:rPr>
        <w:t>.</w:t>
      </w:r>
    </w:p>
    <w:p w14:paraId="1D14FE05" w14:textId="5D469ADB" w:rsidR="00AF09EF" w:rsidRPr="00AF09EF" w:rsidRDefault="00AF09EF" w:rsidP="00AF09EF">
      <w:pPr>
        <w:ind w:left="720"/>
        <w:rPr>
          <w:rFonts w:eastAsiaTheme="minorEastAsia"/>
        </w:rPr>
      </w:pPr>
    </w:p>
    <w:p w14:paraId="25A3824D" w14:textId="5466DDDC" w:rsidR="00500C83" w:rsidRPr="00351A70" w:rsidRDefault="00500C83" w:rsidP="007B1B41">
      <w:pPr>
        <w:pStyle w:val="ListParagraph"/>
        <w:ind w:left="108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≥0</m:t>
        </m:r>
      </m:oMath>
      <w:r w:rsidR="00B1016F">
        <w:rPr>
          <w:rFonts w:eastAsiaTheme="minorEastAsia"/>
        </w:rPr>
        <w:t>.</w:t>
      </w:r>
      <w:r w:rsidR="00AF09EF">
        <w:rPr>
          <w:rFonts w:eastAsiaTheme="minorEastAsia"/>
        </w:rPr>
        <w:t xml:space="preserve"> </w:t>
      </w:r>
    </w:p>
    <w:p w14:paraId="00B472C4" w14:textId="6FD2FFF1" w:rsidR="00500C83" w:rsidRDefault="0007516B" w:rsidP="00500C83">
      <w:pPr>
        <w:pStyle w:val="ListParagraph"/>
        <w:ind w:left="1080"/>
        <w:rPr>
          <w:rFonts w:eastAsiaTheme="minorEastAsia"/>
        </w:rPr>
      </w:pPr>
      <w:r>
        <w:rPr>
          <w:rFonts w:eastAsiaTheme="minorEastAsia"/>
          <w:b/>
        </w:rPr>
        <w:t>Non-spam</w:t>
      </w:r>
    </w:p>
    <w:p w14:paraId="0BF127F3" w14:textId="10B763E2" w:rsidR="00EB6B10" w:rsidRPr="00EB6B10" w:rsidRDefault="004D0768" w:rsidP="00EB6B1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=1,"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=1)=P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"viagra"=1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×P("</m:t>
        </m:r>
        <m:r>
          <m:rPr>
            <m:nor/>
          </m:rPr>
          <w:rPr>
            <w:rFonts w:ascii="Cambria Math" w:eastAsiaTheme="minorEastAsia" w:hAnsi="Cambria Math"/>
          </w:rPr>
          <m:t>hello"</m:t>
        </m:r>
        <m:r>
          <w:rPr>
            <w:rFonts w:ascii="Cambria Math" w:eastAsiaTheme="minorEastAsia" w:hAnsi="Cambria Math"/>
          </w:rPr>
          <m:t>=0</m:t>
        </m:r>
        <m:d>
          <m:dPr>
            <m:beg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spam</m:t>
            </m:r>
          </m:e>
        </m:d>
        <m:r>
          <w:rPr>
            <w:rFonts w:ascii="Cambria Math" w:eastAsiaTheme="minorEastAsia" w:hAnsi="Cambria Math"/>
          </w:rPr>
          <m:t>=2.7×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"probability"=1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"free"=1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"viagra"=1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P("</m:t>
          </m:r>
          <m:r>
            <m:rPr>
              <m:nor/>
            </m:rPr>
            <w:rPr>
              <w:rFonts w:ascii="Cambria Math" w:eastAsiaTheme="minorEastAsia" w:hAnsi="Cambria Math"/>
            </w:rPr>
            <m:t>hello"</m:t>
          </m:r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451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m:oMath>
        <m:r>
          <w:rPr>
            <w:rFonts w:ascii="Cambria Math" w:eastAsiaTheme="minorEastAsia" w:hAnsi="Cambria Math"/>
          </w:rPr>
          <m:t>P</m:t>
        </m:r>
        <m:d>
          <m:dPr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"</m:t>
        </m:r>
        <m:r>
          <m:rPr>
            <m:sty m:val="p"/>
          </m:rPr>
          <w:rPr>
            <w:rFonts w:ascii="Cambria Math" w:eastAsiaTheme="minorEastAsia" w:hAnsi="Cambria Math"/>
          </w:rPr>
          <m:t>probability"</m:t>
        </m:r>
        <m:r>
          <w:rPr>
            <w:rFonts w:ascii="Cambria Math" w:eastAsiaTheme="minorEastAsia" w:hAnsi="Cambria Math"/>
          </w:rPr>
          <m:t>=0,"</m:t>
        </m:r>
        <m:r>
          <m:rPr>
            <m:sty m:val="p"/>
          </m:rPr>
          <w:rPr>
            <w:rFonts w:ascii="Cambria Math" w:eastAsiaTheme="minorEastAsia" w:hAnsi="Cambria Math"/>
          </w:rPr>
          <m:t>free"</m:t>
        </m:r>
        <m:r>
          <w:rPr>
            <w:rFonts w:ascii="Cambria Math" w:eastAsiaTheme="minorEastAsia" w:hAnsi="Cambria Math"/>
          </w:rPr>
          <m:t>=0,"</m:t>
        </m:r>
        <m:r>
          <m:rPr>
            <m:sty m:val="p"/>
          </m:rPr>
          <w:rPr>
            <w:rFonts w:ascii="Cambria Math" w:eastAsiaTheme="minorEastAsia" w:hAnsi="Cambria Math"/>
          </w:rPr>
          <m:t>viagra"</m:t>
        </m:r>
        <m:r>
          <w:rPr>
            <w:rFonts w:ascii="Cambria Math" w:eastAsiaTheme="minorEastAsia" w:hAnsi="Cambria Math"/>
          </w:rPr>
          <m:t>=0)=P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not spam</m:t>
            </m: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"probability"=1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</w:rPr>
          <m:t>×</m:t>
        </m:r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"free"=1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×P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</w:rPr>
              <m:t>"via</m:t>
            </m:r>
            <w:proofErr w:type="spellStart"/>
            <m:r>
              <m:rPr>
                <m:nor/>
              </m:rPr>
              <w:rPr>
                <w:rFonts w:ascii="Cambria Math" w:eastAsiaTheme="minorEastAsia" w:hAnsi="Cambria Math"/>
              </w:rPr>
              <m:t>gra</m:t>
            </m:r>
            <w:proofErr w:type="spellEnd"/>
            <m:r>
              <m:rPr>
                <m:nor/>
              </m:rPr>
              <w:rPr>
                <w:rFonts w:ascii="Cambria Math" w:eastAsiaTheme="minorEastAsia" w:hAnsi="Cambria Math"/>
              </w:rPr>
              <m:t>"=1</m:t>
            </m:r>
            <m:ctrlPr>
              <w:rPr>
                <w:rFonts w:ascii="Cambria Math" w:eastAsiaTheme="minorEastAsia" w:hAnsi="Cambria Math"/>
              </w:rPr>
            </m:ctrlPr>
          </m:e>
          <m:e>
            <m:r>
              <w:rPr>
                <w:rFonts w:ascii="Cambria Math" w:eastAsiaTheme="minorEastAsia" w:hAnsi="Cambria Math"/>
              </w:rPr>
              <m:t>not spam</m:t>
            </m:r>
            <m:ctrlPr>
              <w:rPr>
                <w:rFonts w:ascii="Cambria Math" w:eastAsiaTheme="minorEastAsia" w:hAnsi="Cambria Math"/>
              </w:rPr>
            </m:ctrlPr>
          </m:e>
        </m:d>
        <m:r>
          <w:rPr>
            <w:rFonts w:ascii="Cambria Math" w:eastAsiaTheme="minorEastAsia" w:hAnsi="Cambria Math"/>
          </w:rPr>
          <m:t>=2.33×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-6</m:t>
            </m:r>
          </m:sup>
        </m:sSup>
      </m:oMath>
      <w:r w:rsidR="00E77407" w:rsidRPr="00781CEF">
        <w:rPr>
          <w:rFonts w:eastAsiaTheme="minorEastAsia"/>
          <w:color w:val="FFFFFF" w:themeColor="background1"/>
        </w:rPr>
        <w:t>.</w:t>
      </w:r>
      <w:r w:rsidR="00CC3A5C">
        <w:rPr>
          <w:rFonts w:eastAsiaTheme="minorEastAsia"/>
          <w:color w:val="FFFFFF" w:themeColor="background1"/>
        </w:rPr>
        <w:br/>
      </w:r>
      <m:oMathPara>
        <m:oMath>
          <m:r>
            <w:rPr>
              <w:rFonts w:ascii="Cambria Math" w:eastAsiaTheme="minorEastAsia" w:hAnsi="Cambria Math"/>
            </w:rPr>
            <w:lastRenderedPageBreak/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"probability"=1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not 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"free"=1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not 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"viagra"=1</m:t>
              </m:r>
              <m:ctrlPr>
                <w:rPr>
                  <w:rFonts w:ascii="Cambria Math" w:eastAsiaTheme="minorEastAsia" w:hAnsi="Cambria Math"/>
                </w:rPr>
              </m:ctrlPr>
            </m:e>
            <m:e>
              <m:r>
                <w:rPr>
                  <w:rFonts w:ascii="Cambria Math" w:eastAsiaTheme="minorEastAsia" w:hAnsi="Cambria Math"/>
                </w:rPr>
                <m:t>not spam</m:t>
              </m:r>
              <m:ctrlPr>
                <w:rPr>
                  <w:rFonts w:ascii="Cambria Math" w:eastAsiaTheme="minorEastAsia" w:hAnsi="Cambria Math"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P("</m:t>
          </m:r>
          <m:r>
            <m:rPr>
              <m:nor/>
            </m:rPr>
            <w:rPr>
              <w:rFonts w:ascii="Cambria Math" w:eastAsiaTheme="minorEastAsia" w:hAnsi="Cambria Math"/>
            </w:rPr>
            <m:t>hello"</m:t>
          </m:r>
          <m:r>
            <w:rPr>
              <w:rFonts w:ascii="Cambria Math" w:eastAsiaTheme="minorEastAsia" w:hAnsi="Cambria Math"/>
            </w:rPr>
            <m:t>=0</m:t>
          </m:r>
          <m:d>
            <m:dPr>
              <m:beg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not spam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100+1</m:t>
              </m:r>
            </m:num>
            <m:den>
              <m:r>
                <w:rPr>
                  <w:rFonts w:ascii="Cambria Math" w:eastAsiaTheme="minorEastAsia" w:hAnsi="Cambria Math"/>
                </w:rPr>
                <m:t>1000+2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101</m:t>
              </m:r>
            </m:num>
            <m:den>
              <m:r>
                <w:rPr>
                  <w:rFonts w:ascii="Cambria Math" w:eastAsiaTheme="minorEastAsia" w:hAnsi="Cambria Math"/>
                </w:rPr>
                <m:t>1002</m:t>
              </m:r>
            </m:den>
          </m:f>
        </m:oMath>
      </m:oMathPara>
    </w:p>
    <w:p w14:paraId="11BEE901" w14:textId="4FC8DB96" w:rsidR="00AA2F1C" w:rsidRDefault="00777E9A" w:rsidP="00AA2F1C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The intuition </w:t>
      </w:r>
      <w:r w:rsidR="006012D3">
        <w:rPr>
          <w:rFonts w:eastAsiaTheme="minorEastAsia"/>
        </w:rPr>
        <w:t xml:space="preserve">behind the </w:t>
      </w:r>
      <m:oMath>
        <m:r>
          <w:rPr>
            <w:rFonts w:ascii="Cambria Math" w:eastAsiaTheme="minorEastAsia" w:hAnsi="Cambria Math"/>
          </w:rPr>
          <m:t>+2</m:t>
        </m:r>
      </m:oMath>
      <w:r w:rsidR="006012D3">
        <w:rPr>
          <w:rFonts w:eastAsiaTheme="minorEastAsia"/>
        </w:rPr>
        <w:t xml:space="preserve"> in the denominator is that we start out as if all classes are equally likely</w:t>
      </w:r>
      <w:r w:rsidR="007B2BF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e>
            </m:d>
          </m:den>
        </m:f>
        <m:r>
          <w:rPr>
            <w:rFonts w:ascii="Cambria Math" w:eastAsiaTheme="minorEastAsia" w:hAnsi="Cambria Math"/>
          </w:rPr>
          <m:t>)</m:t>
        </m:r>
      </m:oMath>
      <w:r w:rsidR="006012D3">
        <w:rPr>
          <w:rFonts w:eastAsiaTheme="minorEastAsia"/>
        </w:rPr>
        <w:t xml:space="preserve">, and there are </w:t>
      </w:r>
      <m:oMath>
        <m:r>
          <w:rPr>
            <w:rFonts w:ascii="Cambria Math" w:eastAsiaTheme="minorEastAsia" w:hAnsi="Cambria Math"/>
          </w:rPr>
          <m:t>2</m:t>
        </m:r>
      </m:oMath>
      <w:r w:rsidR="006012D3">
        <w:rPr>
          <w:rFonts w:eastAsiaTheme="minorEastAsia"/>
        </w:rPr>
        <w:t xml:space="preserve"> such classes</w:t>
      </w:r>
      <w:r w:rsidR="00661F89">
        <w:rPr>
          <w:rFonts w:eastAsiaTheme="minorEastAsia"/>
        </w:rPr>
        <w:t>, spam and not spam.</w:t>
      </w:r>
    </w:p>
    <w:p w14:paraId="17929DB1" w14:textId="085F9709" w:rsidR="00EC0691" w:rsidRDefault="0010682D" w:rsidP="00EC069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Logic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81"/>
        <w:gridCol w:w="4249"/>
      </w:tblGrid>
      <w:tr w:rsidR="0010682D" w14:paraId="1B786A1F" w14:textId="77777777" w:rsidTr="004E49A6">
        <w:tc>
          <w:tcPr>
            <w:tcW w:w="4675" w:type="dxa"/>
          </w:tcPr>
          <w:p w14:paraId="27093018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Predicate </w:t>
            </w:r>
          </w:p>
        </w:tc>
        <w:tc>
          <w:tcPr>
            <w:tcW w:w="4675" w:type="dxa"/>
          </w:tcPr>
          <w:p w14:paraId="2686C676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True or False?</w:t>
            </w:r>
          </w:p>
        </w:tc>
      </w:tr>
      <w:tr w:rsidR="0010682D" w14:paraId="255F5326" w14:textId="77777777" w:rsidTr="004E49A6">
        <w:tc>
          <w:tcPr>
            <w:tcW w:w="4675" w:type="dxa"/>
          </w:tcPr>
          <w:p w14:paraId="758BE526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gramEnd"/>
            <w:r>
              <w:rPr>
                <w:rFonts w:eastAsiaTheme="minorEastAsia"/>
              </w:rPr>
              <w:t xml:space="preserve">Open Sky, </w:t>
            </w:r>
            <w:proofErr w:type="spellStart"/>
            <w:r>
              <w:rPr>
                <w:rFonts w:eastAsiaTheme="minorEastAsia"/>
              </w:rPr>
              <w:t>MidCo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12E2E45C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</w:p>
        </w:tc>
      </w:tr>
      <w:tr w:rsidR="0010682D" w14:paraId="60C0E62C" w14:textId="77777777" w:rsidTr="004E49A6">
        <w:tc>
          <w:tcPr>
            <w:tcW w:w="4675" w:type="dxa"/>
          </w:tcPr>
          <w:p w14:paraId="55059559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spellStart"/>
            <w:proofErr w:type="gramEnd"/>
            <w:r>
              <w:rPr>
                <w:rFonts w:eastAsiaTheme="minorEastAsia"/>
              </w:rPr>
              <w:t>SpecCom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FiveCo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523F482E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0682D" w14:paraId="7FC95356" w14:textId="77777777" w:rsidTr="004E49A6">
        <w:tc>
          <w:tcPr>
            <w:tcW w:w="4675" w:type="dxa"/>
          </w:tcPr>
          <w:p w14:paraId="634B218A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spellStart"/>
            <w:proofErr w:type="gramEnd"/>
            <w:r>
              <w:rPr>
                <w:rFonts w:eastAsiaTheme="minorEastAsia"/>
              </w:rPr>
              <w:t>EastCom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MidCo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54529920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0682D" w14:paraId="15DB1AFD" w14:textId="77777777" w:rsidTr="004E49A6">
        <w:tc>
          <w:tcPr>
            <w:tcW w:w="4675" w:type="dxa"/>
          </w:tcPr>
          <w:p w14:paraId="698F0DF7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spellStart"/>
            <w:proofErr w:type="gramEnd"/>
            <w:r>
              <w:rPr>
                <w:rFonts w:eastAsiaTheme="minorEastAsia"/>
              </w:rPr>
              <w:t>MidCo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MidCo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3017A329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  <w:tr w:rsidR="0010682D" w14:paraId="05F84FE3" w14:textId="77777777" w:rsidTr="004E49A6">
        <w:tc>
          <w:tcPr>
            <w:tcW w:w="4675" w:type="dxa"/>
          </w:tcPr>
          <w:p w14:paraId="11A70D24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proofErr w:type="gramStart"/>
            <w:r>
              <w:rPr>
                <w:rFonts w:eastAsiaTheme="minorEastAsia"/>
              </w:rPr>
              <w:t>Overlap(</w:t>
            </w:r>
            <w:proofErr w:type="gramEnd"/>
            <w:r>
              <w:rPr>
                <w:rFonts w:eastAsiaTheme="minorEastAsia"/>
              </w:rPr>
              <w:t xml:space="preserve">Central, </w:t>
            </w:r>
            <w:proofErr w:type="spellStart"/>
            <w:r>
              <w:rPr>
                <w:rFonts w:eastAsiaTheme="minorEastAsia"/>
              </w:rPr>
              <w:t>MidCo</w:t>
            </w:r>
            <w:proofErr w:type="spellEnd"/>
            <w:r>
              <w:rPr>
                <w:rFonts w:eastAsiaTheme="minorEastAsia"/>
              </w:rPr>
              <w:t>)</w:t>
            </w:r>
          </w:p>
        </w:tc>
        <w:tc>
          <w:tcPr>
            <w:tcW w:w="4675" w:type="dxa"/>
          </w:tcPr>
          <w:p w14:paraId="50AFDE84" w14:textId="77777777" w:rsidR="0010682D" w:rsidRDefault="0010682D" w:rsidP="004E49A6">
            <w:pPr>
              <w:pStyle w:val="ListParagraph"/>
              <w:ind w:left="0"/>
              <w:rPr>
                <w:rFonts w:eastAsiaTheme="minorEastAsia"/>
              </w:rPr>
            </w:pPr>
            <w:r>
              <w:rPr>
                <w:rFonts w:eastAsiaTheme="minorEastAsia"/>
              </w:rPr>
              <w:t>T</w:t>
            </w:r>
          </w:p>
        </w:tc>
      </w:tr>
    </w:tbl>
    <w:p w14:paraId="5631F741" w14:textId="1B0DB9D6" w:rsidR="0010682D" w:rsidRDefault="0010682D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^ </w:t>
      </w:r>
    </w:p>
    <w:p w14:paraId="789F1740" w14:textId="5E361B59" w:rsidR="0010682D" w:rsidRDefault="00CA0EFB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If two networks overlap, then they cannot use </w:t>
      </w:r>
      <w:r w:rsidR="00E46674">
        <w:rPr>
          <w:rFonts w:eastAsiaTheme="minorEastAsia"/>
        </w:rPr>
        <w:t xml:space="preserve">the same </w:t>
      </w:r>
      <w:r>
        <w:rPr>
          <w:rFonts w:eastAsiaTheme="minorEastAsia"/>
        </w:rPr>
        <w:t>channel.</w:t>
      </w:r>
    </w:p>
    <w:p w14:paraId="5CC41A4B" w14:textId="3903CC67" w:rsidR="00CA4F74" w:rsidRPr="00354C97" w:rsidRDefault="0027274E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¬Overlap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x,y</m:t>
            </m:r>
          </m:e>
        </m:d>
        <m:r>
          <w:rPr>
            <w:rFonts w:ascii="Cambria Math" w:eastAsiaTheme="minorEastAsia" w:hAnsi="Cambria Math"/>
          </w:rPr>
          <m:t>∨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¬HasChannel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x,c</m:t>
                </m:r>
              </m:e>
            </m:d>
            <m:r>
              <w:rPr>
                <w:rFonts w:ascii="Cambria Math" w:eastAsiaTheme="minorEastAsia" w:hAnsi="Cambria Math"/>
              </w:rPr>
              <m:t>∨¬HasChannel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y,c</m:t>
                </m:r>
              </m:e>
            </m:d>
          </m:e>
        </m:d>
        <m:r>
          <m:rPr>
            <m:sty m:val="p"/>
          </m:rPr>
          <w:rPr>
            <w:rFonts w:ascii="Cambria Math" w:eastAsiaTheme="minorEastAsia" w:hAnsi="Cambria Math"/>
          </w:rPr>
          <w:br/>
        </m:r>
        <m:r>
          <m:rPr>
            <m:sty m:val="bi"/>
          </m:rPr>
          <w:rPr>
            <w:rFonts w:ascii="Cambria Math" w:eastAsiaTheme="minorEastAsia" w:hAnsi="Cambria Math"/>
          </w:rPr>
          <m:t>=¬Overlap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x,y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∨¬HasChannel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x,c</m:t>
            </m:r>
          </m:e>
        </m:d>
        <m:r>
          <m:rPr>
            <m:sty m:val="bi"/>
          </m:rPr>
          <w:rPr>
            <w:rFonts w:ascii="Cambria Math" w:eastAsiaTheme="minorEastAsia" w:hAnsi="Cambria Math"/>
          </w:rPr>
          <m:t>∨¬HasChannel</m:t>
        </m:r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y,c</m:t>
            </m:r>
          </m:e>
        </m:d>
      </m:oMath>
      <w:r w:rsidR="00AC695F" w:rsidRPr="00110D13">
        <w:rPr>
          <w:rFonts w:eastAsiaTheme="minorEastAsia"/>
          <w:b/>
          <w:color w:val="FFFFFF" w:themeColor="background1"/>
        </w:rPr>
        <w:t>.</w:t>
      </w:r>
    </w:p>
    <w:p w14:paraId="21F28854" w14:textId="03863442" w:rsidR="00354C97" w:rsidRDefault="00F42975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∀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 IsNetwork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∃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c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IsChannel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</m:d>
            <m:r>
              <w:rPr>
                <w:rFonts w:ascii="Cambria Math" w:eastAsiaTheme="minorEastAsia" w:hAnsi="Cambria Math"/>
              </w:rPr>
              <m:t xml:space="preserve">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HasChannel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x,c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∧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r>
                      <w:rPr>
                        <w:rFonts w:ascii="Cambria Math" w:eastAsiaTheme="minorEastAsia" w:hAnsi="Cambria Math"/>
                      </w:rPr>
                      <m:t>∀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  <m:r>
                      <w:rPr>
                        <w:rFonts w:ascii="Cambria Math" w:eastAsiaTheme="minorEastAsia" w:hAnsi="Cambria Math" w:hint="eastAsia"/>
                      </w:rPr>
                      <m:t>≠</m:t>
                    </m:r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 xml:space="preserve"> IsChannel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¬HasChannel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x,d</m:t>
                        </m:r>
                      </m:e>
                    </m:d>
                  </m:e>
                </m:d>
              </m:e>
            </m:d>
          </m:e>
        </m:d>
      </m:oMath>
    </w:p>
    <w:p w14:paraId="4E8F86D7" w14:textId="77777777" w:rsidR="00826E1C" w:rsidRPr="00EC0691" w:rsidRDefault="00826E1C" w:rsidP="0010682D">
      <w:pPr>
        <w:pStyle w:val="ListParagraph"/>
        <w:numPr>
          <w:ilvl w:val="1"/>
          <w:numId w:val="1"/>
        </w:numPr>
        <w:rPr>
          <w:rFonts w:eastAsiaTheme="minorEastAsia"/>
        </w:rPr>
      </w:pPr>
      <w:bookmarkStart w:id="0" w:name="_GoBack"/>
      <w:bookmarkEnd w:id="0"/>
    </w:p>
    <w:sectPr w:rsidR="00826E1C" w:rsidRPr="00EC0691" w:rsidSect="009F1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020D8"/>
    <w:multiLevelType w:val="hybridMultilevel"/>
    <w:tmpl w:val="FA508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F1021A"/>
    <w:multiLevelType w:val="hybridMultilevel"/>
    <w:tmpl w:val="C33EC63E"/>
    <w:lvl w:ilvl="0" w:tplc="5C0A4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465"/>
    <w:rsid w:val="00025548"/>
    <w:rsid w:val="000675BB"/>
    <w:rsid w:val="0007146F"/>
    <w:rsid w:val="0007516B"/>
    <w:rsid w:val="000A6712"/>
    <w:rsid w:val="000A7859"/>
    <w:rsid w:val="000B5701"/>
    <w:rsid w:val="000B6B63"/>
    <w:rsid w:val="001009C5"/>
    <w:rsid w:val="0010682D"/>
    <w:rsid w:val="00110D13"/>
    <w:rsid w:val="0017347B"/>
    <w:rsid w:val="00187D33"/>
    <w:rsid w:val="001C0BE7"/>
    <w:rsid w:val="001D3EF2"/>
    <w:rsid w:val="001D58B4"/>
    <w:rsid w:val="001D6C2F"/>
    <w:rsid w:val="001E2EF5"/>
    <w:rsid w:val="002011A1"/>
    <w:rsid w:val="00213705"/>
    <w:rsid w:val="002348F2"/>
    <w:rsid w:val="0027274E"/>
    <w:rsid w:val="00287A98"/>
    <w:rsid w:val="002A461D"/>
    <w:rsid w:val="002D0245"/>
    <w:rsid w:val="002F4034"/>
    <w:rsid w:val="00327BA6"/>
    <w:rsid w:val="00341B96"/>
    <w:rsid w:val="00350FBC"/>
    <w:rsid w:val="00351A70"/>
    <w:rsid w:val="00354C97"/>
    <w:rsid w:val="00374E55"/>
    <w:rsid w:val="003B08AA"/>
    <w:rsid w:val="00485BD3"/>
    <w:rsid w:val="004D0768"/>
    <w:rsid w:val="00500C83"/>
    <w:rsid w:val="00531251"/>
    <w:rsid w:val="00546EC6"/>
    <w:rsid w:val="00551F2F"/>
    <w:rsid w:val="0055477A"/>
    <w:rsid w:val="00560BA6"/>
    <w:rsid w:val="005A4BCA"/>
    <w:rsid w:val="005A5826"/>
    <w:rsid w:val="005D72E5"/>
    <w:rsid w:val="006012D3"/>
    <w:rsid w:val="00613B42"/>
    <w:rsid w:val="006243E7"/>
    <w:rsid w:val="00630004"/>
    <w:rsid w:val="00661F89"/>
    <w:rsid w:val="0066253C"/>
    <w:rsid w:val="00682E45"/>
    <w:rsid w:val="006B000C"/>
    <w:rsid w:val="006B12C5"/>
    <w:rsid w:val="006C427F"/>
    <w:rsid w:val="006E015A"/>
    <w:rsid w:val="006E78B9"/>
    <w:rsid w:val="00703F81"/>
    <w:rsid w:val="00721A2E"/>
    <w:rsid w:val="007523F9"/>
    <w:rsid w:val="00755B03"/>
    <w:rsid w:val="00777E9A"/>
    <w:rsid w:val="00781CEF"/>
    <w:rsid w:val="007A0E63"/>
    <w:rsid w:val="007B1B41"/>
    <w:rsid w:val="007B2BF4"/>
    <w:rsid w:val="007C0552"/>
    <w:rsid w:val="007F309D"/>
    <w:rsid w:val="007F3B82"/>
    <w:rsid w:val="00826E1C"/>
    <w:rsid w:val="00840421"/>
    <w:rsid w:val="00845E83"/>
    <w:rsid w:val="008800BC"/>
    <w:rsid w:val="008B5501"/>
    <w:rsid w:val="008C4E75"/>
    <w:rsid w:val="008F3477"/>
    <w:rsid w:val="008F6D03"/>
    <w:rsid w:val="00923E87"/>
    <w:rsid w:val="00944187"/>
    <w:rsid w:val="009A0A62"/>
    <w:rsid w:val="009B4465"/>
    <w:rsid w:val="009B67B6"/>
    <w:rsid w:val="009C1861"/>
    <w:rsid w:val="009C70CC"/>
    <w:rsid w:val="009E3F28"/>
    <w:rsid w:val="009E4381"/>
    <w:rsid w:val="009F1070"/>
    <w:rsid w:val="00A2624D"/>
    <w:rsid w:val="00A4521C"/>
    <w:rsid w:val="00A745F0"/>
    <w:rsid w:val="00AA2CBB"/>
    <w:rsid w:val="00AA2F1C"/>
    <w:rsid w:val="00AC201F"/>
    <w:rsid w:val="00AC695F"/>
    <w:rsid w:val="00AF09EF"/>
    <w:rsid w:val="00B0406A"/>
    <w:rsid w:val="00B04E68"/>
    <w:rsid w:val="00B1016F"/>
    <w:rsid w:val="00B26049"/>
    <w:rsid w:val="00B462A7"/>
    <w:rsid w:val="00B51D67"/>
    <w:rsid w:val="00B5277E"/>
    <w:rsid w:val="00B84335"/>
    <w:rsid w:val="00B926C7"/>
    <w:rsid w:val="00BC3775"/>
    <w:rsid w:val="00BD1A74"/>
    <w:rsid w:val="00BF29A4"/>
    <w:rsid w:val="00C171E1"/>
    <w:rsid w:val="00C30C70"/>
    <w:rsid w:val="00C43F10"/>
    <w:rsid w:val="00CA0EFB"/>
    <w:rsid w:val="00CA4F74"/>
    <w:rsid w:val="00CB686F"/>
    <w:rsid w:val="00CC293F"/>
    <w:rsid w:val="00CC3A5C"/>
    <w:rsid w:val="00D24734"/>
    <w:rsid w:val="00D24E9C"/>
    <w:rsid w:val="00D46E94"/>
    <w:rsid w:val="00DD6596"/>
    <w:rsid w:val="00DF1095"/>
    <w:rsid w:val="00E11876"/>
    <w:rsid w:val="00E31B87"/>
    <w:rsid w:val="00E44086"/>
    <w:rsid w:val="00E46674"/>
    <w:rsid w:val="00E77407"/>
    <w:rsid w:val="00EB2CD4"/>
    <w:rsid w:val="00EB6B10"/>
    <w:rsid w:val="00EC0691"/>
    <w:rsid w:val="00EC7412"/>
    <w:rsid w:val="00F208FD"/>
    <w:rsid w:val="00F22063"/>
    <w:rsid w:val="00F229FB"/>
    <w:rsid w:val="00F24C7F"/>
    <w:rsid w:val="00F42975"/>
    <w:rsid w:val="00FB0A30"/>
    <w:rsid w:val="00FB1115"/>
    <w:rsid w:val="00FB7C17"/>
    <w:rsid w:val="00FB7F03"/>
    <w:rsid w:val="00FE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938C5"/>
  <w15:chartTrackingRefBased/>
  <w15:docId w15:val="{F7C38D1E-1256-4E46-9576-57F16D8A1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61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6B63"/>
    <w:rPr>
      <w:color w:val="808080"/>
    </w:rPr>
  </w:style>
  <w:style w:type="table" w:styleId="TableGrid">
    <w:name w:val="Table Grid"/>
    <w:basedOn w:val="TableNormal"/>
    <w:uiPriority w:val="39"/>
    <w:rsid w:val="009A0A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7AA9CB-13E2-4BFB-8F42-C590583FB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434</Words>
  <Characters>2479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Yiduo Ke</cp:lastModifiedBy>
  <cp:revision>145</cp:revision>
  <dcterms:created xsi:type="dcterms:W3CDTF">2019-12-08T00:37:00Z</dcterms:created>
  <dcterms:modified xsi:type="dcterms:W3CDTF">2019-12-08T03:15:00Z</dcterms:modified>
</cp:coreProperties>
</file>