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16668" w14:textId="785C8AB8" w:rsidR="00D26FA0" w:rsidRDefault="00945025" w:rsidP="00673F22">
      <w:r>
        <w:t xml:space="preserve">We define our own Turing Machine to have everything the RAM has (all </w:t>
      </w:r>
      <w:r w:rsidR="007F404D">
        <w:t xml:space="preserve">of its </w:t>
      </w:r>
      <w:r>
        <w:t>states and tapes and the same alphabet</w:t>
      </w:r>
      <w:r w:rsidR="00F61E7F">
        <w:t>, but with an extra character</w:t>
      </w:r>
      <w:r w:rsidR="009A641F">
        <w:t xml:space="preserve"> </w:t>
      </w:r>
      <w:r w:rsidR="000A6040">
        <w:t xml:space="preserve">we call the separator and is denoted by </w:t>
      </w:r>
      <m:oMath>
        <m:r>
          <w:rPr>
            <w:rFonts w:ascii="Cambria Math" w:hAnsi="Cambria Math"/>
          </w:rPr>
          <m:t>,</m:t>
        </m:r>
      </m:oMath>
      <w:r>
        <w:t>)</w:t>
      </w:r>
      <w:r w:rsidR="001B10E9">
        <w:t xml:space="preserve"> as well as</w:t>
      </w:r>
      <w:r>
        <w:t xml:space="preserve"> an extra </w:t>
      </w:r>
      <w:r w:rsidR="001C2842">
        <w:t xml:space="preserve">work </w:t>
      </w:r>
      <w:r>
        <w:t>tape.</w:t>
      </w:r>
      <w:r w:rsidR="00EE277B">
        <w:t xml:space="preserve"> </w:t>
      </w:r>
      <w:r w:rsidR="00AC7F5F">
        <w:t xml:space="preserve">The </w:t>
      </w:r>
      <w:r w:rsidR="006F1B36">
        <w:t xml:space="preserve">idea of this </w:t>
      </w:r>
      <w:r w:rsidR="00AC7F5F">
        <w:t>extra</w:t>
      </w:r>
      <w:r w:rsidR="004A6B4D">
        <w:t xml:space="preserve"> tape</w:t>
      </w:r>
      <w:r w:rsidR="00AC7F5F">
        <w:t xml:space="preserve"> </w:t>
      </w:r>
      <w:r w:rsidR="006F1B36">
        <w:t>is to imitate</w:t>
      </w:r>
      <w:r w:rsidR="00AC7F5F">
        <w:t xml:space="preserve"> the array </w:t>
      </w:r>
      <m:oMath>
        <m:r>
          <w:rPr>
            <w:rFonts w:ascii="Cambria Math" w:hAnsi="Cambria Math"/>
          </w:rPr>
          <m:t>A</m:t>
        </m:r>
      </m:oMath>
      <w:r w:rsidR="00AC7F5F">
        <w:t xml:space="preserve"> in </w:t>
      </w:r>
      <w:r w:rsidR="00537214">
        <w:t xml:space="preserve">the </w:t>
      </w:r>
      <w:r w:rsidR="00AC7F5F">
        <w:t>RAM</w:t>
      </w:r>
      <w:r w:rsidR="002D0512">
        <w:t xml:space="preserve"> </w:t>
      </w:r>
      <w:r w:rsidR="0065167C">
        <w:t xml:space="preserve">and is in the format of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,A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,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i+1</m:t>
            </m:r>
          </m:e>
        </m:d>
        <m:r>
          <w:rPr>
            <w:rFonts w:ascii="Cambria Math" w:hAnsi="Cambria Math"/>
          </w:rPr>
          <m:t>,A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i+1</m:t>
            </m:r>
          </m:e>
        </m:d>
        <m:r>
          <w:rPr>
            <w:rFonts w:ascii="Cambria Math" w:hAnsi="Cambria Math"/>
          </w:rPr>
          <m:t>,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i+</m:t>
            </m:r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,A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i+</m:t>
            </m:r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…</m:t>
        </m:r>
      </m:oMath>
      <w:r w:rsidR="00C500E2">
        <w:t xml:space="preserve">. </w:t>
      </w:r>
      <w:r w:rsidR="001C1650">
        <w:t xml:space="preserve">The RAM goes through at most </w:t>
      </w:r>
      <m:oMath>
        <m:r>
          <w:rPr>
            <w:rFonts w:ascii="Cambria Math" w:hAnsi="Cambria Math"/>
          </w:rPr>
          <m:t>T(n)</m:t>
        </m:r>
      </m:oMath>
      <w:r w:rsidR="001C165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access</m:t>
            </m:r>
          </m:sub>
        </m:sSub>
      </m:oMath>
      <w:r w:rsidR="001C1650">
        <w:t xml:space="preserve"> states</w:t>
      </w:r>
      <w:r w:rsidR="000333DA">
        <w:t xml:space="preserve">, and the length of any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="00E6151C">
        <w:t xml:space="preserve"> is at most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E6151C">
        <w:t xml:space="preserve"> because the RAM </w:t>
      </w:r>
      <w:r w:rsidR="006A45CC">
        <w:t>makes</w:t>
      </w:r>
      <w:r w:rsidR="00E6151C">
        <w:t xml:space="preserve"> at most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E6151C">
        <w:t xml:space="preserve"> steps</w:t>
      </w:r>
      <w:r w:rsidR="00722E76">
        <w:t>.</w:t>
      </w:r>
      <w:r w:rsidR="00ED5104">
        <w:t xml:space="preserve"> The length of each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="00ED5104">
        <w:t xml:space="preserve"> is exactly </w:t>
      </w:r>
      <m:oMath>
        <m:r>
          <w:rPr>
            <w:rFonts w:ascii="Cambria Math" w:hAnsi="Cambria Math"/>
          </w:rPr>
          <m:t>1</m:t>
        </m:r>
      </m:oMath>
      <w:r w:rsidR="00ED5104">
        <w:t xml:space="preserve"> because it</w:t>
      </w:r>
      <w:r w:rsidR="007E6A65">
        <w:t>’s</w:t>
      </w:r>
      <w:r w:rsidR="00ED5104">
        <w:t xml:space="preserve"> a character of the machine alphabet.</w:t>
      </w:r>
      <w:r w:rsidR="009F24EA">
        <w:t xml:space="preserve"> </w:t>
      </w:r>
      <w:r w:rsidR="00ED5104">
        <w:t xml:space="preserve">Thus, </w:t>
      </w:r>
      <w:r w:rsidR="002D4A8D">
        <w:t xml:space="preserve">the length of </w:t>
      </w:r>
      <w:r w:rsidR="00ED5104">
        <w:t xml:space="preserve">our extra tape is </w:t>
      </w:r>
      <w:r w:rsidR="00DC1D92">
        <w:t xml:space="preserve">at most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=O(T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DC1D92">
        <w:t>.</w:t>
      </w:r>
      <w:r w:rsidR="00BE6A33">
        <w:t xml:space="preserve"> For each step our new TM makes in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access</m:t>
            </m:r>
          </m:sub>
        </m:sSub>
      </m:oMath>
      <w:r w:rsidR="00BE6A33">
        <w:t xml:space="preserve"> state, it accesses our extra tape once</w:t>
      </w:r>
      <w:r w:rsidR="0037106A">
        <w:t xml:space="preserve"> to either set or get an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="00BE6A33">
        <w:t xml:space="preserve">, </w:t>
      </w:r>
      <w:r w:rsidR="00422AF3">
        <w:t xml:space="preserve">which is </w:t>
      </w:r>
      <m:oMath>
        <m:r>
          <w:rPr>
            <w:rFonts w:ascii="Cambria Math" w:hAnsi="Cambria Math"/>
          </w:rPr>
          <m:t>O(T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F0737C">
        <w:t xml:space="preserve"> in runtime</w:t>
      </w:r>
      <w:r w:rsidR="00DD3005">
        <w:t xml:space="preserve"> because we’re doing string matching</w:t>
      </w:r>
      <w:r w:rsidR="00917207">
        <w:t xml:space="preserve"> aided by the separator character</w:t>
      </w:r>
      <w:bookmarkStart w:id="0" w:name="_GoBack"/>
      <w:bookmarkEnd w:id="0"/>
      <w:r w:rsidR="00F0737C">
        <w:t xml:space="preserve">. </w:t>
      </w:r>
      <w:r w:rsidR="00AE33D8">
        <w:t xml:space="preserve">Thus, our </w:t>
      </w:r>
      <w:r w:rsidR="00BE6A33">
        <w:t xml:space="preserve">new TM make at most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⋅T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BE6A33">
        <w:t xml:space="preserve"> steps.</w:t>
      </w:r>
    </w:p>
    <w:sectPr w:rsidR="00D26FA0" w:rsidSect="001D3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E1A"/>
    <w:rsid w:val="000333DA"/>
    <w:rsid w:val="000A6040"/>
    <w:rsid w:val="001163B5"/>
    <w:rsid w:val="001361EB"/>
    <w:rsid w:val="001B10E9"/>
    <w:rsid w:val="001C1650"/>
    <w:rsid w:val="001C2842"/>
    <w:rsid w:val="001D3BE3"/>
    <w:rsid w:val="002A65B0"/>
    <w:rsid w:val="002D0512"/>
    <w:rsid w:val="002D4A8D"/>
    <w:rsid w:val="0037106A"/>
    <w:rsid w:val="00373CD2"/>
    <w:rsid w:val="00422AF3"/>
    <w:rsid w:val="0042715F"/>
    <w:rsid w:val="004A6B4D"/>
    <w:rsid w:val="00517765"/>
    <w:rsid w:val="00537214"/>
    <w:rsid w:val="0065167C"/>
    <w:rsid w:val="00673F22"/>
    <w:rsid w:val="006A45CC"/>
    <w:rsid w:val="006C3CD3"/>
    <w:rsid w:val="006F1B36"/>
    <w:rsid w:val="00722E76"/>
    <w:rsid w:val="007E6A65"/>
    <w:rsid w:val="007F404D"/>
    <w:rsid w:val="008E7E63"/>
    <w:rsid w:val="00917207"/>
    <w:rsid w:val="00945025"/>
    <w:rsid w:val="009A641F"/>
    <w:rsid w:val="009F24EA"/>
    <w:rsid w:val="00A003D8"/>
    <w:rsid w:val="00AC7F5F"/>
    <w:rsid w:val="00AD6994"/>
    <w:rsid w:val="00AE33D8"/>
    <w:rsid w:val="00AE6D86"/>
    <w:rsid w:val="00B750E2"/>
    <w:rsid w:val="00BE6A33"/>
    <w:rsid w:val="00C05F02"/>
    <w:rsid w:val="00C40D4E"/>
    <w:rsid w:val="00C500E2"/>
    <w:rsid w:val="00D26FA0"/>
    <w:rsid w:val="00DC1D92"/>
    <w:rsid w:val="00DD3005"/>
    <w:rsid w:val="00DF40D3"/>
    <w:rsid w:val="00E05591"/>
    <w:rsid w:val="00E12E1A"/>
    <w:rsid w:val="00E6151C"/>
    <w:rsid w:val="00E81D71"/>
    <w:rsid w:val="00EC57FE"/>
    <w:rsid w:val="00ED5104"/>
    <w:rsid w:val="00EE277B"/>
    <w:rsid w:val="00F0737C"/>
    <w:rsid w:val="00F6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CB5080"/>
  <w15:chartTrackingRefBased/>
  <w15:docId w15:val="{481F2298-2829-DA4D-A9BD-2CC16B9C6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69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79</cp:revision>
  <dcterms:created xsi:type="dcterms:W3CDTF">2020-01-27T01:18:00Z</dcterms:created>
  <dcterms:modified xsi:type="dcterms:W3CDTF">2020-01-27T02:30:00Z</dcterms:modified>
</cp:coreProperties>
</file>