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79A1" w14:textId="171A15EB" w:rsidR="00211B99" w:rsidRDefault="00211B99" w:rsidP="00211B99">
      <w:pPr>
        <w:pStyle w:val="Heading1"/>
        <w:rPr>
          <w:rFonts w:eastAsiaTheme="minorEastAsia"/>
        </w:rPr>
      </w:pPr>
      <w:r>
        <w:rPr>
          <w:rFonts w:eastAsiaTheme="minorEastAsia"/>
        </w:rPr>
        <w:t>Reduction Algorithm</w:t>
      </w:r>
    </w:p>
    <w:p w14:paraId="1102B0CC" w14:textId="40F1D011" w:rsidR="003C06EF" w:rsidRDefault="003C06EF">
      <w:pPr>
        <w:rPr>
          <w:rFonts w:eastAsiaTheme="minorEastAsia"/>
        </w:rPr>
      </w:pPr>
      <w:r>
        <w:rPr>
          <w:rFonts w:eastAsiaTheme="minorEastAsia"/>
        </w:rPr>
        <w:t>Gi</w:t>
      </w:r>
      <w:r w:rsidR="00BB0356">
        <w:rPr>
          <w:rFonts w:eastAsiaTheme="minorEastAsia"/>
        </w:rPr>
        <w:t xml:space="preserve">ven an </w:t>
      </w:r>
      <w:r>
        <w:rPr>
          <w:rFonts w:eastAsiaTheme="minorEastAsia"/>
        </w:rPr>
        <w:t>SAT problem</w:t>
      </w:r>
      <w:r w:rsidR="00043287">
        <w:rPr>
          <w:rFonts w:eastAsiaTheme="minorEastAsia"/>
        </w:rPr>
        <w:t xml:space="preserve"> with</w:t>
      </w:r>
      <w:r w:rsidR="00462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462ABE">
        <w:rPr>
          <w:rFonts w:eastAsiaTheme="minorEastAsia"/>
        </w:rPr>
        <w:t>variables and</w:t>
      </w:r>
      <w:r w:rsidR="00043287">
        <w:rPr>
          <w:rFonts w:eastAsiaTheme="minorEastAsia"/>
        </w:rPr>
        <w:t xml:space="preserve"> a formula</w:t>
      </w:r>
      <w:r>
        <w:rPr>
          <w:rFonts w:eastAsiaTheme="minorEastAsia"/>
        </w:rPr>
        <w:t xml:space="preserve">, turn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1D017B">
        <w:rPr>
          <w:rFonts w:eastAsiaTheme="minorEastAsia"/>
        </w:rPr>
        <w:t xml:space="preserve">in the formula </w:t>
      </w:r>
      <w:r>
        <w:rPr>
          <w:rFonts w:eastAsiaTheme="minorEastAsia"/>
        </w:rPr>
        <w:t>into a new variable</w:t>
      </w:r>
      <w:r w:rsidR="00440B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1EA5">
        <w:rPr>
          <w:rFonts w:eastAsiaTheme="minorEastAsia"/>
        </w:rPr>
        <w:t xml:space="preserve"> in a</w:t>
      </w:r>
      <w:r w:rsidR="00727D81">
        <w:rPr>
          <w:rFonts w:eastAsiaTheme="minorEastAsia"/>
        </w:rPr>
        <w:t xml:space="preserve"> new formula</w:t>
      </w:r>
      <w:r w:rsidR="001114D1">
        <w:rPr>
          <w:rFonts w:eastAsiaTheme="minorEastAsia"/>
        </w:rPr>
        <w:t xml:space="preserve">, which is not negated. Also, add </w:t>
      </w:r>
      <m:oMath>
        <m:r>
          <w:rPr>
            <w:rFonts w:ascii="Cambria Math" w:eastAsiaTheme="minorEastAsia" w:hAnsi="Cambria Math"/>
          </w:rPr>
          <m:t>n</m:t>
        </m:r>
      </m:oMath>
      <w:r w:rsidR="002C013D">
        <w:rPr>
          <w:rFonts w:eastAsiaTheme="minorEastAsia"/>
        </w:rPr>
        <w:t xml:space="preserve"> new</w:t>
      </w:r>
      <w:r w:rsidR="00774583">
        <w:rPr>
          <w:rFonts w:eastAsiaTheme="minorEastAsia"/>
        </w:rPr>
        <w:t xml:space="preserve"> </w:t>
      </w:r>
      <w:r w:rsidR="00C10D96">
        <w:rPr>
          <w:rFonts w:eastAsiaTheme="minorEastAsia"/>
        </w:rPr>
        <w:t>clause</w:t>
      </w:r>
      <w:r w:rsidR="002C013D">
        <w:rPr>
          <w:rFonts w:eastAsiaTheme="minorEastAsia"/>
        </w:rPr>
        <w:t>s</w:t>
      </w:r>
      <w:r w:rsidR="00C10D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C013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1,2,…n</m:t>
            </m:r>
          </m:e>
        </m:d>
      </m:oMath>
      <w:r w:rsidR="00C85154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C10D96">
        <w:rPr>
          <w:rFonts w:eastAsiaTheme="minorEastAsia"/>
        </w:rPr>
        <w:t xml:space="preserve">. </w:t>
      </w:r>
      <w:r w:rsidR="000134DC">
        <w:rPr>
          <w:rFonts w:eastAsiaTheme="minorEastAsia"/>
        </w:rPr>
        <w:t>Run the imaginary Monotone SAT code on this new formula with</w:t>
      </w:r>
      <w:r w:rsidR="008D0B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576FCC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8D0B15">
        <w:rPr>
          <w:rFonts w:eastAsiaTheme="minorEastAsia"/>
        </w:rPr>
        <w:t>.</w:t>
      </w:r>
      <w:r w:rsidR="00D6463D">
        <w:rPr>
          <w:rFonts w:eastAsiaTheme="minorEastAsia"/>
        </w:rPr>
        <w:t xml:space="preserve"> The answer from this is the answer for </w:t>
      </w:r>
      <w:r w:rsidR="00686E40">
        <w:rPr>
          <w:rFonts w:eastAsiaTheme="minorEastAsia"/>
        </w:rPr>
        <w:t>SAT</w:t>
      </w:r>
      <w:r w:rsidR="0084776B">
        <w:rPr>
          <w:rFonts w:eastAsiaTheme="minorEastAsia"/>
        </w:rPr>
        <w:t>.</w:t>
      </w:r>
      <w:r w:rsidR="006333B2">
        <w:rPr>
          <w:rFonts w:eastAsiaTheme="minorEastAsia"/>
        </w:rPr>
        <w:t xml:space="preserve"> For example:</w:t>
      </w:r>
    </w:p>
    <w:p w14:paraId="71C5FCD2" w14:textId="77777777" w:rsidR="006333B2" w:rsidRDefault="006333B2">
      <w:pPr>
        <w:rPr>
          <w:rFonts w:eastAsiaTheme="minorEastAsia"/>
        </w:rPr>
      </w:pPr>
    </w:p>
    <w:p w14:paraId="150C84C0" w14:textId="186AC23D" w:rsidR="006333B2" w:rsidRPr="006333B2" w:rsidRDefault="00633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FE42539" w14:textId="77777777" w:rsidR="006333B2" w:rsidRDefault="006333B2">
      <w:pPr>
        <w:rPr>
          <w:rFonts w:eastAsiaTheme="minorEastAsia"/>
        </w:rPr>
      </w:pPr>
    </w:p>
    <w:p w14:paraId="6E750B7E" w14:textId="7D126DC3" w:rsidR="006333B2" w:rsidRDefault="006333B2">
      <w:pPr>
        <w:rPr>
          <w:rFonts w:eastAsiaTheme="minorEastAsia"/>
        </w:rPr>
      </w:pPr>
      <w:r>
        <w:rPr>
          <w:rFonts w:eastAsiaTheme="minorEastAsia"/>
        </w:rPr>
        <w:t xml:space="preserve">Will be reduced to </w:t>
      </w:r>
    </w:p>
    <w:p w14:paraId="502EE1F1" w14:textId="77777777" w:rsidR="00560F18" w:rsidRDefault="00560F18">
      <w:pPr>
        <w:rPr>
          <w:rFonts w:eastAsiaTheme="minorEastAsia"/>
        </w:rPr>
      </w:pPr>
    </w:p>
    <w:p w14:paraId="319EB032" w14:textId="6F323C09" w:rsidR="00560F18" w:rsidRPr="006333B2" w:rsidRDefault="00560F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k=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49E1B27" w14:textId="77777777" w:rsidR="003171FD" w:rsidRDefault="003171FD">
      <w:pPr>
        <w:rPr>
          <w:rFonts w:eastAsiaTheme="minorEastAsia"/>
        </w:rPr>
      </w:pPr>
    </w:p>
    <w:p w14:paraId="50848BCC" w14:textId="11444FEC" w:rsidR="003171FD" w:rsidRDefault="003171FD">
      <w:pPr>
        <w:rPr>
          <w:rFonts w:eastAsiaTheme="minorEastAsia"/>
        </w:rPr>
      </w:pPr>
      <w:r>
        <w:rPr>
          <w:rFonts w:eastAsiaTheme="minorEastAsia"/>
        </w:rPr>
        <w:t>This reduction algorithm is polynomial because you’re just going through the entire formula and creating a new, non-negated variable for each negated variable</w:t>
      </w:r>
      <w:r w:rsidR="00982114">
        <w:rPr>
          <w:rFonts w:eastAsiaTheme="minorEastAsia"/>
        </w:rPr>
        <w:t xml:space="preserve"> (linear, actually)</w:t>
      </w:r>
      <w:r w:rsidR="00A33D82">
        <w:rPr>
          <w:rFonts w:eastAsiaTheme="minorEastAsia"/>
        </w:rPr>
        <w:t>.</w:t>
      </w:r>
      <w:r w:rsidR="00CE5AA5">
        <w:rPr>
          <w:rFonts w:eastAsiaTheme="minorEastAsia"/>
        </w:rPr>
        <w:t xml:space="preserve"> </w:t>
      </w:r>
      <w:r w:rsidR="007E4F0A">
        <w:rPr>
          <w:rFonts w:eastAsiaTheme="minorEastAsia"/>
        </w:rPr>
        <w:t>Transforming the output is constant time.</w:t>
      </w:r>
    </w:p>
    <w:p w14:paraId="270B9BAF" w14:textId="77777777" w:rsidR="0007577D" w:rsidRDefault="0007577D">
      <w:pPr>
        <w:rPr>
          <w:rFonts w:eastAsiaTheme="minorEastAsia"/>
        </w:rPr>
      </w:pPr>
    </w:p>
    <w:p w14:paraId="036055E7" w14:textId="21CC43C7" w:rsidR="0007577D" w:rsidRDefault="0007577D" w:rsidP="0007577D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647868D7" w14:textId="4B93538A" w:rsidR="00253DBE" w:rsidRPr="00253DBE" w:rsidRDefault="00253DBE" w:rsidP="00253DBE">
      <w:r>
        <w:t>We need to prove both of the two following claims:</w:t>
      </w:r>
    </w:p>
    <w:p w14:paraId="6868F0EC" w14:textId="6DF8B916" w:rsidR="00A25ABA" w:rsidRDefault="00377829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917F05">
        <w:rPr>
          <w:rFonts w:eastAsiaTheme="minorEastAsia"/>
        </w:rPr>
        <w:t>the answer to</w:t>
      </w:r>
      <w:r w:rsidR="006E6EDD" w:rsidRPr="00E31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Monotone</m:t>
        </m:r>
        <m:r>
          <w:rPr>
            <w:rFonts w:ascii="Cambria Math" w:eastAsiaTheme="minorEastAsia" w:hAnsi="Cambria Math"/>
          </w:rPr>
          <m:t>SAT(formula</m:t>
        </m:r>
        <m:r>
          <w:rPr>
            <w:rFonts w:ascii="Cambria Math" w:eastAsiaTheme="minorEastAsia" w:hAnsi="Cambria Math"/>
          </w:rPr>
          <m:t>',k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is yes</w:t>
      </w:r>
      <w:r w:rsidR="00917F05">
        <w:rPr>
          <w:rFonts w:eastAsiaTheme="minorEastAsia"/>
        </w:rPr>
        <w:t>,</w:t>
      </w:r>
      <w:r w:rsidR="006E6EDD" w:rsidRPr="00E3181E">
        <w:rPr>
          <w:rFonts w:eastAsiaTheme="minorEastAsia"/>
        </w:rPr>
        <w:t xml:space="preserve"> the</w:t>
      </w:r>
      <w:r>
        <w:rPr>
          <w:rFonts w:eastAsiaTheme="minorEastAsia"/>
        </w:rPr>
        <w:t>n the</w:t>
      </w:r>
      <w:r w:rsidR="00420CCF">
        <w:rPr>
          <w:rFonts w:eastAsiaTheme="minorEastAsia"/>
        </w:rPr>
        <w:t xml:space="preserve"> answer to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AT(formula)</m:t>
        </m:r>
      </m:oMath>
      <w:r>
        <w:rPr>
          <w:rFonts w:eastAsiaTheme="minorEastAsia"/>
        </w:rPr>
        <w:t xml:space="preserve"> is also yes.</w:t>
      </w:r>
    </w:p>
    <w:p w14:paraId="4B7F903B" w14:textId="79E166AB" w:rsidR="00FE2BB0" w:rsidRPr="00E3181E" w:rsidRDefault="00377829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answer to </w:t>
      </w:r>
      <m:oMath>
        <m:r>
          <w:rPr>
            <w:rFonts w:ascii="Cambria Math" w:eastAsiaTheme="minorEastAsia" w:hAnsi="Cambria Math"/>
          </w:rPr>
          <m:t>Monotone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AT(</m:t>
        </m:r>
        <m:r>
          <w:rPr>
            <w:rFonts w:ascii="Cambria Math" w:eastAsiaTheme="minorEastAsia" w:hAnsi="Cambria Math"/>
          </w:rPr>
          <m:t>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</m:t>
        </m:r>
        <m:r>
          <w:rPr>
            <w:rFonts w:ascii="Cambria Math" w:eastAsiaTheme="minorEastAsia" w:hAnsi="Cambria Math"/>
          </w:rPr>
          <m:t>)</m:t>
        </m:r>
      </m:oMath>
      <w:r w:rsidR="00190BD0">
        <w:rPr>
          <w:rFonts w:eastAsiaTheme="minorEastAsia"/>
        </w:rPr>
        <w:t xml:space="preserve"> is no, then the answer to </w:t>
      </w:r>
      <m:oMath>
        <m:r>
          <w:rPr>
            <w:rFonts w:ascii="Cambria Math" w:eastAsiaTheme="minorEastAsia" w:hAnsi="Cambria Math"/>
          </w:rPr>
          <m:t>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formul</m:t>
            </m:r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B1CBF">
        <w:rPr>
          <w:rFonts w:eastAsiaTheme="minorEastAsia"/>
        </w:rPr>
        <w:t xml:space="preserve"> is also no.</w:t>
      </w:r>
    </w:p>
    <w:p w14:paraId="45A07481" w14:textId="77777777" w:rsidR="00AB2218" w:rsidRDefault="00AB2218"/>
    <w:p w14:paraId="61DFF1DC" w14:textId="77777777" w:rsidR="00C63E46" w:rsidRDefault="00C63E46"/>
    <w:p w14:paraId="0B92FAF6" w14:textId="538FF108" w:rsidR="00C63E46" w:rsidRDefault="004B0261" w:rsidP="00BC7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Monotone</m:t>
        </m:r>
        <m:r>
          <w:rPr>
            <w:rFonts w:ascii="Cambria Math" w:hAnsi="Cambria Math"/>
          </w:rPr>
          <m:t>SAT(formula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,k</m:t>
        </m:r>
        <m:r>
          <w:rPr>
            <w:rFonts w:ascii="Cambria Math" w:hAnsi="Cambria Math"/>
          </w:rPr>
          <m:t>)</m:t>
        </m:r>
      </m:oMath>
      <w:r w:rsidR="00F32267">
        <w:t xml:space="preserve"> returns yes, then </w:t>
      </w:r>
      <m:oMath>
        <m:r>
          <w:rPr>
            <w:rFonts w:ascii="Cambria Math" w:hAnsi="Cambria Math"/>
          </w:rPr>
          <m:t>formula</m:t>
        </m:r>
        <m:r>
          <w:rPr>
            <w:rFonts w:ascii="Cambria Math" w:hAnsi="Cambria Math"/>
          </w:rPr>
          <m:t>'</m:t>
        </m:r>
      </m:oMath>
      <w:r w:rsidR="00313A7A" w:rsidRPr="00C63E46">
        <w:rPr>
          <w:rFonts w:eastAsiaTheme="minorEastAsia"/>
        </w:rPr>
        <w:t xml:space="preserve"> is </w:t>
      </w:r>
      <w:r w:rsidR="00056CFE">
        <w:rPr>
          <w:rFonts w:eastAsiaTheme="minorEastAsia"/>
        </w:rPr>
        <w:t>satisfiable</w:t>
      </w:r>
      <w:r w:rsidR="00AF3D04">
        <w:rPr>
          <w:rFonts w:eastAsiaTheme="minorEastAsia"/>
        </w:rPr>
        <w:t xml:space="preserve"> with at most</w:t>
      </w:r>
      <w:r w:rsidR="004877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877D7">
        <w:rPr>
          <w:rFonts w:eastAsiaTheme="minorEastAsia"/>
        </w:rPr>
        <w:t xml:space="preserve"> </w:t>
      </w:r>
      <w:r w:rsidR="003A5F55">
        <w:rPr>
          <w:rFonts w:eastAsiaTheme="minorEastAsia"/>
        </w:rPr>
        <w:t>variables</w:t>
      </w:r>
      <w:r w:rsidR="00DA744C">
        <w:rPr>
          <w:rFonts w:eastAsiaTheme="minorEastAsia"/>
        </w:rPr>
        <w:t xml:space="preserve"> set to true</w:t>
      </w:r>
      <w:r w:rsidR="00BC51C5" w:rsidRPr="00C63E46">
        <w:rPr>
          <w:rFonts w:eastAsiaTheme="minorEastAsia"/>
        </w:rPr>
        <w:t xml:space="preserve">. </w:t>
      </w:r>
      <w:r w:rsidR="00B71A1E">
        <w:rPr>
          <w:rFonts w:eastAsiaTheme="minorEastAsia"/>
        </w:rPr>
        <w:t xml:space="preserve">We added </w:t>
      </w:r>
      <m:oMath>
        <m:r>
          <w:rPr>
            <w:rFonts w:ascii="Cambria Math" w:eastAsiaTheme="minorEastAsia" w:hAnsi="Cambria Math"/>
          </w:rPr>
          <m:t>k=n</m:t>
        </m:r>
      </m:oMath>
      <w:r w:rsidR="00B71A1E">
        <w:rPr>
          <w:rFonts w:eastAsiaTheme="minorEastAsia"/>
        </w:rPr>
        <w:t xml:space="preserve"> new clauses</w:t>
      </w:r>
      <w:r w:rsidR="00805D05">
        <w:rPr>
          <w:rFonts w:eastAsiaTheme="minorEastAsia"/>
        </w:rPr>
        <w:t xml:space="preserve">. </w:t>
      </w:r>
      <w:r w:rsidR="004C6DDE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MonotoneSAT(formul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,k)</m:t>
        </m:r>
      </m:oMath>
      <w:r w:rsidR="0087431C">
        <w:rPr>
          <w:rFonts w:eastAsiaTheme="minorEastAsia"/>
        </w:rPr>
        <w:t xml:space="preserve"> </w:t>
      </w:r>
      <w:r w:rsidR="002373FE">
        <w:rPr>
          <w:rFonts w:eastAsiaTheme="minorEastAsia"/>
        </w:rPr>
        <w:t xml:space="preserve">returning yes means the </w:t>
      </w:r>
      <m:oMath>
        <m:r>
          <w:rPr>
            <w:rFonts w:ascii="Cambria Math" w:eastAsiaTheme="minorEastAsia" w:hAnsi="Cambria Math"/>
          </w:rPr>
          <m:t>k</m:t>
        </m:r>
      </m:oMath>
      <w:r w:rsidR="002373FE">
        <w:rPr>
          <w:rFonts w:eastAsiaTheme="minorEastAsia"/>
        </w:rPr>
        <w:t xml:space="preserve"> new clauses are all true, meaning </w:t>
      </w:r>
      <w:r w:rsidR="005F5A7D">
        <w:rPr>
          <w:rFonts w:eastAsiaTheme="minorEastAsia"/>
        </w:rPr>
        <w:t xml:space="preserve">at least </w:t>
      </w:r>
      <w:r w:rsidR="002373FE">
        <w:rPr>
          <w:rFonts w:eastAsiaTheme="minorEastAsia"/>
        </w:rPr>
        <w:t xml:space="preserve">one variable in each of those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disjunctions are true; and since we have the constraint of setting at most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variables to true, exactly one variable from each of these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new clauses is true.</w:t>
      </w:r>
      <w:r w:rsidR="00DE27DB">
        <w:rPr>
          <w:rFonts w:eastAsiaTheme="minorEastAsia"/>
        </w:rPr>
        <w:t xml:space="preserve"> </w:t>
      </w:r>
      <w:r w:rsidR="00AC2D40">
        <w:rPr>
          <w:rFonts w:eastAsiaTheme="minorEastAsia"/>
        </w:rPr>
        <w:t>This satisfies that</w:t>
      </w:r>
      <w:r w:rsidR="00EF3A99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i</m:t>
        </m:r>
      </m:oMath>
      <w:r w:rsidR="00EF3A99">
        <w:rPr>
          <w:rFonts w:eastAsiaTheme="minorEastAsia"/>
        </w:rPr>
        <w:t>,</w:t>
      </w:r>
      <w:r w:rsidR="00AC2D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C2D40">
        <w:rPr>
          <w:rFonts w:eastAsiaTheme="minorEastAsia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AC2D40">
        <w:rPr>
          <w:rFonts w:eastAsiaTheme="minorEastAsia"/>
        </w:rPr>
        <w:t xml:space="preserve"> cannot both be true in the original problem. The remaining</w:t>
      </w:r>
      <w:r w:rsidR="00114C6F">
        <w:rPr>
          <w:rFonts w:eastAsiaTheme="minorEastAsia"/>
        </w:rPr>
        <w:t xml:space="preserve"> clauses are es</w:t>
      </w:r>
      <w:r w:rsidR="00AA0566">
        <w:rPr>
          <w:rFonts w:eastAsiaTheme="minorEastAsia"/>
        </w:rPr>
        <w:t>sentially the original problem. Thus,</w:t>
      </w:r>
      <w:r w:rsidR="00432B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SAT(formula)</m:t>
        </m:r>
      </m:oMath>
      <w:r w:rsidR="00432B5B">
        <w:rPr>
          <w:rFonts w:eastAsiaTheme="minorEastAsia"/>
        </w:rPr>
        <w:t xml:space="preserve"> also returns yes.</w:t>
      </w:r>
    </w:p>
    <w:p w14:paraId="7627EE68" w14:textId="02FCDA87" w:rsidR="00C63E46" w:rsidRPr="00CC1BE8" w:rsidRDefault="00ED7824" w:rsidP="00CC1BE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will prove the contrapositive of the 2</w:t>
      </w:r>
      <w:r w:rsidRPr="00ED7824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claim: </w:t>
      </w:r>
      <w:r w:rsidR="00812547">
        <w:rPr>
          <w:rFonts w:eastAsiaTheme="minorEastAsia"/>
        </w:rPr>
        <w:t xml:space="preserve">if the answer to </w:t>
      </w:r>
      <m:oMath>
        <m:r>
          <w:rPr>
            <w:rFonts w:ascii="Cambria Math" w:eastAsiaTheme="minorEastAsia" w:hAnsi="Cambria Math"/>
          </w:rPr>
          <m:t>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formula</m:t>
            </m:r>
          </m:e>
        </m:d>
      </m:oMath>
      <w:r w:rsidR="00812547">
        <w:rPr>
          <w:rFonts w:eastAsiaTheme="minorEastAsia"/>
        </w:rPr>
        <w:t xml:space="preserve"> is yes, then the answer to </w:t>
      </w:r>
      <m:oMath>
        <m:r>
          <w:rPr>
            <w:rFonts w:ascii="Cambria Math" w:eastAsiaTheme="minorEastAsia" w:hAnsi="Cambria Math"/>
          </w:rPr>
          <m:t>MonotoneSAT(formul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,k)</m:t>
        </m:r>
      </m:oMath>
      <w:r w:rsidR="00812547">
        <w:rPr>
          <w:rFonts w:eastAsiaTheme="minorEastAsia"/>
        </w:rPr>
        <w:t xml:space="preserve"> is also yes.</w:t>
      </w:r>
      <w:r w:rsidR="001C67EF">
        <w:rPr>
          <w:rFonts w:eastAsiaTheme="minorEastAsia"/>
        </w:rPr>
        <w:t xml:space="preserve"> </w:t>
      </w:r>
      <w:r w:rsidR="00C85154">
        <w:rPr>
          <w:rFonts w:eastAsiaTheme="minorEastAsia"/>
        </w:rPr>
        <w:t xml:space="preserve">Since there is a </w:t>
      </w:r>
      <w:r w:rsidR="00594C0B">
        <w:rPr>
          <w:rFonts w:eastAsiaTheme="minorEastAsia"/>
        </w:rPr>
        <w:t xml:space="preserve">one-to-one correspondence from all the variables </w:t>
      </w:r>
      <m:oMath>
        <m:r>
          <w:rPr>
            <w:rFonts w:ascii="Cambria Math" w:eastAsiaTheme="minorEastAsia" w:hAnsi="Cambria Math"/>
          </w:rPr>
          <m:t>a∈formula</m:t>
        </m:r>
      </m:oMath>
      <w:r w:rsidR="00594C0B">
        <w:rPr>
          <w:rFonts w:eastAsiaTheme="minorEastAsia"/>
        </w:rPr>
        <w:t xml:space="preserve"> to all variables </w:t>
      </w:r>
      <m:oMath>
        <m:r>
          <w:rPr>
            <w:rFonts w:ascii="Cambria Math" w:eastAsiaTheme="minorEastAsia" w:hAnsi="Cambria Math"/>
          </w:rPr>
          <m:t>b∈</m:t>
        </m:r>
        <m:r>
          <w:rPr>
            <w:rFonts w:ascii="Cambria Math" w:eastAsiaTheme="minorEastAsia" w:hAnsi="Cambria Math"/>
          </w:rPr>
          <m:t>formula</m:t>
        </m:r>
      </m:oMath>
      <w:r w:rsidR="004D60B3">
        <w:rPr>
          <w:rFonts w:eastAsiaTheme="minorEastAsia"/>
        </w:rPr>
        <w:t>’</w:t>
      </w:r>
      <w:r w:rsidR="004C4A6B">
        <w:rPr>
          <w:rFonts w:eastAsiaTheme="minorEastAsia"/>
        </w:rPr>
        <w:t xml:space="preserve"> (injection from </w:t>
      </w:r>
      <m:oMath>
        <m:r>
          <w:rPr>
            <w:rFonts w:ascii="Cambria Math" w:eastAsiaTheme="minorEastAsia" w:hAnsi="Cambria Math"/>
          </w:rPr>
          <m:t>formula</m:t>
        </m:r>
      </m:oMath>
      <w:r w:rsidR="004C4A6B">
        <w:rPr>
          <w:rFonts w:eastAsiaTheme="minorEastAsia"/>
        </w:rPr>
        <w:t xml:space="preserve"> variables to </w:t>
      </w:r>
      <m:oMath>
        <m:r>
          <w:rPr>
            <w:rFonts w:ascii="Cambria Math" w:eastAsiaTheme="minorEastAsia" w:hAnsi="Cambria Math"/>
          </w:rPr>
          <m:t>formula'</m:t>
        </m:r>
      </m:oMath>
      <w:r w:rsidR="004C4A6B">
        <w:rPr>
          <w:rFonts w:eastAsiaTheme="minorEastAsia"/>
        </w:rPr>
        <w:t xml:space="preserve"> variables)</w:t>
      </w:r>
      <w:r w:rsidR="004D60B3">
        <w:rPr>
          <w:rFonts w:eastAsiaTheme="minorEastAsia"/>
        </w:rPr>
        <w:t>,</w:t>
      </w:r>
      <w:r w:rsidR="00984833">
        <w:rPr>
          <w:rFonts w:eastAsiaTheme="minorEastAsia"/>
        </w:rPr>
        <w:t xml:space="preserve"> we copy over </w:t>
      </w:r>
      <m:oMath>
        <m:r>
          <w:rPr>
            <w:rFonts w:ascii="Cambria Math" w:eastAsiaTheme="minorEastAsia" w:hAnsi="Cambria Math"/>
          </w:rPr>
          <m:t>a</m:t>
        </m:r>
      </m:oMath>
      <w:r w:rsidR="00321EC9">
        <w:rPr>
          <w:rFonts w:eastAsiaTheme="minorEastAsia"/>
        </w:rPr>
        <w:t xml:space="preserve">’s truth value to </w:t>
      </w:r>
      <m:oMath>
        <m:r>
          <w:rPr>
            <w:rFonts w:ascii="Cambria Math" w:eastAsiaTheme="minorEastAsia" w:hAnsi="Cambria Math"/>
          </w:rPr>
          <m:t>b</m:t>
        </m:r>
      </m:oMath>
      <w:r w:rsidR="00321EC9">
        <w:rPr>
          <w:rFonts w:eastAsiaTheme="minorEastAsia"/>
        </w:rPr>
        <w:t>’</w:t>
      </w:r>
      <w:r w:rsidR="004C4A6B">
        <w:rPr>
          <w:rFonts w:eastAsiaTheme="minorEastAsia"/>
        </w:rPr>
        <w:t xml:space="preserve">s truth value: set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C4A6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F52FA">
        <w:rPr>
          <w:rFonts w:eastAsiaTheme="minorEastAsia"/>
        </w:rPr>
        <w:t>.</w:t>
      </w:r>
      <w:r w:rsidR="00D3497D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k</m:t>
        </m:r>
      </m:oMath>
      <w:r w:rsidR="00D3497D">
        <w:rPr>
          <w:rFonts w:eastAsiaTheme="minorEastAsia"/>
        </w:rPr>
        <w:t xml:space="preserve"> new clauses are all obviously true,</w:t>
      </w:r>
      <w:r w:rsidR="009A3865">
        <w:rPr>
          <w:rFonts w:eastAsiaTheme="minorEastAsia"/>
        </w:rPr>
        <w:t xml:space="preserve"> and the remaining clauses are essentially the original problem</w:t>
      </w:r>
      <w:r w:rsidR="007A5E58">
        <w:rPr>
          <w:rFonts w:eastAsiaTheme="minorEastAsia"/>
        </w:rPr>
        <w:t>, hence also true</w:t>
      </w:r>
      <w:r w:rsidR="009A3865">
        <w:rPr>
          <w:rFonts w:eastAsiaTheme="minorEastAsia"/>
        </w:rPr>
        <w:t>.</w:t>
      </w:r>
      <w:r w:rsidR="007A5E58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MonotoneSAT(formul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,k)</m:t>
        </m:r>
      </m:oMath>
      <w:r w:rsidR="00510CA7">
        <w:rPr>
          <w:rFonts w:eastAsiaTheme="minorEastAsia"/>
        </w:rPr>
        <w:t xml:space="preserve"> also returns yes.</w:t>
      </w:r>
      <w:bookmarkStart w:id="0" w:name="_GoBack"/>
      <w:bookmarkEnd w:id="0"/>
    </w:p>
    <w:sectPr w:rsidR="00C63E46" w:rsidRPr="00CC1BE8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4BB"/>
    <w:multiLevelType w:val="hybridMultilevel"/>
    <w:tmpl w:val="247E3894"/>
    <w:lvl w:ilvl="0" w:tplc="4FA24D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6572"/>
    <w:multiLevelType w:val="hybridMultilevel"/>
    <w:tmpl w:val="37D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4F71"/>
    <w:multiLevelType w:val="hybridMultilevel"/>
    <w:tmpl w:val="829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5"/>
    <w:rsid w:val="0000750C"/>
    <w:rsid w:val="00010370"/>
    <w:rsid w:val="000134DC"/>
    <w:rsid w:val="00014053"/>
    <w:rsid w:val="00015B22"/>
    <w:rsid w:val="00033854"/>
    <w:rsid w:val="00034216"/>
    <w:rsid w:val="000410F7"/>
    <w:rsid w:val="00043287"/>
    <w:rsid w:val="00045E04"/>
    <w:rsid w:val="00056CFE"/>
    <w:rsid w:val="00065021"/>
    <w:rsid w:val="0007577D"/>
    <w:rsid w:val="0008242E"/>
    <w:rsid w:val="0008689E"/>
    <w:rsid w:val="0009109D"/>
    <w:rsid w:val="000B0CE9"/>
    <w:rsid w:val="000C6CE5"/>
    <w:rsid w:val="000D036B"/>
    <w:rsid w:val="000F52FA"/>
    <w:rsid w:val="001114D1"/>
    <w:rsid w:val="00114C6F"/>
    <w:rsid w:val="00124583"/>
    <w:rsid w:val="00175112"/>
    <w:rsid w:val="00190BD0"/>
    <w:rsid w:val="001A29EE"/>
    <w:rsid w:val="001B1CBF"/>
    <w:rsid w:val="001C67EF"/>
    <w:rsid w:val="001D017B"/>
    <w:rsid w:val="001D708D"/>
    <w:rsid w:val="001F16D3"/>
    <w:rsid w:val="00211B99"/>
    <w:rsid w:val="00217C87"/>
    <w:rsid w:val="002269E5"/>
    <w:rsid w:val="002373FE"/>
    <w:rsid w:val="00242768"/>
    <w:rsid w:val="00251B42"/>
    <w:rsid w:val="00253DBE"/>
    <w:rsid w:val="002550BF"/>
    <w:rsid w:val="0026145C"/>
    <w:rsid w:val="00262732"/>
    <w:rsid w:val="00262A9A"/>
    <w:rsid w:val="002A19F4"/>
    <w:rsid w:val="002A1EB3"/>
    <w:rsid w:val="002C013D"/>
    <w:rsid w:val="002C2785"/>
    <w:rsid w:val="002C6499"/>
    <w:rsid w:val="002C7DD9"/>
    <w:rsid w:val="002D7287"/>
    <w:rsid w:val="002D790B"/>
    <w:rsid w:val="002D7F8F"/>
    <w:rsid w:val="002E0BCE"/>
    <w:rsid w:val="00304752"/>
    <w:rsid w:val="0031002C"/>
    <w:rsid w:val="00313A7A"/>
    <w:rsid w:val="003171FD"/>
    <w:rsid w:val="00321EC9"/>
    <w:rsid w:val="00327F6A"/>
    <w:rsid w:val="00333AD5"/>
    <w:rsid w:val="003462D6"/>
    <w:rsid w:val="00351C90"/>
    <w:rsid w:val="00377829"/>
    <w:rsid w:val="00380420"/>
    <w:rsid w:val="003A1496"/>
    <w:rsid w:val="003A24F8"/>
    <w:rsid w:val="003A5F55"/>
    <w:rsid w:val="003C06EF"/>
    <w:rsid w:val="003D1A7E"/>
    <w:rsid w:val="003E6BEB"/>
    <w:rsid w:val="00412602"/>
    <w:rsid w:val="00420CCF"/>
    <w:rsid w:val="00432B5B"/>
    <w:rsid w:val="00435624"/>
    <w:rsid w:val="00440BAA"/>
    <w:rsid w:val="00446F92"/>
    <w:rsid w:val="00453165"/>
    <w:rsid w:val="00461BFD"/>
    <w:rsid w:val="00462ABE"/>
    <w:rsid w:val="004877D7"/>
    <w:rsid w:val="00497B28"/>
    <w:rsid w:val="004A19BF"/>
    <w:rsid w:val="004A351F"/>
    <w:rsid w:val="004B0261"/>
    <w:rsid w:val="004B5A09"/>
    <w:rsid w:val="004C4A6B"/>
    <w:rsid w:val="004C6DDE"/>
    <w:rsid w:val="004D60B3"/>
    <w:rsid w:val="004E01C7"/>
    <w:rsid w:val="00510CA7"/>
    <w:rsid w:val="0051535F"/>
    <w:rsid w:val="0053245E"/>
    <w:rsid w:val="00542269"/>
    <w:rsid w:val="005445FD"/>
    <w:rsid w:val="00560F18"/>
    <w:rsid w:val="00570F8A"/>
    <w:rsid w:val="00576FCC"/>
    <w:rsid w:val="00594410"/>
    <w:rsid w:val="00594C0B"/>
    <w:rsid w:val="005C569C"/>
    <w:rsid w:val="005D0B1A"/>
    <w:rsid w:val="005F5A7D"/>
    <w:rsid w:val="005F5D7D"/>
    <w:rsid w:val="0061699F"/>
    <w:rsid w:val="00621AEA"/>
    <w:rsid w:val="00630DD9"/>
    <w:rsid w:val="006333B2"/>
    <w:rsid w:val="0064429D"/>
    <w:rsid w:val="00670C56"/>
    <w:rsid w:val="0067428D"/>
    <w:rsid w:val="00686E40"/>
    <w:rsid w:val="006B4755"/>
    <w:rsid w:val="006B5D9B"/>
    <w:rsid w:val="006C768A"/>
    <w:rsid w:val="006D4980"/>
    <w:rsid w:val="006E6EDD"/>
    <w:rsid w:val="00700405"/>
    <w:rsid w:val="007203E9"/>
    <w:rsid w:val="007235B5"/>
    <w:rsid w:val="007270C4"/>
    <w:rsid w:val="00727D81"/>
    <w:rsid w:val="00733B28"/>
    <w:rsid w:val="00735F82"/>
    <w:rsid w:val="0076334B"/>
    <w:rsid w:val="00770501"/>
    <w:rsid w:val="00772362"/>
    <w:rsid w:val="00774583"/>
    <w:rsid w:val="00790050"/>
    <w:rsid w:val="00793C35"/>
    <w:rsid w:val="007A220B"/>
    <w:rsid w:val="007A5E58"/>
    <w:rsid w:val="007B30B5"/>
    <w:rsid w:val="007C6D42"/>
    <w:rsid w:val="007D0B19"/>
    <w:rsid w:val="007D66BB"/>
    <w:rsid w:val="007E4F0A"/>
    <w:rsid w:val="007E776E"/>
    <w:rsid w:val="007F4E8C"/>
    <w:rsid w:val="007F7F9F"/>
    <w:rsid w:val="00805D05"/>
    <w:rsid w:val="00812547"/>
    <w:rsid w:val="00815F1F"/>
    <w:rsid w:val="00837D30"/>
    <w:rsid w:val="008401AB"/>
    <w:rsid w:val="00845477"/>
    <w:rsid w:val="0084559A"/>
    <w:rsid w:val="0084776B"/>
    <w:rsid w:val="008558B6"/>
    <w:rsid w:val="0087431C"/>
    <w:rsid w:val="008967FE"/>
    <w:rsid w:val="00896D23"/>
    <w:rsid w:val="008A010E"/>
    <w:rsid w:val="008C3600"/>
    <w:rsid w:val="008D0B15"/>
    <w:rsid w:val="008E1D01"/>
    <w:rsid w:val="008E401A"/>
    <w:rsid w:val="008F31F4"/>
    <w:rsid w:val="00917F05"/>
    <w:rsid w:val="00922466"/>
    <w:rsid w:val="009261AD"/>
    <w:rsid w:val="009424E6"/>
    <w:rsid w:val="0095540F"/>
    <w:rsid w:val="0096363D"/>
    <w:rsid w:val="00971ED9"/>
    <w:rsid w:val="00982114"/>
    <w:rsid w:val="00983C9B"/>
    <w:rsid w:val="00984833"/>
    <w:rsid w:val="00984E5A"/>
    <w:rsid w:val="00987DCE"/>
    <w:rsid w:val="0099433A"/>
    <w:rsid w:val="009A3865"/>
    <w:rsid w:val="009E3B09"/>
    <w:rsid w:val="009F0D22"/>
    <w:rsid w:val="009F3783"/>
    <w:rsid w:val="00A152DE"/>
    <w:rsid w:val="00A22C00"/>
    <w:rsid w:val="00A25ABA"/>
    <w:rsid w:val="00A33D82"/>
    <w:rsid w:val="00A41EA5"/>
    <w:rsid w:val="00A61C01"/>
    <w:rsid w:val="00A658FA"/>
    <w:rsid w:val="00A676D7"/>
    <w:rsid w:val="00A776F8"/>
    <w:rsid w:val="00A8741E"/>
    <w:rsid w:val="00AA0566"/>
    <w:rsid w:val="00AB2218"/>
    <w:rsid w:val="00AC2D40"/>
    <w:rsid w:val="00AD0564"/>
    <w:rsid w:val="00AE7CA6"/>
    <w:rsid w:val="00AF3D04"/>
    <w:rsid w:val="00B25D97"/>
    <w:rsid w:val="00B55C15"/>
    <w:rsid w:val="00B628BE"/>
    <w:rsid w:val="00B70D20"/>
    <w:rsid w:val="00B71A1E"/>
    <w:rsid w:val="00BA15DE"/>
    <w:rsid w:val="00BA2850"/>
    <w:rsid w:val="00BB0356"/>
    <w:rsid w:val="00BB16FC"/>
    <w:rsid w:val="00BC0252"/>
    <w:rsid w:val="00BC51C5"/>
    <w:rsid w:val="00BC77E4"/>
    <w:rsid w:val="00BD7419"/>
    <w:rsid w:val="00BF6445"/>
    <w:rsid w:val="00C04ECB"/>
    <w:rsid w:val="00C10D96"/>
    <w:rsid w:val="00C2437B"/>
    <w:rsid w:val="00C27288"/>
    <w:rsid w:val="00C306E0"/>
    <w:rsid w:val="00C337DD"/>
    <w:rsid w:val="00C4411F"/>
    <w:rsid w:val="00C51F61"/>
    <w:rsid w:val="00C52039"/>
    <w:rsid w:val="00C5312F"/>
    <w:rsid w:val="00C57D46"/>
    <w:rsid w:val="00C63E46"/>
    <w:rsid w:val="00C66639"/>
    <w:rsid w:val="00C85154"/>
    <w:rsid w:val="00CC1BE8"/>
    <w:rsid w:val="00CD52BF"/>
    <w:rsid w:val="00CE070B"/>
    <w:rsid w:val="00CE47F4"/>
    <w:rsid w:val="00CE5AA5"/>
    <w:rsid w:val="00CF0D7D"/>
    <w:rsid w:val="00CF3808"/>
    <w:rsid w:val="00D038F0"/>
    <w:rsid w:val="00D24012"/>
    <w:rsid w:val="00D3497D"/>
    <w:rsid w:val="00D6463D"/>
    <w:rsid w:val="00D72002"/>
    <w:rsid w:val="00DA744C"/>
    <w:rsid w:val="00DB4F70"/>
    <w:rsid w:val="00DC48E9"/>
    <w:rsid w:val="00DC58FF"/>
    <w:rsid w:val="00DD38F8"/>
    <w:rsid w:val="00DE27DB"/>
    <w:rsid w:val="00DF1233"/>
    <w:rsid w:val="00DF4094"/>
    <w:rsid w:val="00E07AAE"/>
    <w:rsid w:val="00E23BB1"/>
    <w:rsid w:val="00E3181E"/>
    <w:rsid w:val="00EC79B9"/>
    <w:rsid w:val="00ED2C86"/>
    <w:rsid w:val="00ED7824"/>
    <w:rsid w:val="00EF3A99"/>
    <w:rsid w:val="00EF3E2C"/>
    <w:rsid w:val="00EF7276"/>
    <w:rsid w:val="00F0328E"/>
    <w:rsid w:val="00F10A8A"/>
    <w:rsid w:val="00F16217"/>
    <w:rsid w:val="00F32267"/>
    <w:rsid w:val="00F528F7"/>
    <w:rsid w:val="00F62C1A"/>
    <w:rsid w:val="00F92A63"/>
    <w:rsid w:val="00F92E71"/>
    <w:rsid w:val="00FB3AC1"/>
    <w:rsid w:val="00FB624A"/>
    <w:rsid w:val="00FC239E"/>
    <w:rsid w:val="00FE2BB0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3B97"/>
  <w15:chartTrackingRefBased/>
  <w15:docId w15:val="{B86ED49C-3905-B544-A154-F5DCE34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F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309</cp:revision>
  <dcterms:created xsi:type="dcterms:W3CDTF">2019-11-04T15:29:00Z</dcterms:created>
  <dcterms:modified xsi:type="dcterms:W3CDTF">2019-11-04T21:03:00Z</dcterms:modified>
</cp:coreProperties>
</file>