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0047" w14:textId="5CFCDD8F" w:rsidR="00241529" w:rsidRDefault="00155B29" w:rsidP="0075746D">
      <w:pPr>
        <w:pStyle w:val="Title"/>
      </w:pPr>
      <w:r>
        <w:t>Topic Review for Final</w:t>
      </w:r>
      <w:r w:rsidR="009D11D9">
        <w:t>s</w:t>
      </w:r>
    </w:p>
    <w:p w14:paraId="6BCC9D3A" w14:textId="7375C5B1" w:rsidR="0075746D" w:rsidRDefault="0075746D" w:rsidP="0075746D">
      <w:pPr>
        <w:pStyle w:val="Heading1"/>
      </w:pPr>
      <w:r>
        <w:t>Gale-Shapley and Stable Matching</w:t>
      </w:r>
    </w:p>
    <w:p w14:paraId="255CC81D" w14:textId="6F2176B9"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0A53F19A" w14:textId="25E20A70" w:rsidR="00F4018C" w:rsidRDefault="00E53B0A" w:rsidP="00F4018C">
      <w:pPr>
        <w:pStyle w:val="Heading1"/>
      </w:pPr>
      <w:r>
        <w:t>Greedy Algorithms</w:t>
      </w:r>
    </w:p>
    <w:p w14:paraId="6386087B" w14:textId="70EE05A1" w:rsidR="00F4018C" w:rsidRDefault="00D64860" w:rsidP="00D64860">
      <w:pPr>
        <w:pStyle w:val="Heading2"/>
      </w:pPr>
      <w:r>
        <w:t>Unweighted Interval Scheduling</w:t>
      </w:r>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r>
        <w:t>Minimum Spanning Tree</w:t>
      </w:r>
    </w:p>
    <w:p w14:paraId="0FAB39F2" w14:textId="5ED93DC8" w:rsidR="00801274" w:rsidRDefault="00801274" w:rsidP="00801274">
      <w:pPr>
        <w:pStyle w:val="Heading3"/>
      </w:pPr>
      <w:r>
        <w:t>Kruskal</w:t>
      </w:r>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4D791C73" w:rsidR="00B63387" w:rsidRDefault="00B63387" w:rsidP="00801274">
      <w:r>
        <w:t xml:space="preserve">Kruskal </w:t>
      </w:r>
      <w:r w:rsidR="00D15C8A">
        <w:t>can be</w:t>
      </w:r>
      <w:r>
        <w:t xml:space="preserv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r w:rsidR="00D15C8A">
        <w:t xml:space="preserve"> if using </w:t>
      </w:r>
      <w:r w:rsidR="00FF3DEE">
        <w:t>the disjoint set data structure.</w:t>
      </w:r>
    </w:p>
    <w:p w14:paraId="3B8BE5EC" w14:textId="7E76B2DD" w:rsidR="00801274" w:rsidRDefault="00801274" w:rsidP="00801274">
      <w:pPr>
        <w:pStyle w:val="Heading3"/>
      </w:pPr>
      <w:r>
        <w:t>Prim</w:t>
      </w:r>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39A0D339" w:rsidR="00A3116F" w:rsidRDefault="00A3116F" w:rsidP="00801274">
      <w:r>
        <w:t xml:space="preserve">Prim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 if using priority heaps to store edges.</w:t>
      </w:r>
    </w:p>
    <w:p w14:paraId="182DCA48" w14:textId="32F52EF6" w:rsidR="00BC3E0F" w:rsidRDefault="001B612F" w:rsidP="00BC3E0F">
      <w:pPr>
        <w:pStyle w:val="Heading3"/>
      </w:pPr>
      <w:proofErr w:type="spellStart"/>
      <w:r w:rsidRPr="001B612F">
        <w:t>Borůvka</w:t>
      </w:r>
      <w:proofErr w:type="spellEnd"/>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56DB486D" w:rsidR="00B41B1A" w:rsidRDefault="00B41B1A" w:rsidP="003E3DB9">
      <w:proofErr w:type="spellStart"/>
      <w:r>
        <w:t>Bor</w:t>
      </w:r>
      <w:r w:rsidRPr="001B612F">
        <w:t>ů</w:t>
      </w:r>
      <w:r>
        <w:t>vka</w:t>
      </w:r>
      <w:proofErr w:type="spellEnd"/>
      <w:r>
        <w:t xml:space="preserve">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p>
    <w:p w14:paraId="50B7CEB7" w14:textId="4401705F" w:rsidR="00541D97" w:rsidRDefault="00D56D1A" w:rsidP="00541D97">
      <w:pPr>
        <w:pStyle w:val="Heading3"/>
      </w:pPr>
      <w:r>
        <w:t>Cut Property</w:t>
      </w:r>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w:t>
      </w:r>
      <w:r w:rsidR="00CE5CFF">
        <w:lastRenderedPageBreak/>
        <w:t xml:space="preserve">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r>
        <w:t>Huffman Coding</w:t>
      </w:r>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04929B61" w:rsidR="006274CA" w:rsidRPr="00A438E7" w:rsidRDefault="006274CA" w:rsidP="00423020">
      <w:r>
        <w:t xml:space="preserve">Huffman coding’s runtime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r>
        <w:t>Dynamic Programming</w:t>
      </w:r>
    </w:p>
    <w:p w14:paraId="7DF90CA5" w14:textId="6B8BB395" w:rsidR="00605EA6" w:rsidRDefault="00605EA6" w:rsidP="00605EA6">
      <w:pPr>
        <w:pStyle w:val="Heading2"/>
      </w:pPr>
      <w:r>
        <w:t>Weighted Interval Scheduling</w:t>
      </w:r>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r>
        <w:t>Segmented Least Squares</w:t>
      </w:r>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665CCC46" w:rsidR="00567043" w:rsidRDefault="00567043" w:rsidP="00752F36">
      <w:r>
        <w:t xml:space="preserve">Segmented least squares’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r>
        <w:lastRenderedPageBreak/>
        <w:t>Sequence Alignment</w:t>
      </w:r>
    </w:p>
    <w:p w14:paraId="79550A7D" w14:textId="772CA23A" w:rsidR="00A1460B" w:rsidRDefault="00A1460B" w:rsidP="00A1460B">
      <w:r>
        <w:t>Not done in homework or practice sets. Do not need to know proof. Just need to know reduction to other problems.</w:t>
      </w:r>
    </w:p>
    <w:p w14:paraId="065870FA" w14:textId="20395A65"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xml:space="preserve">. The main objective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+opt(i-1,j-1),opt</m:t>
            </m:r>
            <m:d>
              <m:dPr>
                <m:ctrlPr>
                  <w:rPr>
                    <w:rFonts w:ascii="Cambria Math" w:hAnsi="Cambria Math"/>
                    <w:i/>
                  </w:rPr>
                </m:ctrlPr>
              </m:dPr>
              <m:e>
                <m:r>
                  <w:rPr>
                    <w:rFonts w:ascii="Cambria Math" w:hAnsi="Cambria Math"/>
                  </w:rPr>
                  <m:t>i-1,j</m:t>
                </m:r>
              </m:e>
            </m:d>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395E69">
        <w:t xml:space="preserve"> and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is not matching with anything in </w:t>
      </w:r>
      <m:oMath>
        <m:r>
          <w:rPr>
            <w:rFonts w:ascii="Cambria Math" w:hAnsi="Cambria Math"/>
          </w:rPr>
          <m:t>x</m:t>
        </m:r>
      </m:oMath>
      <w:r w:rsidR="00F01472">
        <w:t>.</w:t>
      </w:r>
    </w:p>
    <w:p w14:paraId="534D9A00" w14:textId="2B59E52B" w:rsidR="00563B56" w:rsidRPr="00752F36" w:rsidRDefault="00563B56" w:rsidP="00A1460B">
      <w:r>
        <w:t xml:space="preserve">Sequence alignment’s runtime complexity is </w:t>
      </w:r>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r>
        <w:t>Bellman-Ford</w:t>
      </w:r>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33263667" w:rsidR="004D7CD8" w:rsidRPr="00042F26" w:rsidRDefault="004D7CD8" w:rsidP="000E274A">
      <w:r>
        <w:t xml:space="preserve">Bellman-Ford’s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r>
        <w:t>Divide and Conquer</w:t>
      </w:r>
    </w:p>
    <w:p w14:paraId="4725B05D" w14:textId="6949D0B0" w:rsidR="004A79A0" w:rsidRDefault="004A79A0" w:rsidP="004A79A0">
      <w:pPr>
        <w:pStyle w:val="Heading2"/>
      </w:pPr>
      <w:r>
        <w:t>The Master Method</w:t>
      </w:r>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3B7A34"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w:t>
      </w:r>
      <w:proofErr w:type="gramStart"/>
      <w:r>
        <w:t>subproblems.</w:t>
      </w:r>
      <w:proofErr w:type="gramEnd"/>
    </w:p>
    <w:p w14:paraId="5AEF2F21" w14:textId="59BFCFF5" w:rsidR="0019765F" w:rsidRDefault="00C2757B" w:rsidP="00C2757B">
      <w:pPr>
        <w:pStyle w:val="Heading3"/>
      </w:pPr>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r>
        <w:lastRenderedPageBreak/>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r>
        <w:t>Integer Multiplication</w:t>
      </w:r>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7084E6C6" w:rsidR="00594179" w:rsidRDefault="00CD739E" w:rsidP="00C949BF">
      <w:r>
        <w:t xml:space="preserve">The runtime complexity of Karatsuba multiplication is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r>
        <w:t>Convolution</w:t>
      </w:r>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3B7A34"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r>
        <w:t>Randomized Algorithms</w:t>
      </w:r>
    </w:p>
    <w:p w14:paraId="56BE7E23" w14:textId="703FA9DF" w:rsidR="00054B56" w:rsidRDefault="009666DB" w:rsidP="009666DB">
      <w:pPr>
        <w:pStyle w:val="Heading2"/>
      </w:pPr>
      <w:r>
        <w:t>Linear-Time Median Finding</w:t>
      </w:r>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w:t>
      </w:r>
      <w:proofErr w:type="gramStart"/>
      <w:r>
        <w:t>is</w:t>
      </w:r>
      <w:proofErr w:type="gramEnd"/>
      <w:r>
        <w:t xml:space="preserve"> greater than it.</w:t>
      </w:r>
      <w:r w:rsidR="00210C71">
        <w:t xml:space="preserve"> The expected number of </w:t>
      </w:r>
      <w:proofErr w:type="spellStart"/>
      <w:r w:rsidR="00210C71">
        <w:t>of</w:t>
      </w:r>
      <w:proofErr w:type="spellEnd"/>
      <w:r w:rsidR="00210C71">
        <w:t xml:space="preserve"> repeats to get such a pivot in a recursive step is </w:t>
      </w:r>
      <m:oMath>
        <m:r>
          <w:rPr>
            <w:rFonts w:ascii="Cambria Math" w:hAnsi="Cambria Math"/>
          </w:rPr>
          <m:t>2</m:t>
        </m:r>
      </m:oMath>
      <w:r w:rsidR="00210C71">
        <w:t>.</w:t>
      </w:r>
      <w:r w:rsidR="003800CF">
        <w:t xml:space="preserve"> Using the Master method on </w:t>
      </w:r>
      <w:proofErr w:type="gramStart"/>
      <w:r w:rsidR="00BF49DD">
        <w:t>this produces</w:t>
      </w:r>
      <w:proofErr w:type="gramEnd"/>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6EE7EF47" w:rsidR="009666DB" w:rsidRDefault="00366D99" w:rsidP="009666DB">
      <w:r>
        <w:t>This is</w:t>
      </w:r>
      <w:r w:rsidR="000E17A7">
        <w:t xml:space="preserve"> </w:t>
      </w:r>
      <m:oMath>
        <m:r>
          <w:rPr>
            <w:rFonts w:ascii="Cambria Math" w:hAnsi="Cambria Math"/>
          </w:rPr>
          <m:t>O(n)</m:t>
        </m:r>
      </m:oMath>
      <w:r>
        <w:t xml:space="preserve"> runtime complexity</w:t>
      </w:r>
      <w:r w:rsidR="000E17A7">
        <w:t>.</w:t>
      </w:r>
    </w:p>
    <w:p w14:paraId="3524C62B" w14:textId="302567A4" w:rsidR="00C43D21" w:rsidRDefault="00C43D21" w:rsidP="00C43D21">
      <w:pPr>
        <w:pStyle w:val="Heading2"/>
      </w:pPr>
      <w:r>
        <w:t>Hashing</w:t>
      </w:r>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 xml:space="preserve">H={select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r>
        <w:lastRenderedPageBreak/>
        <w:t>Prime Testing</w:t>
      </w:r>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w:t>
      </w:r>
      <w:proofErr w:type="gramStart"/>
      <w:r w:rsidR="00383DC5">
        <w:t>So</w:t>
      </w:r>
      <w:proofErr w:type="gramEnd"/>
      <w:r w:rsidR="00383DC5">
        <w:t xml:space="preserve">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r>
        <w:t>Network Flow</w:t>
      </w:r>
    </w:p>
    <w:p w14:paraId="2ACAF9D9" w14:textId="7442A92B" w:rsidR="009D2320" w:rsidRDefault="009D2320" w:rsidP="009D2320">
      <w:pPr>
        <w:pStyle w:val="Heading2"/>
      </w:pPr>
      <w:r>
        <w:t>Ford-Fulkerson</w:t>
      </w:r>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38420BF8" w:rsidR="000B263D" w:rsidRDefault="000B263D" w:rsidP="009D2320">
      <w:r>
        <w:t xml:space="preserve">Ford-Fulkerson’s runtime complexity is </w:t>
      </w:r>
      <m:oMath>
        <m:r>
          <w:rPr>
            <w:rFonts w:ascii="Cambria Math" w:hAnsi="Cambria Math"/>
          </w:rPr>
          <m:t>O(mC)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r>
        <w:t>Min Cut</w:t>
      </w:r>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 sum of the capacities of edges leaving </w:t>
      </w:r>
      <m:oMath>
        <m:r>
          <w:rPr>
            <w:rFonts w:ascii="Cambria Math" w:hAnsi="Cambria Math"/>
          </w:rPr>
          <m:t>A</m:t>
        </m:r>
      </m:oMath>
      <w:r>
        <w:t xml:space="preserve">. There </w:t>
      </w:r>
      <w:proofErr w:type="gramStart"/>
      <w:r>
        <w:t>is</w:t>
      </w:r>
      <w:proofErr w:type="gramEnd"/>
      <w:r>
        <w:t xml:space="preserve"> no subtracting c</w:t>
      </w:r>
      <w:proofErr w:type="spellStart"/>
      <w:r w:rsidR="009045A3">
        <w:t>apacities</w:t>
      </w:r>
      <w:proofErr w:type="spellEnd"/>
      <w:r w:rsidR="009045A3">
        <w:t xml:space="preserve">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p>
    <w:p w14:paraId="4434A5C3" w14:textId="7963C604" w:rsidR="007321F8" w:rsidRDefault="007321F8" w:rsidP="007321F8">
      <w:pPr>
        <w:pStyle w:val="Heading2"/>
      </w:pPr>
      <w:r>
        <w:t>Applications</w:t>
      </w:r>
    </w:p>
    <w:p w14:paraId="3DF57627" w14:textId="0CC287D8" w:rsidR="00A718A9" w:rsidRDefault="00A718A9" w:rsidP="00A718A9">
      <w:pPr>
        <w:pStyle w:val="Heading3"/>
      </w:pPr>
      <w:r>
        <w:t>Disjoint Paths</w:t>
      </w:r>
    </w:p>
    <w:p w14:paraId="1F0E4235" w14:textId="33252229" w:rsidR="00A231E0" w:rsidRDefault="00A55AE0" w:rsidP="00A231E0">
      <w:r>
        <w:t xml:space="preserve">Given a directed or undirected graph, we want to find the maximum number of </w:t>
      </w:r>
      <w:r w:rsidR="00F75B92">
        <w:t>edge-</w:t>
      </w:r>
      <w:r>
        <w:t>disjoint paths in it.</w:t>
      </w:r>
      <w:r w:rsidR="00F75B92">
        <w:t xml:space="preserve"> There are </w:t>
      </w:r>
      <m:oMath>
        <m:r>
          <w:rPr>
            <w:rFonts w:ascii="Cambria Math" w:hAnsi="Cambria Math"/>
          </w:rPr>
          <m:t>k</m:t>
        </m:r>
      </m:oMath>
      <w:r w:rsidR="00F75B92">
        <w:t xml:space="preserve"> edge-disjoint graphs</w:t>
      </w:r>
      <w:r w:rsidR="00C829F8">
        <w:t xml:space="preserve"> in a directed graph if and only if the max flow from </w:t>
      </w:r>
      <m:oMath>
        <m:r>
          <w:rPr>
            <w:rFonts w:ascii="Cambria Math" w:hAnsi="Cambria Math"/>
          </w:rPr>
          <m:t>s</m:t>
        </m:r>
      </m:oMath>
      <w:r w:rsidR="00C829F8">
        <w:t xml:space="preserve"> to </w:t>
      </w:r>
      <m:oMath>
        <m:r>
          <w:rPr>
            <w:rFonts w:ascii="Cambria Math" w:hAnsi="Cambria Math"/>
          </w:rPr>
          <m:t>t</m:t>
        </m:r>
      </m:oMath>
      <w:r w:rsidR="00C829F8">
        <w:t xml:space="preserve"> </w:t>
      </w:r>
      <w:r w:rsidR="004A047E">
        <w:t xml:space="preserve">(minimum number of edges whose removal separates </w:t>
      </w:r>
      <m:oMath>
        <m:r>
          <w:rPr>
            <w:rFonts w:ascii="Cambria Math" w:hAnsi="Cambria Math"/>
          </w:rPr>
          <m:t>s</m:t>
        </m:r>
      </m:oMath>
      <w:r w:rsidR="004A047E">
        <w:t xml:space="preserve"> from </w:t>
      </w:r>
      <m:oMath>
        <m:r>
          <w:rPr>
            <w:rFonts w:ascii="Cambria Math" w:hAnsi="Cambria Math"/>
          </w:rPr>
          <m:t>t</m:t>
        </m:r>
      </m:oMath>
      <w:r w:rsidR="004A047E">
        <w:t xml:space="preserve">) </w:t>
      </w:r>
      <w:r w:rsidR="00C829F8">
        <w:t xml:space="preserve">is </w:t>
      </w:r>
      <m:oMath>
        <m:r>
          <w:rPr>
            <w:rFonts w:ascii="Cambria Math" w:hAnsi="Cambria Math"/>
          </w:rPr>
          <m:t>≥k</m:t>
        </m:r>
      </m:oMath>
      <w:r w:rsidR="00C829F8">
        <w:t>.</w:t>
      </w:r>
    </w:p>
    <w:p w14:paraId="56244A46" w14:textId="604408D1" w:rsidR="0016653E" w:rsidRDefault="0016653E" w:rsidP="0016653E">
      <w:pPr>
        <w:pStyle w:val="Heading3"/>
      </w:pPr>
      <w:r>
        <w:t>Project Selection</w:t>
      </w:r>
    </w:p>
    <w:p w14:paraId="3208ABAF" w14:textId="611003A0" w:rsidR="00634649" w:rsidRPr="00634649" w:rsidRDefault="008F5A07" w:rsidP="00634649">
      <w:r>
        <w:t>We’re given a set of projects, each with a profit</w:t>
      </w:r>
      <w:r w:rsidR="00DE0C79">
        <w:t xml:space="preserve">, and each </w:t>
      </w:r>
      <w:r>
        <w:t xml:space="preserve">of which might </w:t>
      </w:r>
      <w:r w:rsidR="00DE0C79">
        <w:t>have prerequisites, and each of those has a cost (negative profit).</w:t>
      </w:r>
      <w:r w:rsidR="00B81295">
        <w:t xml:space="preserve"> What is the set of projects to do (along with their required prerequisites) such that profit is maximized?</w:t>
      </w:r>
      <w:r w:rsidR="00833A6D">
        <w:t xml:space="preserve"> The solution is to find a min cut in a graph constructed as such: connect </w:t>
      </w:r>
      <m:oMath>
        <m:r>
          <w:rPr>
            <w:rFonts w:ascii="Cambria Math" w:hAnsi="Cambria Math"/>
          </w:rPr>
          <m:t>s</m:t>
        </m:r>
      </m:oMath>
      <w:r w:rsidR="00833A6D">
        <w:t xml:space="preserve"> to all projects that generate a profit (don’t consider the prerequisites, just itself) and give them </w:t>
      </w:r>
      <w:r w:rsidR="000A1A66">
        <w:t xml:space="preserve">their profit as edge capacity; connect projects to their prerequisites with edges of infinite capacity (this is to make sure a cut doesn’t cross these edges, so as to preserve prerequisite structure); and connect all negative profit projects to </w:t>
      </w:r>
      <m:oMath>
        <m:r>
          <w:rPr>
            <w:rFonts w:ascii="Cambria Math" w:hAnsi="Cambria Math"/>
          </w:rPr>
          <m:t>t</m:t>
        </m:r>
      </m:oMath>
      <w:r w:rsidR="000A1A66">
        <w:t xml:space="preserve"> with capacity </w:t>
      </w:r>
      <m:oMath>
        <m:d>
          <m:dPr>
            <m:begChr m:val="|"/>
            <m:endChr m:val="|"/>
            <m:ctrlPr>
              <w:rPr>
                <w:rFonts w:ascii="Cambria Math" w:hAnsi="Cambria Math"/>
                <w:i/>
              </w:rPr>
            </m:ctrlPr>
          </m:dPr>
          <m:e>
            <m:r>
              <w:rPr>
                <w:rFonts w:ascii="Cambria Math" w:hAnsi="Cambria Math"/>
              </w:rPr>
              <m:t>profit</m:t>
            </m:r>
          </m:e>
        </m:d>
      </m:oMath>
      <w:r w:rsidR="000A1A66">
        <w:t xml:space="preserve"> (so, a positive number).</w:t>
      </w:r>
    </w:p>
    <w:p w14:paraId="5210D9A3" w14:textId="3FB7122D" w:rsidR="003A2749" w:rsidRDefault="00802801" w:rsidP="00802801">
      <w:pPr>
        <w:pStyle w:val="Heading1"/>
      </w:pPr>
      <w:r>
        <w:lastRenderedPageBreak/>
        <w:t>NP-Completeness</w:t>
      </w:r>
    </w:p>
    <w:p w14:paraId="6D41203C" w14:textId="7DC2E335" w:rsidR="00F055B8" w:rsidRDefault="00F738EF" w:rsidP="00F738EF">
      <w:pPr>
        <w:pStyle w:val="Heading2"/>
      </w:pPr>
      <w:r>
        <w:t>SAT problem</w:t>
      </w:r>
    </w:p>
    <w:p w14:paraId="389358A6" w14:textId="38D72C43" w:rsidR="00F738EF" w:rsidRDefault="00322684" w:rsidP="00F738EF">
      <w:r>
        <w:t>A bunch of conjunctions (ands) of clauses, each clause is a bunch of disjunctions</w:t>
      </w:r>
      <w:r w:rsidR="00A147F0">
        <w:t xml:space="preserve"> (ors). Is there an assignment for all the variables to satisfy the whole thing?</w:t>
      </w:r>
    </w:p>
    <w:p w14:paraId="05C5EB16" w14:textId="08013EE6" w:rsidR="00F738EF" w:rsidRDefault="00F738EF" w:rsidP="00F738EF">
      <w:pPr>
        <w:pStyle w:val="Heading2"/>
      </w:pPr>
      <w:r>
        <w:t>Independent Set</w:t>
      </w:r>
    </w:p>
    <w:p w14:paraId="32D6A8DD" w14:textId="089981C7" w:rsidR="00F738EF" w:rsidRDefault="00AF5D67" w:rsidP="00F738EF">
      <w:r>
        <w:t>Given a graph, i</w:t>
      </w:r>
      <w:r w:rsidR="00695B09">
        <w:t xml:space="preserve">s there a set of nodes of size </w:t>
      </w:r>
      <m:oMath>
        <m:r>
          <w:rPr>
            <w:rFonts w:ascii="Cambria Math" w:hAnsi="Cambria Math"/>
          </w:rPr>
          <m:t>k</m:t>
        </m:r>
      </m:oMath>
      <w:r w:rsidR="00695B09">
        <w:t xml:space="preserve"> that aren’t connected to each other</w:t>
      </w:r>
      <w:r w:rsidR="003C669C">
        <w:t>?</w:t>
      </w:r>
    </w:p>
    <w:p w14:paraId="03F8C0F0" w14:textId="73EEC54A" w:rsidR="00F738EF" w:rsidRDefault="00F738EF" w:rsidP="00F738EF">
      <w:pPr>
        <w:pStyle w:val="Heading2"/>
      </w:pPr>
      <w:r>
        <w:t>Vertex Cover</w:t>
      </w:r>
    </w:p>
    <w:p w14:paraId="2A13A7C9" w14:textId="758C31F1" w:rsidR="00F738EF" w:rsidRDefault="00AF5D67" w:rsidP="00F738EF">
      <w:r>
        <w:t>Given a graph,</w:t>
      </w:r>
      <w:r w:rsidR="00020694">
        <w:t xml:space="preserve"> is there a set of nodes whose incident edges touch all nodes in the graph?</w:t>
      </w:r>
    </w:p>
    <w:p w14:paraId="661ADE71" w14:textId="6521A83E" w:rsidR="00F738EF" w:rsidRDefault="00F738EF" w:rsidP="00F738EF">
      <w:pPr>
        <w:pStyle w:val="Heading2"/>
      </w:pPr>
      <w:r>
        <w:t>Set Cover</w:t>
      </w:r>
    </w:p>
    <w:p w14:paraId="57404F21" w14:textId="2CE44A59" w:rsidR="00F738EF" w:rsidRDefault="008D708E" w:rsidP="00F738EF">
      <w:r>
        <w:t xml:space="preserve">Given a set of sets, is there a subset of the larger set of size </w:t>
      </w:r>
      <m:oMath>
        <m:r>
          <w:rPr>
            <w:rFonts w:ascii="Cambria Math" w:hAnsi="Cambria Math"/>
          </w:rPr>
          <m:t>k</m:t>
        </m:r>
      </m:oMath>
      <w:r>
        <w:t xml:space="preserve"> such that their union is the union of all the sets in the larger set?</w:t>
      </w:r>
    </w:p>
    <w:p w14:paraId="41FD531C" w14:textId="41E183E2" w:rsidR="003E3F0E" w:rsidRDefault="003E3F0E" w:rsidP="003E3F0E">
      <w:pPr>
        <w:pStyle w:val="Heading2"/>
      </w:pPr>
      <w:r>
        <w:t>Hamiltonian Path</w:t>
      </w:r>
    </w:p>
    <w:p w14:paraId="038D3C4A" w14:textId="4DC8ED53" w:rsidR="00270A0D" w:rsidRDefault="00D923BA" w:rsidP="00270A0D">
      <w:r>
        <w:t xml:space="preserve">A Hamiltonian path is a path between two vertices of a graph that </w:t>
      </w:r>
      <w:r w:rsidR="000020FD">
        <w:t>touches every vertex. If the two vertices are adjacent, then it’s a Hamiltonian cycle.</w:t>
      </w:r>
    </w:p>
    <w:p w14:paraId="097A61F9" w14:textId="2AA63E07" w:rsidR="00B1598A" w:rsidRDefault="00B1598A" w:rsidP="00B1598A">
      <w:pPr>
        <w:pStyle w:val="Heading2"/>
      </w:pPr>
      <w:r>
        <w:t>Traveling Salesman Pro</w:t>
      </w:r>
      <w:r w:rsidR="000D2791">
        <w:t>b</w:t>
      </w:r>
      <w:r>
        <w:t>lem</w:t>
      </w:r>
    </w:p>
    <w:p w14:paraId="6252852B" w14:textId="6C903B16" w:rsidR="00AA01C6" w:rsidRPr="00AA01C6" w:rsidRDefault="00D0324B" w:rsidP="00AA01C6">
      <w:r>
        <w:t>Goal is to get a Hamiltonian cycle, but of the cheapest edge cost.</w:t>
      </w:r>
    </w:p>
    <w:p w14:paraId="5A2844BE" w14:textId="611AA2D3" w:rsidR="007644C7" w:rsidRDefault="00306B08" w:rsidP="00306B08">
      <w:pPr>
        <w:pStyle w:val="Heading1"/>
      </w:pPr>
      <w:r>
        <w:t>Computability</w:t>
      </w:r>
    </w:p>
    <w:p w14:paraId="55E56991" w14:textId="4382BE21" w:rsidR="00AD7BCA" w:rsidRPr="00AD7BCA" w:rsidRDefault="00AD7BCA" w:rsidP="00AD7BCA">
      <w:r>
        <w:t xml:space="preserve">Acceptance means the program terminates and returns true. Rejection means the program terminates and outputs false. Or a program will never terminate on an input. </w:t>
      </w:r>
      <m:oMath>
        <m:r>
          <w:rPr>
            <w:rFonts w:ascii="Cambria Math" w:hAnsi="Cambria Math"/>
          </w:rPr>
          <m:t>M</m:t>
        </m:r>
      </m:oMath>
      <w:r>
        <w:t xml:space="preserve"> recognizes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w:t>
      </w:r>
      <m:oMath>
        <m:r>
          <w:rPr>
            <w:rFonts w:ascii="Cambria Math" w:hAnsi="Cambria Math"/>
          </w:rPr>
          <m:t>M</m:t>
        </m:r>
      </m:oMath>
      <w:r>
        <w:t xml:space="preserve"> decides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and if for everything not in </w:t>
      </w:r>
      <m:oMath>
        <m:r>
          <w:rPr>
            <w:rFonts w:ascii="Cambria Math" w:hAnsi="Cambria Math"/>
          </w:rPr>
          <m:t>L</m:t>
        </m:r>
      </m:oMath>
      <w:r>
        <w:t xml:space="preserve">, </w:t>
      </w:r>
      <m:oMath>
        <m:r>
          <w:rPr>
            <w:rFonts w:ascii="Cambria Math" w:hAnsi="Cambria Math"/>
          </w:rPr>
          <m:t>M</m:t>
        </m:r>
      </m:oMath>
      <w:r>
        <w:t xml:space="preserve"> rejects it.</w:t>
      </w:r>
    </w:p>
    <w:p w14:paraId="2CF94E4D" w14:textId="1F3A0C49" w:rsidR="00306B08" w:rsidRDefault="000D5727" w:rsidP="000D5727">
      <w:pPr>
        <w:pStyle w:val="Heading2"/>
      </w:pPr>
      <w:r>
        <w:t>Halting Problem</w:t>
      </w:r>
    </w:p>
    <w:p w14:paraId="2EB8B04E" w14:textId="266E041B" w:rsidR="000D5727" w:rsidRPr="000B0B21" w:rsidRDefault="00E10197" w:rsidP="000D5727">
      <m:oMathPara>
        <m:oMathParaPr>
          <m:jc m:val="left"/>
        </m:oMathParaPr>
        <m:oMath>
          <m:r>
            <w:rPr>
              <w:rFonts w:ascii="Cambria Math" w:hAnsi="Cambria Math"/>
            </w:rPr>
            <m:t>{</m:t>
          </m:r>
          <m:r>
            <w:rPr>
              <w:rFonts w:ascii="Cambria Math" w:hAnsi="Cambria Math"/>
            </w:rPr>
            <m:t>L|M halts on L</m:t>
          </m:r>
          <m:r>
            <w:rPr>
              <w:rFonts w:ascii="Cambria Math" w:hAnsi="Cambria Math"/>
            </w:rPr>
            <m:t>}</m:t>
          </m:r>
        </m:oMath>
      </m:oMathPara>
    </w:p>
    <w:p w14:paraId="24DB0D43" w14:textId="22F7D968" w:rsidR="000D5727" w:rsidRDefault="000D5727" w:rsidP="000D5727">
      <w:pPr>
        <w:pStyle w:val="Heading2"/>
      </w:pPr>
      <w:r>
        <w:t>Co-Halting Problem</w:t>
      </w:r>
    </w:p>
    <w:p w14:paraId="195C3B2F" w14:textId="479039B0" w:rsidR="006E07A3" w:rsidRPr="006E07A3" w:rsidRDefault="006E07A3" w:rsidP="006E07A3">
      <m:oMathPara>
        <m:oMathParaPr>
          <m:jc m:val="left"/>
        </m:oMathParaPr>
        <m:oMath>
          <m:r>
            <w:rPr>
              <w:rFonts w:ascii="Cambria Math" w:hAnsi="Cambria Math"/>
            </w:rPr>
            <m:t>{L|M does</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 halt on L</m:t>
          </m:r>
          <m:r>
            <w:rPr>
              <w:rFonts w:ascii="Cambria Math" w:hAnsi="Cambria Math"/>
            </w:rPr>
            <m:t>}</m:t>
          </m:r>
        </m:oMath>
      </m:oMathPara>
    </w:p>
    <w:p w14:paraId="1EDA913F" w14:textId="14F3A527" w:rsidR="008C22B0" w:rsidRDefault="008C22B0" w:rsidP="008C22B0">
      <w:pPr>
        <w:pStyle w:val="Heading2"/>
      </w:pPr>
      <w:r>
        <w:t>Accept Problem</w:t>
      </w:r>
    </w:p>
    <w:p w14:paraId="587CB239" w14:textId="00E722B8" w:rsidR="009E64C5" w:rsidRPr="003B7A34" w:rsidRDefault="003B7A34" w:rsidP="002E38FA">
      <m:oMathPara>
        <m:oMathParaPr>
          <m:jc m:val="left"/>
        </m:oMathParaPr>
        <m:oMath>
          <m:r>
            <w:rPr>
              <w:rFonts w:ascii="Cambria Math" w:hAnsi="Cambria Math"/>
            </w:rPr>
            <m:t>{L|M accepts L</m:t>
          </m:r>
          <m:r>
            <w:rPr>
              <w:rFonts w:ascii="Cambria Math" w:hAnsi="Cambria Math"/>
            </w:rPr>
            <m:t>}</m:t>
          </m:r>
        </m:oMath>
      </m:oMathPara>
      <w:bookmarkStart w:id="0" w:name="_GoBack"/>
      <w:bookmarkEnd w:id="0"/>
    </w:p>
    <w:p w14:paraId="420DE46A" w14:textId="6A5149C2" w:rsidR="00B42798" w:rsidRDefault="00B42798" w:rsidP="00B42798">
      <w:pPr>
        <w:pStyle w:val="Heading1"/>
      </w:pPr>
      <w:r>
        <w:t>Approximation Algorithms</w:t>
      </w:r>
    </w:p>
    <w:p w14:paraId="4B877FB4" w14:textId="69E5D5A8" w:rsidR="00FA57F7" w:rsidRDefault="00FA57F7" w:rsidP="00FA57F7">
      <w:pPr>
        <w:pStyle w:val="Heading2"/>
      </w:pPr>
      <w:r>
        <w:t>Greedy Methods</w:t>
      </w:r>
    </w:p>
    <w:p w14:paraId="31428325" w14:textId="7E78D338" w:rsidR="00FA57F7" w:rsidRDefault="00FA57F7" w:rsidP="00FA57F7">
      <w:pPr>
        <w:pStyle w:val="Heading3"/>
      </w:pPr>
      <w:r>
        <w:t>Knapsack</w:t>
      </w:r>
    </w:p>
    <w:p w14:paraId="7C4BFE21" w14:textId="1130FDA4" w:rsidR="00FA57F7" w:rsidRDefault="00FA57F7" w:rsidP="00FA57F7">
      <w:r>
        <w:t>meow</w:t>
      </w:r>
    </w:p>
    <w:p w14:paraId="1F7F4483" w14:textId="20AB40C7" w:rsidR="00FA57F7" w:rsidRDefault="00FA57F7" w:rsidP="00FA57F7">
      <w:pPr>
        <w:pStyle w:val="Heading2"/>
      </w:pPr>
      <w:r>
        <w:t>Linear Programming</w:t>
      </w:r>
    </w:p>
    <w:p w14:paraId="64E0DBDF" w14:textId="10BD6367" w:rsidR="005812B3" w:rsidRDefault="005812B3" w:rsidP="005812B3">
      <w:pPr>
        <w:pStyle w:val="Heading3"/>
      </w:pPr>
      <w:r>
        <w:t>Vertex Cover</w:t>
      </w:r>
    </w:p>
    <w:p w14:paraId="4C9B2835" w14:textId="1CE59135" w:rsidR="00F90189" w:rsidRPr="00F90189" w:rsidRDefault="00F90189" w:rsidP="00F90189">
      <w:r>
        <w:t>meow</w:t>
      </w:r>
    </w:p>
    <w:sectPr w:rsidR="00F90189"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020FD"/>
    <w:rsid w:val="00010039"/>
    <w:rsid w:val="000160FB"/>
    <w:rsid w:val="00020694"/>
    <w:rsid w:val="0002620D"/>
    <w:rsid w:val="000315D3"/>
    <w:rsid w:val="00033234"/>
    <w:rsid w:val="00035094"/>
    <w:rsid w:val="00042F26"/>
    <w:rsid w:val="0004412E"/>
    <w:rsid w:val="000455B7"/>
    <w:rsid w:val="000469D5"/>
    <w:rsid w:val="000516C2"/>
    <w:rsid w:val="00054B56"/>
    <w:rsid w:val="00062C82"/>
    <w:rsid w:val="000715C3"/>
    <w:rsid w:val="00077499"/>
    <w:rsid w:val="00087541"/>
    <w:rsid w:val="00097544"/>
    <w:rsid w:val="000A0B2D"/>
    <w:rsid w:val="000A1A66"/>
    <w:rsid w:val="000A4132"/>
    <w:rsid w:val="000A4562"/>
    <w:rsid w:val="000A641D"/>
    <w:rsid w:val="000B0B21"/>
    <w:rsid w:val="000B263D"/>
    <w:rsid w:val="000B7213"/>
    <w:rsid w:val="000C5C1C"/>
    <w:rsid w:val="000D0D66"/>
    <w:rsid w:val="000D2791"/>
    <w:rsid w:val="000D5727"/>
    <w:rsid w:val="000E17A7"/>
    <w:rsid w:val="000E274A"/>
    <w:rsid w:val="000F602F"/>
    <w:rsid w:val="00103072"/>
    <w:rsid w:val="001150BA"/>
    <w:rsid w:val="00125455"/>
    <w:rsid w:val="00126CD0"/>
    <w:rsid w:val="001425E7"/>
    <w:rsid w:val="00143F09"/>
    <w:rsid w:val="0015070C"/>
    <w:rsid w:val="00155B29"/>
    <w:rsid w:val="0015652E"/>
    <w:rsid w:val="00165F80"/>
    <w:rsid w:val="0016653E"/>
    <w:rsid w:val="00191AB0"/>
    <w:rsid w:val="00192591"/>
    <w:rsid w:val="0019765F"/>
    <w:rsid w:val="001A049B"/>
    <w:rsid w:val="001A18EE"/>
    <w:rsid w:val="001A1DCA"/>
    <w:rsid w:val="001A3C06"/>
    <w:rsid w:val="001A4F3E"/>
    <w:rsid w:val="001A627F"/>
    <w:rsid w:val="001A65B8"/>
    <w:rsid w:val="001B612F"/>
    <w:rsid w:val="001C0CF1"/>
    <w:rsid w:val="001E23AF"/>
    <w:rsid w:val="001E4CD0"/>
    <w:rsid w:val="001F081A"/>
    <w:rsid w:val="001F6DB3"/>
    <w:rsid w:val="00210C71"/>
    <w:rsid w:val="0021627D"/>
    <w:rsid w:val="002205BD"/>
    <w:rsid w:val="002308A4"/>
    <w:rsid w:val="00241529"/>
    <w:rsid w:val="00246CFC"/>
    <w:rsid w:val="00270A0D"/>
    <w:rsid w:val="0028033E"/>
    <w:rsid w:val="00281872"/>
    <w:rsid w:val="00295018"/>
    <w:rsid w:val="002A2E3C"/>
    <w:rsid w:val="002C16CD"/>
    <w:rsid w:val="002D2778"/>
    <w:rsid w:val="002E00EE"/>
    <w:rsid w:val="002E38FA"/>
    <w:rsid w:val="00305848"/>
    <w:rsid w:val="00306B08"/>
    <w:rsid w:val="00306D51"/>
    <w:rsid w:val="00310B09"/>
    <w:rsid w:val="003126E1"/>
    <w:rsid w:val="00315DA0"/>
    <w:rsid w:val="00322684"/>
    <w:rsid w:val="00322E0D"/>
    <w:rsid w:val="00360574"/>
    <w:rsid w:val="00363049"/>
    <w:rsid w:val="00366D99"/>
    <w:rsid w:val="003800CF"/>
    <w:rsid w:val="00383DC5"/>
    <w:rsid w:val="00395E69"/>
    <w:rsid w:val="00397E64"/>
    <w:rsid w:val="00397EDB"/>
    <w:rsid w:val="003A2749"/>
    <w:rsid w:val="003B62B4"/>
    <w:rsid w:val="003B7A34"/>
    <w:rsid w:val="003C139F"/>
    <w:rsid w:val="003C3913"/>
    <w:rsid w:val="003C4A15"/>
    <w:rsid w:val="003C669C"/>
    <w:rsid w:val="003D5CCA"/>
    <w:rsid w:val="003E2C37"/>
    <w:rsid w:val="003E3DB9"/>
    <w:rsid w:val="003E3F0E"/>
    <w:rsid w:val="003E7AFA"/>
    <w:rsid w:val="003F2902"/>
    <w:rsid w:val="003F76D3"/>
    <w:rsid w:val="00400A6C"/>
    <w:rsid w:val="004012B3"/>
    <w:rsid w:val="00423020"/>
    <w:rsid w:val="0042339B"/>
    <w:rsid w:val="00426C8E"/>
    <w:rsid w:val="00471099"/>
    <w:rsid w:val="0049421C"/>
    <w:rsid w:val="004951A2"/>
    <w:rsid w:val="004959D9"/>
    <w:rsid w:val="004A047E"/>
    <w:rsid w:val="004A3C8E"/>
    <w:rsid w:val="004A5EC6"/>
    <w:rsid w:val="004A79A0"/>
    <w:rsid w:val="004D3027"/>
    <w:rsid w:val="004D4D12"/>
    <w:rsid w:val="004D6E23"/>
    <w:rsid w:val="004D7CD8"/>
    <w:rsid w:val="004E65D1"/>
    <w:rsid w:val="005005FC"/>
    <w:rsid w:val="0050071B"/>
    <w:rsid w:val="005057AC"/>
    <w:rsid w:val="0050708A"/>
    <w:rsid w:val="00512B50"/>
    <w:rsid w:val="00523764"/>
    <w:rsid w:val="005264C5"/>
    <w:rsid w:val="00532618"/>
    <w:rsid w:val="00536D4F"/>
    <w:rsid w:val="00540272"/>
    <w:rsid w:val="00541D97"/>
    <w:rsid w:val="00541FB3"/>
    <w:rsid w:val="00550CC9"/>
    <w:rsid w:val="00552FE8"/>
    <w:rsid w:val="00556EF2"/>
    <w:rsid w:val="00563B56"/>
    <w:rsid w:val="00567043"/>
    <w:rsid w:val="0057257A"/>
    <w:rsid w:val="005739CE"/>
    <w:rsid w:val="00575817"/>
    <w:rsid w:val="005812B3"/>
    <w:rsid w:val="00594179"/>
    <w:rsid w:val="00597CC5"/>
    <w:rsid w:val="005A6AC6"/>
    <w:rsid w:val="005A6B4B"/>
    <w:rsid w:val="005B3D13"/>
    <w:rsid w:val="005B635C"/>
    <w:rsid w:val="005C0A9E"/>
    <w:rsid w:val="005C1E7E"/>
    <w:rsid w:val="005E07E0"/>
    <w:rsid w:val="00602E4A"/>
    <w:rsid w:val="00605EA6"/>
    <w:rsid w:val="006061A9"/>
    <w:rsid w:val="00624C5D"/>
    <w:rsid w:val="006274CA"/>
    <w:rsid w:val="00631B30"/>
    <w:rsid w:val="00634649"/>
    <w:rsid w:val="00640D5C"/>
    <w:rsid w:val="00667D1E"/>
    <w:rsid w:val="006731C6"/>
    <w:rsid w:val="00682B2C"/>
    <w:rsid w:val="00695B09"/>
    <w:rsid w:val="006A0988"/>
    <w:rsid w:val="006A69C3"/>
    <w:rsid w:val="006C39C4"/>
    <w:rsid w:val="006E07A3"/>
    <w:rsid w:val="006F1C99"/>
    <w:rsid w:val="007126DC"/>
    <w:rsid w:val="00714F2B"/>
    <w:rsid w:val="007321F8"/>
    <w:rsid w:val="00737C61"/>
    <w:rsid w:val="00743526"/>
    <w:rsid w:val="00750897"/>
    <w:rsid w:val="00752F36"/>
    <w:rsid w:val="0075746D"/>
    <w:rsid w:val="007644C7"/>
    <w:rsid w:val="00776498"/>
    <w:rsid w:val="00784C13"/>
    <w:rsid w:val="00795F02"/>
    <w:rsid w:val="007A1C31"/>
    <w:rsid w:val="007B01DC"/>
    <w:rsid w:val="007B0503"/>
    <w:rsid w:val="007C5495"/>
    <w:rsid w:val="007C5ADC"/>
    <w:rsid w:val="007D1291"/>
    <w:rsid w:val="007D28B2"/>
    <w:rsid w:val="007D2FD6"/>
    <w:rsid w:val="007D4A3F"/>
    <w:rsid w:val="007E10B2"/>
    <w:rsid w:val="007E5827"/>
    <w:rsid w:val="007E7DDA"/>
    <w:rsid w:val="00801274"/>
    <w:rsid w:val="00802801"/>
    <w:rsid w:val="00823FCE"/>
    <w:rsid w:val="00833A6D"/>
    <w:rsid w:val="008370F2"/>
    <w:rsid w:val="00840986"/>
    <w:rsid w:val="00843145"/>
    <w:rsid w:val="00845E0C"/>
    <w:rsid w:val="008564D8"/>
    <w:rsid w:val="0086737A"/>
    <w:rsid w:val="0087436C"/>
    <w:rsid w:val="00881E33"/>
    <w:rsid w:val="00886B01"/>
    <w:rsid w:val="00891BF4"/>
    <w:rsid w:val="00895868"/>
    <w:rsid w:val="008C22B0"/>
    <w:rsid w:val="008C2E4D"/>
    <w:rsid w:val="008C3385"/>
    <w:rsid w:val="008D1490"/>
    <w:rsid w:val="008D708E"/>
    <w:rsid w:val="008E1A24"/>
    <w:rsid w:val="008E267B"/>
    <w:rsid w:val="008F5A07"/>
    <w:rsid w:val="009045A3"/>
    <w:rsid w:val="00905EB9"/>
    <w:rsid w:val="00921002"/>
    <w:rsid w:val="0092599E"/>
    <w:rsid w:val="00930CFF"/>
    <w:rsid w:val="0093500E"/>
    <w:rsid w:val="009573C1"/>
    <w:rsid w:val="009660DC"/>
    <w:rsid w:val="009666DB"/>
    <w:rsid w:val="009752BD"/>
    <w:rsid w:val="00986349"/>
    <w:rsid w:val="0099419E"/>
    <w:rsid w:val="00996AAB"/>
    <w:rsid w:val="009A3B0F"/>
    <w:rsid w:val="009B3786"/>
    <w:rsid w:val="009B414E"/>
    <w:rsid w:val="009B4BFC"/>
    <w:rsid w:val="009D11D9"/>
    <w:rsid w:val="009D2320"/>
    <w:rsid w:val="009D421D"/>
    <w:rsid w:val="009E07BF"/>
    <w:rsid w:val="009E64C5"/>
    <w:rsid w:val="009E689A"/>
    <w:rsid w:val="00A1460B"/>
    <w:rsid w:val="00A147F0"/>
    <w:rsid w:val="00A16401"/>
    <w:rsid w:val="00A2084E"/>
    <w:rsid w:val="00A231E0"/>
    <w:rsid w:val="00A306EC"/>
    <w:rsid w:val="00A3116F"/>
    <w:rsid w:val="00A3329A"/>
    <w:rsid w:val="00A438E7"/>
    <w:rsid w:val="00A52072"/>
    <w:rsid w:val="00A55AE0"/>
    <w:rsid w:val="00A717AA"/>
    <w:rsid w:val="00A718A9"/>
    <w:rsid w:val="00AA01C6"/>
    <w:rsid w:val="00AB3AC7"/>
    <w:rsid w:val="00AC4B49"/>
    <w:rsid w:val="00AD3517"/>
    <w:rsid w:val="00AD3E01"/>
    <w:rsid w:val="00AD7BCA"/>
    <w:rsid w:val="00AE6D28"/>
    <w:rsid w:val="00AE7632"/>
    <w:rsid w:val="00AF31B3"/>
    <w:rsid w:val="00AF3404"/>
    <w:rsid w:val="00AF5D67"/>
    <w:rsid w:val="00B0788A"/>
    <w:rsid w:val="00B10BC8"/>
    <w:rsid w:val="00B1454D"/>
    <w:rsid w:val="00B1598A"/>
    <w:rsid w:val="00B20D7D"/>
    <w:rsid w:val="00B25C02"/>
    <w:rsid w:val="00B34C0F"/>
    <w:rsid w:val="00B414B8"/>
    <w:rsid w:val="00B41B1A"/>
    <w:rsid w:val="00B42798"/>
    <w:rsid w:val="00B5349B"/>
    <w:rsid w:val="00B61057"/>
    <w:rsid w:val="00B63387"/>
    <w:rsid w:val="00B81295"/>
    <w:rsid w:val="00B823D5"/>
    <w:rsid w:val="00B857BE"/>
    <w:rsid w:val="00B85D87"/>
    <w:rsid w:val="00B97C5E"/>
    <w:rsid w:val="00BA3D11"/>
    <w:rsid w:val="00BB5A8F"/>
    <w:rsid w:val="00BB6419"/>
    <w:rsid w:val="00BC2FC9"/>
    <w:rsid w:val="00BC3E0F"/>
    <w:rsid w:val="00BD51F3"/>
    <w:rsid w:val="00BE0764"/>
    <w:rsid w:val="00BE4AFB"/>
    <w:rsid w:val="00BE7479"/>
    <w:rsid w:val="00BF49DD"/>
    <w:rsid w:val="00BF4CED"/>
    <w:rsid w:val="00BF4E35"/>
    <w:rsid w:val="00C22E26"/>
    <w:rsid w:val="00C2757B"/>
    <w:rsid w:val="00C4328F"/>
    <w:rsid w:val="00C43D21"/>
    <w:rsid w:val="00C5215C"/>
    <w:rsid w:val="00C5335A"/>
    <w:rsid w:val="00C60734"/>
    <w:rsid w:val="00C75A54"/>
    <w:rsid w:val="00C7613A"/>
    <w:rsid w:val="00C829F8"/>
    <w:rsid w:val="00C949BF"/>
    <w:rsid w:val="00CA44FB"/>
    <w:rsid w:val="00CA5BA3"/>
    <w:rsid w:val="00CA72D6"/>
    <w:rsid w:val="00CB1F90"/>
    <w:rsid w:val="00CB4354"/>
    <w:rsid w:val="00CC633A"/>
    <w:rsid w:val="00CD739E"/>
    <w:rsid w:val="00CE5CFF"/>
    <w:rsid w:val="00CE7FEC"/>
    <w:rsid w:val="00D0324B"/>
    <w:rsid w:val="00D05990"/>
    <w:rsid w:val="00D067C9"/>
    <w:rsid w:val="00D15C8A"/>
    <w:rsid w:val="00D20B8F"/>
    <w:rsid w:val="00D33258"/>
    <w:rsid w:val="00D45C2E"/>
    <w:rsid w:val="00D463C5"/>
    <w:rsid w:val="00D56D1A"/>
    <w:rsid w:val="00D62851"/>
    <w:rsid w:val="00D64860"/>
    <w:rsid w:val="00D732DD"/>
    <w:rsid w:val="00D809E4"/>
    <w:rsid w:val="00D86CBB"/>
    <w:rsid w:val="00D923BA"/>
    <w:rsid w:val="00D96808"/>
    <w:rsid w:val="00DA0523"/>
    <w:rsid w:val="00DA29C3"/>
    <w:rsid w:val="00DA5ED0"/>
    <w:rsid w:val="00DB07AB"/>
    <w:rsid w:val="00DD05AD"/>
    <w:rsid w:val="00DD06F4"/>
    <w:rsid w:val="00DD43FF"/>
    <w:rsid w:val="00DD495A"/>
    <w:rsid w:val="00DD52EA"/>
    <w:rsid w:val="00DD55BD"/>
    <w:rsid w:val="00DE0C79"/>
    <w:rsid w:val="00DE40B9"/>
    <w:rsid w:val="00DE795F"/>
    <w:rsid w:val="00DF2FB9"/>
    <w:rsid w:val="00E00773"/>
    <w:rsid w:val="00E0601A"/>
    <w:rsid w:val="00E10197"/>
    <w:rsid w:val="00E11F71"/>
    <w:rsid w:val="00E211CB"/>
    <w:rsid w:val="00E34623"/>
    <w:rsid w:val="00E44C49"/>
    <w:rsid w:val="00E538E0"/>
    <w:rsid w:val="00E53B0A"/>
    <w:rsid w:val="00E57300"/>
    <w:rsid w:val="00E62EA3"/>
    <w:rsid w:val="00E71E4B"/>
    <w:rsid w:val="00E84B34"/>
    <w:rsid w:val="00E861ED"/>
    <w:rsid w:val="00EA2EF0"/>
    <w:rsid w:val="00EB0A45"/>
    <w:rsid w:val="00EC004A"/>
    <w:rsid w:val="00EC047E"/>
    <w:rsid w:val="00EE2503"/>
    <w:rsid w:val="00EE4DBD"/>
    <w:rsid w:val="00EF4D7D"/>
    <w:rsid w:val="00EF7A2C"/>
    <w:rsid w:val="00F01472"/>
    <w:rsid w:val="00F055B8"/>
    <w:rsid w:val="00F0679B"/>
    <w:rsid w:val="00F06A7C"/>
    <w:rsid w:val="00F15B8D"/>
    <w:rsid w:val="00F15F2C"/>
    <w:rsid w:val="00F26F41"/>
    <w:rsid w:val="00F27AE8"/>
    <w:rsid w:val="00F4018C"/>
    <w:rsid w:val="00F60A3D"/>
    <w:rsid w:val="00F614C1"/>
    <w:rsid w:val="00F738EF"/>
    <w:rsid w:val="00F75B92"/>
    <w:rsid w:val="00F83B45"/>
    <w:rsid w:val="00F90189"/>
    <w:rsid w:val="00F928B1"/>
    <w:rsid w:val="00FA57F7"/>
    <w:rsid w:val="00FB4271"/>
    <w:rsid w:val="00FB64B4"/>
    <w:rsid w:val="00FB7DDD"/>
    <w:rsid w:val="00FC084F"/>
    <w:rsid w:val="00FC38DB"/>
    <w:rsid w:val="00FE5AB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3.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432</cp:revision>
  <dcterms:created xsi:type="dcterms:W3CDTF">2019-12-17T16:36:00Z</dcterms:created>
  <dcterms:modified xsi:type="dcterms:W3CDTF">2019-12-18T21:26:00Z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