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7089"/>
        <w:gridCol w:w="2266"/>
      </w:tblGrid>
      <w:tr w:rsidR="00D8678C" w:rsidRPr="00A0111F" w:rsidTr="00CB66DC">
        <w:tc>
          <w:tcPr>
            <w:tcW w:w="3789" w:type="pct"/>
            <w:tcMar>
              <w:left w:w="0" w:type="dxa"/>
              <w:right w:w="0" w:type="dxa"/>
            </w:tcMar>
            <w:vAlign w:val="center"/>
          </w:tcPr>
          <w:p w:rsidR="00D8678C" w:rsidRPr="008349BA" w:rsidRDefault="00D8678C" w:rsidP="00CB66DC">
            <w:pPr>
              <w:rPr>
                <w:rFonts w:ascii="Arial" w:eastAsia="黑体" w:hAnsi="Arial" w:cs="Arial"/>
                <w:sz w:val="28"/>
                <w:szCs w:val="28"/>
              </w:rPr>
            </w:pPr>
            <w:r w:rsidRPr="008349BA">
              <w:rPr>
                <w:rFonts w:ascii="Arial" w:eastAsia="黑体" w:hAnsi="Arial" w:cs="Arial" w:hint="eastAsia"/>
                <w:sz w:val="28"/>
                <w:szCs w:val="28"/>
              </w:rPr>
              <w:t>文件标识：</w:t>
            </w:r>
            <w:r w:rsidRPr="00D8678C">
              <w:rPr>
                <w:rFonts w:ascii="Arial" w:eastAsia="黑体" w:hAnsi="Arial" w:cs="Arial"/>
                <w:sz w:val="28"/>
                <w:szCs w:val="28"/>
              </w:rPr>
              <w:t>ZYY_MA_PROC_MA</w:t>
            </w:r>
          </w:p>
        </w:tc>
        <w:tc>
          <w:tcPr>
            <w:tcW w:w="1211" w:type="pct"/>
            <w:tcMar>
              <w:left w:w="0" w:type="dxa"/>
              <w:right w:w="0" w:type="dxa"/>
            </w:tcMar>
            <w:vAlign w:val="bottom"/>
          </w:tcPr>
          <w:p w:rsidR="00D8678C" w:rsidRPr="008349BA" w:rsidRDefault="00D8678C" w:rsidP="00CB66DC">
            <w:pPr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模板</w:t>
            </w:r>
            <w:r w:rsidRPr="008349BA">
              <w:rPr>
                <w:rFonts w:ascii="Arial" w:eastAsia="黑体" w:hAnsi="Arial" w:cs="Arial" w:hint="eastAsia"/>
                <w:sz w:val="28"/>
                <w:szCs w:val="28"/>
              </w:rPr>
              <w:t>版本：</w:t>
            </w:r>
            <w:r w:rsidRPr="008349BA">
              <w:rPr>
                <w:rFonts w:ascii="Arial" w:eastAsia="黑体" w:hAnsi="Arial" w:cs="Arial" w:hint="eastAsia"/>
                <w:sz w:val="28"/>
                <w:szCs w:val="28"/>
              </w:rPr>
              <w:t>V</w:t>
            </w:r>
            <w:r>
              <w:rPr>
                <w:rFonts w:ascii="Arial" w:eastAsia="黑体" w:hAnsi="Arial" w:cs="Arial" w:hint="eastAsia"/>
                <w:sz w:val="28"/>
                <w:szCs w:val="28"/>
              </w:rPr>
              <w:t>1</w:t>
            </w:r>
            <w:r w:rsidRPr="008349BA">
              <w:rPr>
                <w:rFonts w:ascii="Arial" w:eastAsia="黑体" w:hAnsi="Arial" w:cs="Arial" w:hint="eastAsia"/>
                <w:sz w:val="28"/>
                <w:szCs w:val="28"/>
              </w:rPr>
              <w:t>.</w:t>
            </w:r>
            <w:r>
              <w:rPr>
                <w:rFonts w:ascii="Arial" w:eastAsia="黑体" w:hAnsi="Arial" w:cs="Arial" w:hint="eastAsia"/>
                <w:sz w:val="28"/>
                <w:szCs w:val="28"/>
              </w:rPr>
              <w:t>0</w:t>
            </w:r>
          </w:p>
        </w:tc>
      </w:tr>
      <w:tr w:rsidR="00D8678C" w:rsidTr="00CB66DC">
        <w:trPr>
          <w:trHeight w:hRule="exact" w:val="1134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D8678C" w:rsidRPr="00EA74FA" w:rsidRDefault="00D8678C" w:rsidP="00CB66DC">
            <w:pPr>
              <w:jc w:val="center"/>
              <w:rPr>
                <w:rFonts w:ascii="Arial" w:eastAsia="黑体" w:hAnsi="Arial" w:cs="Arial"/>
                <w:sz w:val="52"/>
                <w:szCs w:val="52"/>
              </w:rPr>
            </w:pPr>
          </w:p>
        </w:tc>
      </w:tr>
      <w:tr w:rsidR="00D8678C" w:rsidRPr="00A96996" w:rsidTr="00CB66DC">
        <w:trPr>
          <w:trHeight w:hRule="exact" w:val="1134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D8678C" w:rsidRPr="00A96996" w:rsidRDefault="00D8678C" w:rsidP="00CB66DC">
            <w:pPr>
              <w:jc w:val="center"/>
              <w:rPr>
                <w:rFonts w:ascii="Arial" w:eastAsia="黑体" w:hAnsi="Arial" w:cs="Arial"/>
                <w:sz w:val="52"/>
                <w:szCs w:val="52"/>
              </w:rPr>
            </w:pPr>
          </w:p>
        </w:tc>
      </w:tr>
      <w:tr w:rsidR="00D8678C" w:rsidTr="00CB66DC">
        <w:trPr>
          <w:trHeight w:hRule="exact" w:val="1134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D8678C" w:rsidRPr="00EA74FA" w:rsidRDefault="00D8678C" w:rsidP="00CB66DC">
            <w:pPr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52"/>
                <w:szCs w:val="52"/>
              </w:rPr>
              <w:t>测量与分析过程</w:t>
            </w:r>
          </w:p>
        </w:tc>
      </w:tr>
      <w:tr w:rsidR="00D8678C" w:rsidTr="00CB66DC">
        <w:trPr>
          <w:trHeight w:hRule="exact" w:val="1134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D8678C" w:rsidRPr="00EA74FA" w:rsidRDefault="00D8678C" w:rsidP="00CB66DC">
            <w:pPr>
              <w:jc w:val="center"/>
              <w:rPr>
                <w:rFonts w:ascii="Arial" w:eastAsia="黑体" w:hAnsi="Arial" w:cs="Arial"/>
                <w:sz w:val="52"/>
                <w:szCs w:val="52"/>
              </w:rPr>
            </w:pPr>
          </w:p>
        </w:tc>
      </w:tr>
      <w:tr w:rsidR="00D8678C" w:rsidTr="00CB66DC">
        <w:trPr>
          <w:trHeight w:hRule="exact" w:val="567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D8678C" w:rsidRPr="0031522A" w:rsidRDefault="00D8678C" w:rsidP="00CB66DC">
            <w:pPr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</w:p>
        </w:tc>
      </w:tr>
    </w:tbl>
    <w:p w:rsidR="00D8678C" w:rsidRPr="008F4160" w:rsidRDefault="00D8678C" w:rsidP="00D8678C">
      <w:pPr>
        <w:jc w:val="center"/>
        <w:rPr>
          <w:rFonts w:ascii="宋体" w:hAnsi="宋体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3809"/>
      </w:tblGrid>
      <w:tr w:rsidR="00D8678C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78C" w:rsidRDefault="00D8678C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拟制单位: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678C" w:rsidRDefault="00D8678C" w:rsidP="00CB66DC">
            <w:pPr>
              <w:spacing w:line="360" w:lineRule="exact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D8678C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78C" w:rsidRDefault="00D8678C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拟    制: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8678C" w:rsidRDefault="00E9742E" w:rsidP="00E9742E">
            <w:pPr>
              <w:spacing w:line="360" w:lineRule="exact"/>
              <w:ind w:right="128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    </w:t>
            </w:r>
          </w:p>
        </w:tc>
      </w:tr>
      <w:tr w:rsidR="00D8678C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78C" w:rsidRDefault="00D8678C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审    核: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8678C" w:rsidRDefault="00D8678C" w:rsidP="00E9742E">
            <w:pPr>
              <w:spacing w:line="360" w:lineRule="exact"/>
              <w:ind w:right="64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D8678C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78C" w:rsidRDefault="00D8678C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批    准: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8678C" w:rsidRDefault="00D8678C" w:rsidP="00E9742E">
            <w:pPr>
              <w:spacing w:line="360" w:lineRule="exact"/>
              <w:ind w:right="64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D8678C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678C" w:rsidRDefault="00D8678C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批准日期: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8678C" w:rsidRDefault="00D8678C" w:rsidP="00E9742E">
            <w:pPr>
              <w:spacing w:line="360" w:lineRule="exact"/>
              <w:ind w:right="64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D8678C" w:rsidRDefault="00D8678C" w:rsidP="00D8678C">
      <w:pPr>
        <w:pStyle w:val="af1"/>
        <w:spacing w:before="624" w:after="156"/>
        <w:sectPr w:rsidR="00D8678C" w:rsidSect="00D8678C">
          <w:headerReference w:type="default" r:id="rId8"/>
          <w:footerReference w:type="default" r:id="rId9"/>
          <w:footnotePr>
            <w:pos w:val="beneathText"/>
          </w:footnotePr>
          <w:type w:val="oddPage"/>
          <w:pgSz w:w="11907" w:h="16840" w:code="9"/>
          <w:pgMar w:top="1418" w:right="1134" w:bottom="1134" w:left="1418" w:header="1134" w:footer="851" w:gutter="0"/>
          <w:pgNumType w:fmt="upperRoman"/>
          <w:cols w:space="425"/>
          <w:docGrid w:type="lines" w:linePitch="312"/>
        </w:sectPr>
      </w:pPr>
    </w:p>
    <w:p w:rsidR="00D8678C" w:rsidRDefault="00D8678C" w:rsidP="00896734">
      <w:pPr>
        <w:pStyle w:val="af1"/>
        <w:spacing w:before="624" w:afterLines="150"/>
        <w:rPr>
          <w:szCs w:val="32"/>
        </w:rPr>
      </w:pPr>
      <w:r w:rsidRPr="00F64A2E">
        <w:rPr>
          <w:rFonts w:hint="eastAsia"/>
          <w:szCs w:val="32"/>
        </w:rPr>
        <w:lastRenderedPageBreak/>
        <w:t>版</w:t>
      </w:r>
      <w:r w:rsidRPr="00F64A2E">
        <w:rPr>
          <w:rFonts w:hint="eastAsia"/>
          <w:szCs w:val="32"/>
        </w:rPr>
        <w:t xml:space="preserve"> </w:t>
      </w:r>
      <w:r w:rsidRPr="00F64A2E">
        <w:rPr>
          <w:rFonts w:hint="eastAsia"/>
          <w:szCs w:val="32"/>
        </w:rPr>
        <w:t>本</w:t>
      </w:r>
      <w:r w:rsidRPr="00F64A2E">
        <w:rPr>
          <w:rFonts w:hint="eastAsia"/>
          <w:szCs w:val="32"/>
        </w:rPr>
        <w:t xml:space="preserve"> </w:t>
      </w:r>
      <w:r w:rsidRPr="00F64A2E">
        <w:rPr>
          <w:rFonts w:hint="eastAsia"/>
          <w:szCs w:val="32"/>
        </w:rPr>
        <w:t>历</w:t>
      </w:r>
      <w:r w:rsidRPr="00F64A2E">
        <w:rPr>
          <w:rFonts w:hint="eastAsia"/>
          <w:szCs w:val="32"/>
        </w:rPr>
        <w:t xml:space="preserve"> </w:t>
      </w:r>
      <w:r w:rsidRPr="00F64A2E">
        <w:rPr>
          <w:rFonts w:hint="eastAsia"/>
          <w:szCs w:val="32"/>
        </w:rPr>
        <w:t>史</w:t>
      </w:r>
    </w:p>
    <w:tbl>
      <w:tblPr>
        <w:tblW w:w="9708" w:type="dxa"/>
        <w:jc w:val="center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9"/>
        <w:gridCol w:w="1462"/>
        <w:gridCol w:w="1559"/>
        <w:gridCol w:w="1450"/>
        <w:gridCol w:w="3828"/>
      </w:tblGrid>
      <w:tr w:rsidR="00D8678C" w:rsidTr="00CB66DC">
        <w:trPr>
          <w:trHeight w:val="825"/>
          <w:jc w:val="center"/>
        </w:trPr>
        <w:tc>
          <w:tcPr>
            <w:tcW w:w="1409" w:type="dxa"/>
            <w:vAlign w:val="center"/>
          </w:tcPr>
          <w:p w:rsidR="00D8678C" w:rsidRPr="009E2A4C" w:rsidRDefault="00D8678C" w:rsidP="00CB66DC">
            <w:pPr>
              <w:jc w:val="center"/>
              <w:rPr>
                <w:sz w:val="24"/>
              </w:rPr>
            </w:pPr>
            <w:r w:rsidRPr="009E2A4C">
              <w:rPr>
                <w:rFonts w:hint="eastAsia"/>
                <w:sz w:val="24"/>
              </w:rPr>
              <w:t>版本</w:t>
            </w:r>
          </w:p>
        </w:tc>
        <w:tc>
          <w:tcPr>
            <w:tcW w:w="1462" w:type="dxa"/>
            <w:vAlign w:val="center"/>
          </w:tcPr>
          <w:p w:rsidR="00D8678C" w:rsidRPr="009E2A4C" w:rsidRDefault="00D8678C" w:rsidP="00CB66DC">
            <w:pPr>
              <w:jc w:val="center"/>
              <w:rPr>
                <w:sz w:val="24"/>
              </w:rPr>
            </w:pPr>
            <w:r w:rsidRPr="009E2A4C">
              <w:rPr>
                <w:rFonts w:hint="eastAsia"/>
                <w:sz w:val="24"/>
              </w:rPr>
              <w:t>作者</w:t>
            </w:r>
          </w:p>
        </w:tc>
        <w:tc>
          <w:tcPr>
            <w:tcW w:w="1559" w:type="dxa"/>
            <w:vAlign w:val="center"/>
          </w:tcPr>
          <w:p w:rsidR="00D8678C" w:rsidRPr="009E2A4C" w:rsidRDefault="00D8678C" w:rsidP="00CB66DC">
            <w:pPr>
              <w:jc w:val="center"/>
              <w:rPr>
                <w:sz w:val="24"/>
              </w:rPr>
            </w:pPr>
            <w:r w:rsidRPr="009E2A4C">
              <w:rPr>
                <w:rFonts w:hint="eastAsia"/>
                <w:sz w:val="24"/>
              </w:rPr>
              <w:t>参与者</w:t>
            </w:r>
          </w:p>
        </w:tc>
        <w:tc>
          <w:tcPr>
            <w:tcW w:w="1450" w:type="dxa"/>
            <w:vAlign w:val="center"/>
          </w:tcPr>
          <w:p w:rsidR="00D8678C" w:rsidRPr="009E2A4C" w:rsidRDefault="00D8678C" w:rsidP="00CB6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</w:t>
            </w:r>
            <w:r w:rsidRPr="009E2A4C">
              <w:rPr>
                <w:rFonts w:hint="eastAsia"/>
                <w:sz w:val="24"/>
              </w:rPr>
              <w:t>日期</w:t>
            </w:r>
          </w:p>
        </w:tc>
        <w:tc>
          <w:tcPr>
            <w:tcW w:w="3828" w:type="dxa"/>
            <w:vAlign w:val="center"/>
          </w:tcPr>
          <w:p w:rsidR="00D8678C" w:rsidRPr="009E2A4C" w:rsidRDefault="00D8678C" w:rsidP="00CB66DC">
            <w:pPr>
              <w:jc w:val="center"/>
              <w:rPr>
                <w:sz w:val="24"/>
              </w:rPr>
            </w:pPr>
            <w:r w:rsidRPr="009E2A4C">
              <w:rPr>
                <w:rFonts w:hint="eastAsia"/>
                <w:sz w:val="24"/>
              </w:rPr>
              <w:t>备注</w:t>
            </w:r>
          </w:p>
        </w:tc>
      </w:tr>
      <w:tr w:rsidR="00D8678C" w:rsidTr="00CB66DC">
        <w:trPr>
          <w:trHeight w:val="1134"/>
          <w:jc w:val="center"/>
        </w:trPr>
        <w:tc>
          <w:tcPr>
            <w:tcW w:w="1409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462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559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450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3828" w:type="dxa"/>
            <w:vAlign w:val="center"/>
          </w:tcPr>
          <w:p w:rsidR="00D8678C" w:rsidRDefault="00D8678C" w:rsidP="00CB66DC">
            <w:pPr>
              <w:jc w:val="center"/>
            </w:pPr>
          </w:p>
        </w:tc>
      </w:tr>
      <w:tr w:rsidR="00D8678C" w:rsidTr="00CB66DC">
        <w:trPr>
          <w:trHeight w:val="1134"/>
          <w:jc w:val="center"/>
        </w:trPr>
        <w:tc>
          <w:tcPr>
            <w:tcW w:w="1409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462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559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450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3828" w:type="dxa"/>
            <w:vAlign w:val="center"/>
          </w:tcPr>
          <w:p w:rsidR="00D8678C" w:rsidRDefault="00D8678C" w:rsidP="00CB66DC">
            <w:pPr>
              <w:jc w:val="center"/>
            </w:pPr>
          </w:p>
        </w:tc>
      </w:tr>
      <w:tr w:rsidR="00D8678C" w:rsidTr="00CB66DC">
        <w:trPr>
          <w:trHeight w:val="1134"/>
          <w:jc w:val="center"/>
        </w:trPr>
        <w:tc>
          <w:tcPr>
            <w:tcW w:w="1409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462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559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1450" w:type="dxa"/>
            <w:vAlign w:val="center"/>
          </w:tcPr>
          <w:p w:rsidR="00D8678C" w:rsidRDefault="00D8678C" w:rsidP="00CB66DC">
            <w:pPr>
              <w:jc w:val="center"/>
            </w:pPr>
          </w:p>
        </w:tc>
        <w:tc>
          <w:tcPr>
            <w:tcW w:w="3828" w:type="dxa"/>
            <w:vAlign w:val="center"/>
          </w:tcPr>
          <w:p w:rsidR="00D8678C" w:rsidRDefault="00D8678C" w:rsidP="00CB66DC">
            <w:pPr>
              <w:jc w:val="center"/>
            </w:pPr>
          </w:p>
        </w:tc>
      </w:tr>
    </w:tbl>
    <w:p w:rsidR="00D8678C" w:rsidRDefault="00D8678C" w:rsidP="00D8678C">
      <w:pPr>
        <w:rPr>
          <w:rFonts w:ascii="黑体" w:eastAsia="黑体" w:hAnsi="黑体"/>
        </w:rPr>
      </w:pPr>
    </w:p>
    <w:p w:rsidR="00D8678C" w:rsidRDefault="00D8678C" w:rsidP="00DE09BB">
      <w:pPr>
        <w:rPr>
          <w:rFonts w:ascii="黑体" w:eastAsia="黑体" w:hAnsi="黑体"/>
        </w:rPr>
      </w:pPr>
    </w:p>
    <w:p w:rsidR="00F64A2E" w:rsidRPr="00D8678C" w:rsidRDefault="00F64A2E" w:rsidP="00D8678C">
      <w:pPr>
        <w:rPr>
          <w:rFonts w:asciiTheme="minorEastAsia" w:eastAsiaTheme="minorEastAsia" w:hAnsiTheme="minorEastAsia"/>
        </w:rPr>
        <w:sectPr w:rsidR="00F64A2E" w:rsidRPr="00D8678C" w:rsidSect="008611DE">
          <w:headerReference w:type="default" r:id="rId10"/>
          <w:footerReference w:type="default" r:id="rId11"/>
          <w:footnotePr>
            <w:pos w:val="beneathText"/>
          </w:footnotePr>
          <w:type w:val="oddPage"/>
          <w:pgSz w:w="11907" w:h="16840" w:code="9"/>
          <w:pgMar w:top="1418" w:right="1134" w:bottom="1134" w:left="1418" w:header="1134" w:footer="851" w:gutter="0"/>
          <w:pgNumType w:fmt="upperRoman"/>
          <w:cols w:space="425"/>
          <w:docGrid w:type="lines" w:linePitch="312"/>
        </w:sectPr>
      </w:pPr>
    </w:p>
    <w:p w:rsidR="00212CF3" w:rsidRPr="00FC3D66" w:rsidRDefault="00212CF3" w:rsidP="00896734">
      <w:pPr>
        <w:pStyle w:val="af1"/>
        <w:spacing w:before="624" w:afterLines="100"/>
        <w:rPr>
          <w:szCs w:val="32"/>
        </w:rPr>
      </w:pPr>
      <w:r w:rsidRPr="00FC3D66">
        <w:rPr>
          <w:rFonts w:hint="eastAsia"/>
          <w:szCs w:val="32"/>
        </w:rPr>
        <w:lastRenderedPageBreak/>
        <w:t>目</w:t>
      </w:r>
      <w:r w:rsidRPr="00FC3D66">
        <w:rPr>
          <w:rFonts w:hint="eastAsia"/>
          <w:szCs w:val="32"/>
        </w:rPr>
        <w:t xml:space="preserve">    </w:t>
      </w:r>
      <w:r w:rsidR="00F41A36" w:rsidRPr="00FC3D66">
        <w:rPr>
          <w:rFonts w:hint="eastAsia"/>
          <w:szCs w:val="32"/>
        </w:rPr>
        <w:t>次</w:t>
      </w:r>
    </w:p>
    <w:p w:rsidR="00922637" w:rsidRDefault="00CB5223" w:rsidP="0092263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C3D66">
        <w:fldChar w:fldCharType="begin"/>
      </w:r>
      <w:r w:rsidR="00583349" w:rsidRPr="00FC3D66">
        <w:instrText xml:space="preserve"> TOC \o "1-3" \h \z \u </w:instrText>
      </w:r>
      <w:r w:rsidRPr="00FC3D66">
        <w:fldChar w:fldCharType="separate"/>
      </w:r>
      <w:hyperlink w:anchor="_Toc459624684" w:history="1">
        <w:r w:rsidR="00922637" w:rsidRPr="00D539EF">
          <w:rPr>
            <w:rStyle w:val="ac"/>
            <w:noProof/>
          </w:rPr>
          <w:t>1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目的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85" w:history="1">
        <w:r w:rsidR="00922637" w:rsidRPr="00D539EF">
          <w:rPr>
            <w:rStyle w:val="ac"/>
            <w:noProof/>
          </w:rPr>
          <w:t>2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适用范围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86" w:history="1">
        <w:r w:rsidR="00922637" w:rsidRPr="00D539EF">
          <w:rPr>
            <w:rStyle w:val="ac"/>
            <w:noProof/>
          </w:rPr>
          <w:t>3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术语和缩写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87" w:history="1">
        <w:r w:rsidR="00922637" w:rsidRPr="00D539EF">
          <w:rPr>
            <w:rStyle w:val="ac"/>
            <w:noProof/>
          </w:rPr>
          <w:t>4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职责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88" w:history="1">
        <w:r w:rsidR="00922637" w:rsidRPr="00D539EF">
          <w:rPr>
            <w:rStyle w:val="ac"/>
            <w:noProof/>
          </w:rPr>
          <w:t>5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入口准则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89" w:history="1">
        <w:r w:rsidR="00922637" w:rsidRPr="00D539EF">
          <w:rPr>
            <w:rStyle w:val="ac"/>
            <w:noProof/>
          </w:rPr>
          <w:t>6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输入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0" w:history="1">
        <w:r w:rsidR="00922637" w:rsidRPr="00D539EF">
          <w:rPr>
            <w:rStyle w:val="ac"/>
            <w:noProof/>
          </w:rPr>
          <w:t>7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过程流程图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1" w:history="1">
        <w:r w:rsidR="00922637" w:rsidRPr="00D539EF">
          <w:rPr>
            <w:rStyle w:val="ac"/>
            <w:noProof/>
          </w:rPr>
          <w:t>8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过程描述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2" w:history="1">
        <w:r w:rsidR="00922637" w:rsidRPr="00D539EF">
          <w:rPr>
            <w:rStyle w:val="ac"/>
            <w:noProof/>
          </w:rPr>
          <w:t>8.1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项目级测量与分析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3" w:history="1">
        <w:r w:rsidR="00922637" w:rsidRPr="00D539EF">
          <w:rPr>
            <w:rStyle w:val="ac"/>
            <w:noProof/>
          </w:rPr>
          <w:t>8.1.1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概述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4" w:history="1">
        <w:r w:rsidR="00922637" w:rsidRPr="00D539EF">
          <w:rPr>
            <w:rStyle w:val="ac"/>
            <w:noProof/>
          </w:rPr>
          <w:t>8.1.2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任务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5" w:history="1">
        <w:r w:rsidR="00922637" w:rsidRPr="00D539EF">
          <w:rPr>
            <w:rStyle w:val="ac"/>
            <w:noProof/>
          </w:rPr>
          <w:t>8.2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组织级测量与分析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6" w:history="1">
        <w:r w:rsidR="00922637" w:rsidRPr="00D539EF">
          <w:rPr>
            <w:rStyle w:val="ac"/>
            <w:noProof/>
          </w:rPr>
          <w:t>8.2.1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识别商业目标和管理信息的需要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7" w:history="1">
        <w:r w:rsidR="00922637" w:rsidRPr="00D539EF">
          <w:rPr>
            <w:rStyle w:val="ac"/>
            <w:noProof/>
          </w:rPr>
          <w:t>8.2.2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分析并定义测量数据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8" w:history="1">
        <w:r w:rsidR="00922637" w:rsidRPr="00D539EF">
          <w:rPr>
            <w:rStyle w:val="ac"/>
            <w:noProof/>
          </w:rPr>
          <w:t>8.2.3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计划组织测量与分析活动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699" w:history="1">
        <w:r w:rsidR="00922637" w:rsidRPr="00D539EF">
          <w:rPr>
            <w:rStyle w:val="ac"/>
            <w:noProof/>
          </w:rPr>
          <w:t>8.2.4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实施组织测量与分析活动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700" w:history="1">
        <w:r w:rsidR="00922637" w:rsidRPr="00D539EF">
          <w:rPr>
            <w:rStyle w:val="ac"/>
            <w:noProof/>
          </w:rPr>
          <w:t>9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输出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701" w:history="1">
        <w:r w:rsidR="00922637" w:rsidRPr="00D539EF">
          <w:rPr>
            <w:rStyle w:val="ac"/>
            <w:noProof/>
          </w:rPr>
          <w:t>10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出口准则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637" w:rsidRDefault="00CB52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702" w:history="1">
        <w:r w:rsidR="00922637" w:rsidRPr="00D539EF">
          <w:rPr>
            <w:rStyle w:val="ac"/>
            <w:noProof/>
          </w:rPr>
          <w:t>11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引用文档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637" w:rsidRDefault="00CB5223" w:rsidP="0092263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24703" w:history="1">
        <w:r w:rsidR="00922637" w:rsidRPr="00D539EF">
          <w:rPr>
            <w:rStyle w:val="ac"/>
            <w:noProof/>
          </w:rPr>
          <w:t>12</w:t>
        </w:r>
        <w:r w:rsidR="0092263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922637" w:rsidRPr="00D539EF">
          <w:rPr>
            <w:rStyle w:val="ac"/>
            <w:rFonts w:hint="eastAsia"/>
            <w:noProof/>
          </w:rPr>
          <w:t>使用模板</w:t>
        </w:r>
        <w:r w:rsidR="009226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637">
          <w:rPr>
            <w:noProof/>
            <w:webHidden/>
          </w:rPr>
          <w:instrText xml:space="preserve"> PAGEREF _Toc459624703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26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855" w:rsidRPr="00583349" w:rsidRDefault="00CB5223" w:rsidP="006807A4">
      <w:pPr>
        <w:pStyle w:val="56"/>
        <w:ind w:firstLineChars="0" w:firstLine="0"/>
        <w:sectPr w:rsidR="006B1855" w:rsidRPr="00583349" w:rsidSect="00F60D66">
          <w:headerReference w:type="even" r:id="rId12"/>
          <w:headerReference w:type="default" r:id="rId13"/>
          <w:footerReference w:type="even" r:id="rId14"/>
          <w:footerReference w:type="default" r:id="rId15"/>
          <w:footnotePr>
            <w:pos w:val="beneathText"/>
          </w:footnotePr>
          <w:type w:val="oddPage"/>
          <w:pgSz w:w="11907" w:h="16840" w:code="9"/>
          <w:pgMar w:top="1418" w:right="1134" w:bottom="1134" w:left="1418" w:header="851" w:footer="851" w:gutter="0"/>
          <w:pgNumType w:fmt="upperRoman" w:start="1"/>
          <w:cols w:space="425"/>
          <w:docGrid w:type="linesAndChars" w:linePitch="312"/>
        </w:sectPr>
      </w:pPr>
      <w:r w:rsidRPr="00FC3D66">
        <w:rPr>
          <w:szCs w:val="24"/>
        </w:rPr>
        <w:fldChar w:fldCharType="end"/>
      </w:r>
    </w:p>
    <w:p w:rsidR="00B373ED" w:rsidRPr="004975B8" w:rsidRDefault="00FE47BE" w:rsidP="00896734">
      <w:pPr>
        <w:pStyle w:val="af1"/>
        <w:spacing w:before="624" w:afterLines="200"/>
        <w:rPr>
          <w:rFonts w:cs="Arial"/>
          <w:szCs w:val="32"/>
        </w:rPr>
      </w:pPr>
      <w:r>
        <w:rPr>
          <w:rFonts w:cs="Arial" w:hint="eastAsia"/>
          <w:szCs w:val="32"/>
        </w:rPr>
        <w:lastRenderedPageBreak/>
        <w:t>测量与分析</w:t>
      </w:r>
      <w:r w:rsidR="00021B88" w:rsidRPr="004975B8">
        <w:rPr>
          <w:rFonts w:cs="Arial" w:hint="eastAsia"/>
          <w:szCs w:val="32"/>
        </w:rPr>
        <w:t>过程</w:t>
      </w:r>
    </w:p>
    <w:p w:rsidR="00516A61" w:rsidRDefault="00516A61" w:rsidP="00516A61">
      <w:pPr>
        <w:pStyle w:val="150"/>
        <w:spacing w:before="156" w:after="156"/>
      </w:pPr>
      <w:bookmarkStart w:id="0" w:name="_Ref273431330"/>
      <w:bookmarkStart w:id="1" w:name="_Toc273431635"/>
      <w:bookmarkStart w:id="2" w:name="_Toc273432074"/>
      <w:bookmarkStart w:id="3" w:name="_Toc273432560"/>
      <w:bookmarkStart w:id="4" w:name="_Toc273432569"/>
      <w:bookmarkStart w:id="5" w:name="_Toc273432654"/>
      <w:bookmarkStart w:id="6" w:name="_Toc273450704"/>
      <w:bookmarkStart w:id="7" w:name="_Toc273536256"/>
      <w:bookmarkStart w:id="8" w:name="_Toc58749244"/>
      <w:bookmarkStart w:id="9" w:name="_Toc104721140"/>
      <w:bookmarkStart w:id="10" w:name="_Toc271315050"/>
      <w:bookmarkStart w:id="11" w:name="_Toc459624684"/>
      <w:bookmarkStart w:id="12" w:name="_Toc96745380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t>目的</w:t>
      </w:r>
      <w:bookmarkEnd w:id="8"/>
      <w:bookmarkEnd w:id="9"/>
      <w:bookmarkEnd w:id="10"/>
      <w:bookmarkEnd w:id="11"/>
    </w:p>
    <w:p w:rsidR="00516A61" w:rsidRPr="009C4BD0" w:rsidRDefault="00516A61" w:rsidP="00516A61">
      <w:pPr>
        <w:pStyle w:val="56"/>
        <w:ind w:firstLine="480"/>
        <w:rPr>
          <w:rFonts w:ascii="宋体" w:hAnsi="宋体"/>
          <w:i/>
          <w:color w:val="0000FF"/>
        </w:rPr>
      </w:pPr>
      <w:r w:rsidRPr="009C4BD0">
        <w:rPr>
          <w:rFonts w:hint="eastAsia"/>
        </w:rPr>
        <w:t>本文档规定了为支持商业目的和管理信息的需要而展开的组织</w:t>
      </w:r>
      <w:r>
        <w:rPr>
          <w:rFonts w:hint="eastAsia"/>
        </w:rPr>
        <w:t>测量</w:t>
      </w:r>
      <w:r w:rsidRPr="009C4BD0">
        <w:rPr>
          <w:rFonts w:hint="eastAsia"/>
        </w:rPr>
        <w:t>和分析活动的目标和过程定义，提供开展</w:t>
      </w:r>
      <w:r>
        <w:rPr>
          <w:rFonts w:hint="eastAsia"/>
        </w:rPr>
        <w:t>测量</w:t>
      </w:r>
      <w:r w:rsidRPr="009C4BD0">
        <w:rPr>
          <w:rFonts w:hint="eastAsia"/>
        </w:rPr>
        <w:t>和分析活动所遵循的过程。</w:t>
      </w:r>
    </w:p>
    <w:p w:rsidR="00516A61" w:rsidRDefault="00516A61" w:rsidP="00516A61">
      <w:pPr>
        <w:pStyle w:val="150"/>
        <w:spacing w:before="156" w:after="156"/>
      </w:pPr>
      <w:bookmarkStart w:id="13" w:name="_Toc58749245"/>
      <w:bookmarkStart w:id="14" w:name="_Toc104721141"/>
      <w:bookmarkStart w:id="15" w:name="_Toc271315051"/>
      <w:bookmarkStart w:id="16" w:name="_Toc459624685"/>
      <w:r>
        <w:rPr>
          <w:rFonts w:hint="eastAsia"/>
        </w:rPr>
        <w:t>适用范围</w:t>
      </w:r>
      <w:bookmarkEnd w:id="13"/>
      <w:bookmarkEnd w:id="14"/>
      <w:bookmarkEnd w:id="15"/>
      <w:bookmarkEnd w:id="16"/>
    </w:p>
    <w:p w:rsidR="00516A61" w:rsidRPr="009C4BD0" w:rsidRDefault="00516A61" w:rsidP="00516A61">
      <w:pPr>
        <w:pStyle w:val="56"/>
        <w:ind w:firstLine="480"/>
        <w:rPr>
          <w:rFonts w:ascii="宋体" w:hAnsi="宋体"/>
          <w:i/>
          <w:color w:val="0000FF"/>
        </w:rPr>
      </w:pPr>
      <w:r w:rsidRPr="009C4BD0">
        <w:rPr>
          <w:rFonts w:hint="eastAsia"/>
        </w:rPr>
        <w:t>指导组织级</w:t>
      </w:r>
      <w:r>
        <w:rPr>
          <w:rFonts w:hint="eastAsia"/>
        </w:rPr>
        <w:t>测量</w:t>
      </w:r>
      <w:r w:rsidRPr="009C4BD0">
        <w:rPr>
          <w:rFonts w:hint="eastAsia"/>
        </w:rPr>
        <w:t>与所有项目的</w:t>
      </w:r>
      <w:r>
        <w:rPr>
          <w:rFonts w:hint="eastAsia"/>
        </w:rPr>
        <w:t>测量</w:t>
      </w:r>
      <w:r w:rsidRPr="009C4BD0">
        <w:rPr>
          <w:rFonts w:hint="eastAsia"/>
        </w:rPr>
        <w:t>与分析活动，可以根据裁剪指南进行适当的剪裁。</w:t>
      </w:r>
    </w:p>
    <w:p w:rsidR="00516A61" w:rsidRDefault="00516A61" w:rsidP="00516A61">
      <w:pPr>
        <w:pStyle w:val="150"/>
        <w:spacing w:before="156" w:after="156"/>
      </w:pPr>
      <w:bookmarkStart w:id="17" w:name="_Toc58749248"/>
      <w:bookmarkStart w:id="18" w:name="_Toc104721144"/>
      <w:bookmarkStart w:id="19" w:name="_Toc271315054"/>
      <w:bookmarkStart w:id="20" w:name="_Toc459624686"/>
      <w:r>
        <w:rPr>
          <w:rFonts w:hint="eastAsia"/>
        </w:rPr>
        <w:t>术语和缩写</w:t>
      </w:r>
      <w:bookmarkEnd w:id="17"/>
      <w:bookmarkEnd w:id="18"/>
      <w:bookmarkEnd w:id="19"/>
      <w:bookmarkEnd w:id="20"/>
    </w:p>
    <w:p w:rsidR="00516A61" w:rsidRPr="001156B7" w:rsidRDefault="00516A61" w:rsidP="00516A61">
      <w:pPr>
        <w:pStyle w:val="56"/>
        <w:ind w:firstLine="480"/>
      </w:pPr>
      <w:r>
        <w:rPr>
          <w:rFonts w:hint="eastAsia"/>
        </w:rPr>
        <w:t>无</w:t>
      </w:r>
    </w:p>
    <w:p w:rsidR="00516A61" w:rsidRDefault="00516A61" w:rsidP="00516A61">
      <w:pPr>
        <w:pStyle w:val="150"/>
        <w:spacing w:before="156" w:after="156"/>
      </w:pPr>
      <w:bookmarkStart w:id="21" w:name="_Toc58749249"/>
      <w:bookmarkStart w:id="22" w:name="_Toc104721145"/>
      <w:bookmarkStart w:id="23" w:name="_Toc271315055"/>
      <w:bookmarkStart w:id="24" w:name="_Toc459624687"/>
      <w:r>
        <w:rPr>
          <w:rFonts w:hint="eastAsia"/>
        </w:rPr>
        <w:t>职责</w:t>
      </w:r>
      <w:bookmarkEnd w:id="21"/>
      <w:bookmarkEnd w:id="22"/>
      <w:bookmarkEnd w:id="23"/>
      <w:bookmarkEnd w:id="2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6"/>
        <w:gridCol w:w="7025"/>
      </w:tblGrid>
      <w:tr w:rsidR="00516A61" w:rsidTr="00516A61">
        <w:trPr>
          <w:jc w:val="center"/>
        </w:trPr>
        <w:tc>
          <w:tcPr>
            <w:tcW w:w="1330" w:type="pct"/>
          </w:tcPr>
          <w:p w:rsidR="00516A61" w:rsidRPr="00516A61" w:rsidRDefault="00516A61" w:rsidP="00516A61">
            <w:pPr>
              <w:spacing w:line="360" w:lineRule="auto"/>
              <w:jc w:val="center"/>
              <w:rPr>
                <w:b/>
                <w:iCs/>
              </w:rPr>
            </w:pPr>
            <w:r w:rsidRPr="00516A61">
              <w:rPr>
                <w:rFonts w:hint="eastAsia"/>
                <w:b/>
                <w:iCs/>
              </w:rPr>
              <w:t>角色</w:t>
            </w:r>
          </w:p>
        </w:tc>
        <w:tc>
          <w:tcPr>
            <w:tcW w:w="3670" w:type="pct"/>
          </w:tcPr>
          <w:p w:rsidR="00516A61" w:rsidRPr="00516A61" w:rsidRDefault="00516A61" w:rsidP="00516A61">
            <w:pPr>
              <w:spacing w:line="360" w:lineRule="auto"/>
              <w:jc w:val="center"/>
              <w:rPr>
                <w:b/>
                <w:iCs/>
              </w:rPr>
            </w:pPr>
            <w:r w:rsidRPr="00516A61">
              <w:rPr>
                <w:rFonts w:hint="eastAsia"/>
                <w:b/>
                <w:iCs/>
              </w:rPr>
              <w:t>职责</w:t>
            </w:r>
          </w:p>
        </w:tc>
      </w:tr>
      <w:tr w:rsidR="00516A61" w:rsidTr="00516A61">
        <w:trPr>
          <w:jc w:val="center"/>
        </w:trPr>
        <w:tc>
          <w:tcPr>
            <w:tcW w:w="1330" w:type="pct"/>
            <w:vAlign w:val="center"/>
          </w:tcPr>
          <w:p w:rsidR="00516A61" w:rsidRPr="00674EEC" w:rsidRDefault="00516A61" w:rsidP="00516A61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项目经理</w:t>
            </w:r>
          </w:p>
        </w:tc>
        <w:tc>
          <w:tcPr>
            <w:tcW w:w="3670" w:type="pct"/>
          </w:tcPr>
          <w:p w:rsidR="00516A61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根据</w:t>
            </w:r>
            <w:r w:rsidR="009B7B90">
              <w:rPr>
                <w:rFonts w:hint="eastAsia"/>
                <w:iCs/>
              </w:rPr>
              <w:t>研究院</w:t>
            </w:r>
            <w:r>
              <w:rPr>
                <w:rFonts w:hint="eastAsia"/>
                <w:iCs/>
              </w:rPr>
              <w:t>规定及项目目标确定项目级测量目标</w:t>
            </w:r>
          </w:p>
          <w:p w:rsidR="00516A61" w:rsidRPr="00674EEC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 w:rsidRPr="00674EEC">
              <w:rPr>
                <w:rFonts w:hint="eastAsia"/>
                <w:iCs/>
              </w:rPr>
              <w:t>制定</w:t>
            </w:r>
            <w:r>
              <w:rPr>
                <w:rFonts w:hint="eastAsia"/>
                <w:iCs/>
              </w:rPr>
              <w:t>测量与分析</w:t>
            </w:r>
            <w:r w:rsidRPr="00674EEC">
              <w:rPr>
                <w:rFonts w:hint="eastAsia"/>
                <w:iCs/>
              </w:rPr>
              <w:t>计划</w:t>
            </w:r>
          </w:p>
          <w:p w:rsidR="00516A61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监督项目组成员提供原始数据</w:t>
            </w:r>
          </w:p>
          <w:p w:rsidR="00516A61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收集并分析数据</w:t>
            </w:r>
          </w:p>
          <w:p w:rsidR="00516A61" w:rsidRPr="00674EEC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向组织提供项目数据作为项目过程改进资料</w:t>
            </w:r>
          </w:p>
        </w:tc>
      </w:tr>
      <w:tr w:rsidR="00516A61" w:rsidTr="00516A61">
        <w:trPr>
          <w:jc w:val="center"/>
        </w:trPr>
        <w:tc>
          <w:tcPr>
            <w:tcW w:w="1330" w:type="pct"/>
            <w:vAlign w:val="center"/>
          </w:tcPr>
          <w:p w:rsidR="00516A61" w:rsidRPr="00674EEC" w:rsidRDefault="00516A61" w:rsidP="00516A61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EPG</w:t>
            </w:r>
          </w:p>
        </w:tc>
        <w:tc>
          <w:tcPr>
            <w:tcW w:w="3670" w:type="pct"/>
          </w:tcPr>
          <w:p w:rsidR="00516A61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确定组织级测量目标</w:t>
            </w:r>
          </w:p>
          <w:p w:rsidR="00516A61" w:rsidRPr="00674EEC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 w:rsidRPr="00674EEC">
              <w:rPr>
                <w:rFonts w:hint="eastAsia"/>
                <w:iCs/>
              </w:rPr>
              <w:t>制定</w:t>
            </w:r>
            <w:r>
              <w:rPr>
                <w:rFonts w:hint="eastAsia"/>
                <w:iCs/>
              </w:rPr>
              <w:t>组织级测量与分析</w:t>
            </w:r>
            <w:r w:rsidRPr="00674EEC">
              <w:rPr>
                <w:rFonts w:hint="eastAsia"/>
                <w:iCs/>
              </w:rPr>
              <w:t>计划</w:t>
            </w:r>
          </w:p>
          <w:p w:rsidR="00516A61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监督项目经理提供项目数据</w:t>
            </w:r>
          </w:p>
          <w:p w:rsidR="00516A61" w:rsidRPr="00674EEC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定期汇总并分析数据，并向涉众报告结果</w:t>
            </w:r>
          </w:p>
        </w:tc>
      </w:tr>
      <w:tr w:rsidR="00516A61" w:rsidTr="00516A61">
        <w:trPr>
          <w:jc w:val="center"/>
        </w:trPr>
        <w:tc>
          <w:tcPr>
            <w:tcW w:w="1330" w:type="pct"/>
            <w:vAlign w:val="center"/>
          </w:tcPr>
          <w:p w:rsidR="00516A61" w:rsidRPr="00674EEC" w:rsidRDefault="00516A61" w:rsidP="00516A61">
            <w:pPr>
              <w:spacing w:line="360" w:lineRule="auto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项目组成员</w:t>
            </w:r>
          </w:p>
        </w:tc>
        <w:tc>
          <w:tcPr>
            <w:tcW w:w="3670" w:type="pct"/>
          </w:tcPr>
          <w:p w:rsidR="00516A61" w:rsidRPr="00674EEC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根据计划及要求提供项目原始数据</w:t>
            </w:r>
          </w:p>
        </w:tc>
      </w:tr>
      <w:tr w:rsidR="00516A61" w:rsidTr="00516A61">
        <w:trPr>
          <w:jc w:val="center"/>
        </w:trPr>
        <w:tc>
          <w:tcPr>
            <w:tcW w:w="1330" w:type="pct"/>
            <w:vAlign w:val="center"/>
          </w:tcPr>
          <w:p w:rsidR="00516A61" w:rsidRDefault="00D43E36" w:rsidP="00516A61">
            <w:pPr>
              <w:spacing w:line="360" w:lineRule="auto"/>
              <w:jc w:val="center"/>
              <w:rPr>
                <w:iCs/>
              </w:rPr>
            </w:pPr>
            <w:bookmarkStart w:id="25" w:name="_Toc100987654"/>
            <w:bookmarkStart w:id="26" w:name="_Toc271315056"/>
            <w:bookmarkStart w:id="27" w:name="_Toc32476267"/>
            <w:bookmarkStart w:id="28" w:name="_Toc58749250"/>
            <w:bookmarkStart w:id="29" w:name="_Toc104721146"/>
            <w:r>
              <w:rPr>
                <w:rFonts w:hint="eastAsia"/>
                <w:iCs/>
              </w:rPr>
              <w:t>所领导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院领导</w:t>
            </w:r>
          </w:p>
        </w:tc>
        <w:tc>
          <w:tcPr>
            <w:tcW w:w="3670" w:type="pct"/>
          </w:tcPr>
          <w:p w:rsidR="00516A61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接收并阅读测量与分析结果</w:t>
            </w:r>
          </w:p>
          <w:p w:rsidR="00516A61" w:rsidRDefault="00516A61" w:rsidP="00516A61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ind w:left="432" w:hanging="432"/>
              <w:rPr>
                <w:iCs/>
              </w:rPr>
            </w:pPr>
            <w:r>
              <w:rPr>
                <w:rFonts w:hint="eastAsia"/>
                <w:iCs/>
              </w:rPr>
              <w:t>根据分析结果决定是否需要变更改进目标或测量目标</w:t>
            </w:r>
          </w:p>
        </w:tc>
      </w:tr>
    </w:tbl>
    <w:p w:rsidR="00516A61" w:rsidRPr="009C4BD0" w:rsidRDefault="00516A61" w:rsidP="00516A61">
      <w:pPr>
        <w:pStyle w:val="150"/>
        <w:spacing w:before="156" w:after="156"/>
      </w:pPr>
      <w:bookmarkStart w:id="30" w:name="_Toc459624688"/>
      <w:r>
        <w:rPr>
          <w:rFonts w:hint="eastAsia"/>
        </w:rPr>
        <w:t>入口准则</w:t>
      </w:r>
      <w:bookmarkEnd w:id="25"/>
      <w:bookmarkEnd w:id="26"/>
      <w:bookmarkEnd w:id="30"/>
    </w:p>
    <w:p w:rsidR="00516A61" w:rsidRPr="009C4BD0" w:rsidRDefault="00516A61" w:rsidP="00516A61">
      <w:pPr>
        <w:pStyle w:val="56"/>
        <w:ind w:firstLine="480"/>
      </w:pPr>
      <w:r w:rsidRPr="009C4BD0">
        <w:rPr>
          <w:rFonts w:hint="eastAsia"/>
        </w:rPr>
        <w:t>组织级：组织过程改进启动或上一年度的</w:t>
      </w:r>
      <w:r>
        <w:rPr>
          <w:rFonts w:hint="eastAsia"/>
        </w:rPr>
        <w:t>测量</w:t>
      </w:r>
      <w:r w:rsidRPr="009C4BD0">
        <w:rPr>
          <w:rFonts w:hint="eastAsia"/>
        </w:rPr>
        <w:t>计划即将执行结束</w:t>
      </w:r>
    </w:p>
    <w:p w:rsidR="00516A61" w:rsidRDefault="00516A61" w:rsidP="00516A61">
      <w:pPr>
        <w:pStyle w:val="56"/>
        <w:ind w:firstLine="480"/>
      </w:pPr>
      <w:r>
        <w:rPr>
          <w:rFonts w:hint="eastAsia"/>
        </w:rPr>
        <w:t>项目级：项目立项完成</w:t>
      </w:r>
    </w:p>
    <w:p w:rsidR="00516A61" w:rsidRDefault="00516A61" w:rsidP="00516A61">
      <w:pPr>
        <w:pStyle w:val="150"/>
        <w:spacing w:before="156" w:after="156"/>
      </w:pPr>
      <w:bookmarkStart w:id="31" w:name="_Toc100987655"/>
      <w:bookmarkStart w:id="32" w:name="_Toc271315057"/>
      <w:bookmarkStart w:id="33" w:name="_Toc459624689"/>
      <w:r>
        <w:rPr>
          <w:rFonts w:hint="eastAsia"/>
        </w:rPr>
        <w:lastRenderedPageBreak/>
        <w:t>输入</w:t>
      </w:r>
      <w:bookmarkEnd w:id="31"/>
      <w:bookmarkEnd w:id="32"/>
      <w:bookmarkEnd w:id="33"/>
    </w:p>
    <w:p w:rsidR="00516A61" w:rsidRDefault="00516A61" w:rsidP="00516A61">
      <w:pPr>
        <w:pStyle w:val="56"/>
        <w:ind w:firstLine="480"/>
      </w:pPr>
      <w:r>
        <w:rPr>
          <w:rFonts w:hint="eastAsia"/>
        </w:rPr>
        <w:t>组织级：商业目标、</w:t>
      </w:r>
      <w:r>
        <w:rPr>
          <w:rFonts w:hint="eastAsia"/>
        </w:rPr>
        <w:t>EPG</w:t>
      </w:r>
      <w:r>
        <w:rPr>
          <w:rFonts w:hint="eastAsia"/>
        </w:rPr>
        <w:t>计划</w:t>
      </w:r>
    </w:p>
    <w:p w:rsidR="00516A61" w:rsidRPr="004F6F1C" w:rsidRDefault="00516A61" w:rsidP="00516A61">
      <w:pPr>
        <w:pStyle w:val="56"/>
        <w:ind w:firstLine="480"/>
      </w:pPr>
      <w:r>
        <w:rPr>
          <w:rFonts w:hint="eastAsia"/>
        </w:rPr>
        <w:t>项目级：组织测量目标、项目总体计划</w:t>
      </w:r>
    </w:p>
    <w:p w:rsidR="00516A61" w:rsidRDefault="00516A61" w:rsidP="00516A61">
      <w:pPr>
        <w:pStyle w:val="150"/>
        <w:spacing w:before="156" w:after="156"/>
      </w:pPr>
      <w:bookmarkStart w:id="34" w:name="_Toc100987656"/>
      <w:bookmarkStart w:id="35" w:name="_Toc271315058"/>
      <w:bookmarkStart w:id="36" w:name="_Toc459624690"/>
      <w:r>
        <w:rPr>
          <w:rFonts w:hint="eastAsia"/>
        </w:rPr>
        <w:t>过程流程图</w:t>
      </w:r>
      <w:bookmarkEnd w:id="27"/>
      <w:bookmarkEnd w:id="34"/>
      <w:bookmarkEnd w:id="35"/>
      <w:bookmarkEnd w:id="36"/>
    </w:p>
    <w:p w:rsidR="00516A61" w:rsidRPr="00341084" w:rsidRDefault="00516A61" w:rsidP="00516A61">
      <w:pPr>
        <w:pStyle w:val="56"/>
        <w:ind w:firstLine="480"/>
      </w:pPr>
      <w:r w:rsidRPr="00341084">
        <w:rPr>
          <w:rFonts w:hint="eastAsia"/>
        </w:rPr>
        <w:t>无</w:t>
      </w:r>
    </w:p>
    <w:p w:rsidR="00516A61" w:rsidRDefault="00516A61" w:rsidP="00516A61">
      <w:pPr>
        <w:pStyle w:val="150"/>
        <w:spacing w:before="156" w:after="156"/>
      </w:pPr>
      <w:bookmarkStart w:id="37" w:name="_Toc271315059"/>
      <w:bookmarkStart w:id="38" w:name="_Toc459624691"/>
      <w:r>
        <w:rPr>
          <w:rFonts w:hint="eastAsia"/>
        </w:rPr>
        <w:t>过程描述</w:t>
      </w:r>
      <w:bookmarkEnd w:id="37"/>
      <w:bookmarkEnd w:id="38"/>
    </w:p>
    <w:p w:rsidR="00516A61" w:rsidRDefault="00516A61" w:rsidP="00516A61">
      <w:pPr>
        <w:pStyle w:val="250"/>
      </w:pPr>
      <w:bookmarkStart w:id="39" w:name="_Toc459624692"/>
      <w:r>
        <w:rPr>
          <w:rFonts w:hint="eastAsia"/>
        </w:rPr>
        <w:t>项目级测量与分析</w:t>
      </w:r>
      <w:bookmarkEnd w:id="39"/>
    </w:p>
    <w:p w:rsidR="00516A61" w:rsidRDefault="00516A61" w:rsidP="00516A61">
      <w:pPr>
        <w:pStyle w:val="350"/>
      </w:pPr>
      <w:bookmarkStart w:id="40" w:name="_Toc218998660"/>
      <w:bookmarkStart w:id="41" w:name="_Toc459624693"/>
      <w:r w:rsidRPr="00A3274E">
        <w:rPr>
          <w:rFonts w:hint="eastAsia"/>
        </w:rPr>
        <w:t>概述</w:t>
      </w:r>
      <w:bookmarkEnd w:id="40"/>
      <w:bookmarkEnd w:id="41"/>
    </w:p>
    <w:p w:rsidR="00516A61" w:rsidRPr="00CC0823" w:rsidRDefault="00516A61" w:rsidP="00516A61">
      <w:pPr>
        <w:pStyle w:val="56"/>
        <w:ind w:firstLine="480"/>
      </w:pPr>
      <w:r w:rsidRPr="00CC0823">
        <w:t>为掌握项目</w:t>
      </w:r>
      <w:r w:rsidRPr="00CC0823">
        <w:rPr>
          <w:rFonts w:hint="eastAsia"/>
        </w:rPr>
        <w:t>运作</w:t>
      </w:r>
      <w:r w:rsidRPr="00CC0823">
        <w:t>的状况，收集与</w:t>
      </w:r>
      <w:r w:rsidRPr="00CC0823">
        <w:rPr>
          <w:rFonts w:hint="eastAsia"/>
        </w:rPr>
        <w:t>分析</w:t>
      </w:r>
      <w:r w:rsidRPr="00CC0823">
        <w:t>项目的</w:t>
      </w:r>
      <w:r>
        <w:rPr>
          <w:rFonts w:hint="eastAsia"/>
        </w:rPr>
        <w:t>测量</w:t>
      </w:r>
      <w:r w:rsidRPr="00CC0823">
        <w:t>数据</w:t>
      </w:r>
      <w:r w:rsidRPr="00CC0823">
        <w:rPr>
          <w:rFonts w:hint="eastAsia"/>
        </w:rPr>
        <w:t>，并报告给项目计划中定义的干系人</w:t>
      </w:r>
      <w:r w:rsidRPr="00CC0823">
        <w:t>。</w:t>
      </w:r>
      <w:r w:rsidRPr="00CC0823">
        <w:rPr>
          <w:rFonts w:hint="eastAsia"/>
        </w:rPr>
        <w:t>项目</w:t>
      </w:r>
      <w:r>
        <w:rPr>
          <w:rFonts w:hint="eastAsia"/>
        </w:rPr>
        <w:t>测量</w:t>
      </w:r>
      <w:r w:rsidRPr="00CC0823">
        <w:rPr>
          <w:rFonts w:hint="eastAsia"/>
        </w:rPr>
        <w:t>与分析的目标是支持下列活动：</w:t>
      </w:r>
    </w:p>
    <w:p w:rsidR="00516A61" w:rsidRPr="00CC0823" w:rsidRDefault="00516A61" w:rsidP="00516A61">
      <w:pPr>
        <w:pStyle w:val="51"/>
      </w:pPr>
      <w:r w:rsidRPr="00CC0823">
        <w:rPr>
          <w:rFonts w:hint="eastAsia"/>
        </w:rPr>
        <w:t>项目估计和计划；</w:t>
      </w:r>
    </w:p>
    <w:p w:rsidR="00516A61" w:rsidRPr="00CC0823" w:rsidRDefault="00516A61" w:rsidP="00516A61">
      <w:pPr>
        <w:pStyle w:val="51"/>
      </w:pPr>
      <w:r w:rsidRPr="00CC0823">
        <w:rPr>
          <w:rFonts w:hint="eastAsia"/>
        </w:rPr>
        <w:t>对照计划跟踪实际性能；</w:t>
      </w:r>
    </w:p>
    <w:p w:rsidR="00516A61" w:rsidRPr="00CC0823" w:rsidRDefault="00516A61" w:rsidP="00516A61">
      <w:pPr>
        <w:pStyle w:val="51"/>
      </w:pPr>
      <w:r w:rsidRPr="00CC0823">
        <w:rPr>
          <w:rFonts w:hint="eastAsia"/>
        </w:rPr>
        <w:t>识别项目偏差并予以解决；</w:t>
      </w:r>
    </w:p>
    <w:p w:rsidR="00516A61" w:rsidRPr="00CC0823" w:rsidRDefault="00516A61" w:rsidP="00516A61">
      <w:pPr>
        <w:pStyle w:val="51"/>
      </w:pPr>
      <w:r w:rsidRPr="00CC0823">
        <w:rPr>
          <w:rFonts w:hint="eastAsia"/>
        </w:rPr>
        <w:t>提供项目监控所需要的客观数据。</w:t>
      </w:r>
    </w:p>
    <w:p w:rsidR="00516A61" w:rsidRDefault="00516A61" w:rsidP="00516A61">
      <w:pPr>
        <w:pStyle w:val="350"/>
      </w:pPr>
      <w:bookmarkStart w:id="42" w:name="_Toc218998664"/>
      <w:bookmarkStart w:id="43" w:name="_Toc459624694"/>
      <w:r w:rsidRPr="00511FB0">
        <w:rPr>
          <w:rFonts w:hint="eastAsia"/>
        </w:rPr>
        <w:t>任务</w:t>
      </w:r>
      <w:bookmarkEnd w:id="42"/>
      <w:bookmarkEnd w:id="43"/>
    </w:p>
    <w:p w:rsidR="00516A61" w:rsidRDefault="00516A61" w:rsidP="00516A61">
      <w:pPr>
        <w:pStyle w:val="450"/>
      </w:pPr>
      <w:r>
        <w:rPr>
          <w:rFonts w:hint="eastAsia"/>
        </w:rPr>
        <w:t>计划项目测量与分析活动</w:t>
      </w:r>
    </w:p>
    <w:p w:rsidR="00516A61" w:rsidRPr="00CC0823" w:rsidRDefault="00516A61" w:rsidP="00516A61">
      <w:pPr>
        <w:pStyle w:val="56"/>
        <w:ind w:firstLine="480"/>
      </w:pPr>
      <w:r w:rsidRPr="00CC0823">
        <w:rPr>
          <w:rFonts w:hint="eastAsia"/>
        </w:rPr>
        <w:t>项目经理负责在项目计划中策划</w:t>
      </w:r>
      <w:r>
        <w:rPr>
          <w:rFonts w:hint="eastAsia"/>
        </w:rPr>
        <w:t>测量</w:t>
      </w:r>
      <w:r w:rsidRPr="00CC0823">
        <w:rPr>
          <w:rFonts w:hint="eastAsia"/>
        </w:rPr>
        <w:t>与分析活动，包括：</w:t>
      </w:r>
    </w:p>
    <w:p w:rsidR="00516A61" w:rsidRPr="00CC0823" w:rsidRDefault="00516A61" w:rsidP="00516A61">
      <w:pPr>
        <w:pStyle w:val="51"/>
        <w:numPr>
          <w:ilvl w:val="0"/>
          <w:numId w:val="38"/>
        </w:numPr>
      </w:pPr>
      <w:r w:rsidRPr="00CC0823">
        <w:rPr>
          <w:rFonts w:hint="eastAsia"/>
        </w:rPr>
        <w:t>分配</w:t>
      </w:r>
      <w:r>
        <w:rPr>
          <w:rFonts w:hint="eastAsia"/>
        </w:rPr>
        <w:t>测量</w:t>
      </w:r>
      <w:r w:rsidRPr="00CC0823">
        <w:rPr>
          <w:rFonts w:hint="eastAsia"/>
        </w:rPr>
        <w:t>与分析活动的执行人和职责；</w:t>
      </w:r>
    </w:p>
    <w:p w:rsidR="00516A61" w:rsidRPr="00CC0823" w:rsidRDefault="00516A61" w:rsidP="00516A61">
      <w:pPr>
        <w:pStyle w:val="51"/>
      </w:pPr>
      <w:r w:rsidRPr="00CC0823">
        <w:rPr>
          <w:rFonts w:hint="eastAsia"/>
        </w:rPr>
        <w:t>安排</w:t>
      </w:r>
      <w:r>
        <w:rPr>
          <w:rFonts w:hint="eastAsia"/>
        </w:rPr>
        <w:t>测量</w:t>
      </w:r>
      <w:r w:rsidRPr="00CC0823">
        <w:rPr>
          <w:rFonts w:hint="eastAsia"/>
        </w:rPr>
        <w:t>与分析活动所需要的资源和培训；</w:t>
      </w:r>
    </w:p>
    <w:p w:rsidR="00516A61" w:rsidRPr="00CC0823" w:rsidRDefault="00516A61" w:rsidP="00516A61">
      <w:pPr>
        <w:pStyle w:val="51"/>
      </w:pPr>
      <w:r w:rsidRPr="00CC0823">
        <w:rPr>
          <w:rFonts w:hint="eastAsia"/>
        </w:rPr>
        <w:t>估算</w:t>
      </w:r>
      <w:r>
        <w:rPr>
          <w:rFonts w:hint="eastAsia"/>
        </w:rPr>
        <w:t>测量</w:t>
      </w:r>
      <w:r w:rsidRPr="00CC0823">
        <w:rPr>
          <w:rFonts w:hint="eastAsia"/>
        </w:rPr>
        <w:t>与分析活动的工作量。</w:t>
      </w:r>
    </w:p>
    <w:p w:rsidR="00516A61" w:rsidRPr="00CC0823" w:rsidRDefault="00516A61" w:rsidP="00516A61">
      <w:pPr>
        <w:pStyle w:val="56"/>
        <w:ind w:firstLine="480"/>
      </w:pPr>
      <w:r w:rsidRPr="00CC0823">
        <w:rPr>
          <w:rFonts w:hint="eastAsia"/>
        </w:rPr>
        <w:t>项目经理</w:t>
      </w:r>
      <w:r>
        <w:rPr>
          <w:rFonts w:hint="eastAsia"/>
        </w:rPr>
        <w:t>根据组织级测量目标和项目目标确定测量目标，并</w:t>
      </w:r>
      <w:r w:rsidRPr="00CC0823">
        <w:rPr>
          <w:rFonts w:hint="eastAsia"/>
        </w:rPr>
        <w:t>在《测量与分析计划》中</w:t>
      </w:r>
      <w:r>
        <w:rPr>
          <w:rFonts w:hint="eastAsia"/>
        </w:rPr>
        <w:t>明确测量项、测量数据收集人、收集时机、数据来源及分析方法等。</w:t>
      </w:r>
    </w:p>
    <w:p w:rsidR="00516A61" w:rsidRDefault="00516A61" w:rsidP="00516A61">
      <w:pPr>
        <w:pStyle w:val="56"/>
        <w:ind w:firstLine="480"/>
      </w:pPr>
      <w:r w:rsidRPr="00CC0823">
        <w:rPr>
          <w:rFonts w:hint="eastAsia"/>
        </w:rPr>
        <w:t>如果某些软件过程在项目计划中被裁剪，则它们所对应的</w:t>
      </w:r>
      <w:r>
        <w:rPr>
          <w:rFonts w:hint="eastAsia"/>
        </w:rPr>
        <w:t>测量</w:t>
      </w:r>
      <w:r w:rsidRPr="00CC0823">
        <w:rPr>
          <w:rFonts w:hint="eastAsia"/>
        </w:rPr>
        <w:t>数据相应被裁剪。项目经理负责在《测量与分析计划》中定义这些被裁剪的</w:t>
      </w:r>
      <w:r>
        <w:rPr>
          <w:rFonts w:hint="eastAsia"/>
        </w:rPr>
        <w:t>测量</w:t>
      </w:r>
      <w:r w:rsidRPr="00CC0823">
        <w:rPr>
          <w:rFonts w:hint="eastAsia"/>
        </w:rPr>
        <w:t>数据。</w:t>
      </w:r>
    </w:p>
    <w:p w:rsidR="00516A61" w:rsidRDefault="00516A61" w:rsidP="00516A61">
      <w:pPr>
        <w:pStyle w:val="450"/>
      </w:pPr>
      <w:r>
        <w:rPr>
          <w:rFonts w:hint="eastAsia"/>
        </w:rPr>
        <w:t>实施项目测量与分析活动</w:t>
      </w:r>
    </w:p>
    <w:p w:rsidR="00516A61" w:rsidRPr="00CC0823" w:rsidRDefault="00516A61" w:rsidP="00516A61">
      <w:pPr>
        <w:pStyle w:val="56"/>
        <w:ind w:firstLine="480"/>
      </w:pPr>
      <w:r w:rsidRPr="00CC0823">
        <w:rPr>
          <w:rFonts w:hint="eastAsia"/>
        </w:rPr>
        <w:t>项目经理或被指派的执行人负责按照项目计划和《</w:t>
      </w:r>
      <w:r>
        <w:rPr>
          <w:rFonts w:hint="eastAsia"/>
        </w:rPr>
        <w:t>测量</w:t>
      </w:r>
      <w:r w:rsidRPr="00CC0823">
        <w:rPr>
          <w:rFonts w:hint="eastAsia"/>
        </w:rPr>
        <w:t>与分析</w:t>
      </w:r>
      <w:r>
        <w:rPr>
          <w:rFonts w:hint="eastAsia"/>
        </w:rPr>
        <w:t>表</w:t>
      </w:r>
      <w:r w:rsidRPr="00CC0823">
        <w:rPr>
          <w:rFonts w:hint="eastAsia"/>
        </w:rPr>
        <w:t>》的要求开展</w:t>
      </w:r>
      <w:r>
        <w:rPr>
          <w:rFonts w:hint="eastAsia"/>
        </w:rPr>
        <w:t>测量</w:t>
      </w:r>
      <w:r w:rsidRPr="00CC0823">
        <w:rPr>
          <w:rFonts w:hint="eastAsia"/>
        </w:rPr>
        <w:t>与分析活动，包括：</w:t>
      </w:r>
      <w:r w:rsidRPr="00CC0823">
        <w:rPr>
          <w:rFonts w:hint="eastAsia"/>
        </w:rPr>
        <w:t xml:space="preserve"> </w:t>
      </w:r>
    </w:p>
    <w:p w:rsidR="00516A61" w:rsidRPr="00ED3910" w:rsidRDefault="00516A61" w:rsidP="00516A61">
      <w:pPr>
        <w:pStyle w:val="51"/>
        <w:numPr>
          <w:ilvl w:val="0"/>
          <w:numId w:val="39"/>
        </w:numPr>
      </w:pPr>
      <w:r w:rsidRPr="00ED3910">
        <w:rPr>
          <w:rFonts w:hint="eastAsia"/>
        </w:rPr>
        <w:t>按照项目计划与《项目</w:t>
      </w:r>
      <w:r>
        <w:rPr>
          <w:rFonts w:hint="eastAsia"/>
        </w:rPr>
        <w:t>测量</w:t>
      </w:r>
      <w:r w:rsidRPr="00ED3910">
        <w:rPr>
          <w:rFonts w:hint="eastAsia"/>
        </w:rPr>
        <w:t>计划》开展</w:t>
      </w:r>
      <w:r>
        <w:rPr>
          <w:rFonts w:hint="eastAsia"/>
        </w:rPr>
        <w:t>测量</w:t>
      </w:r>
      <w:r w:rsidRPr="00ED3910">
        <w:rPr>
          <w:rFonts w:hint="eastAsia"/>
        </w:rPr>
        <w:t>与分析活动，并检查其数据正确性；</w:t>
      </w:r>
    </w:p>
    <w:p w:rsidR="00516A61" w:rsidRPr="00ED3910" w:rsidRDefault="00516A61" w:rsidP="00516A61">
      <w:pPr>
        <w:pStyle w:val="51"/>
      </w:pPr>
      <w:r w:rsidRPr="00ED3910">
        <w:rPr>
          <w:rFonts w:hint="eastAsia"/>
        </w:rPr>
        <w:t>分析</w:t>
      </w:r>
      <w:r>
        <w:rPr>
          <w:rFonts w:hint="eastAsia"/>
        </w:rPr>
        <w:t>测量</w:t>
      </w:r>
      <w:r w:rsidRPr="00ED3910">
        <w:rPr>
          <w:rFonts w:hint="eastAsia"/>
        </w:rPr>
        <w:t>数据，将</w:t>
      </w:r>
      <w:r>
        <w:rPr>
          <w:rFonts w:hint="eastAsia"/>
        </w:rPr>
        <w:t>测量</w:t>
      </w:r>
      <w:r w:rsidRPr="00ED3910">
        <w:rPr>
          <w:rFonts w:hint="eastAsia"/>
        </w:rPr>
        <w:t>数据和分析结果存储于配置库中（即《项目测量与分析表》；</w:t>
      </w:r>
    </w:p>
    <w:p w:rsidR="00516A61" w:rsidRPr="00ED3910" w:rsidRDefault="00516A61" w:rsidP="00516A61">
      <w:pPr>
        <w:pStyle w:val="51"/>
      </w:pPr>
      <w:r w:rsidRPr="00ED3910">
        <w:rPr>
          <w:rFonts w:hint="eastAsia"/>
        </w:rPr>
        <w:lastRenderedPageBreak/>
        <w:t>将</w:t>
      </w:r>
      <w:r>
        <w:rPr>
          <w:rFonts w:hint="eastAsia"/>
        </w:rPr>
        <w:t>测量</w:t>
      </w:r>
      <w:r w:rsidRPr="00ED3910">
        <w:rPr>
          <w:rFonts w:hint="eastAsia"/>
        </w:rPr>
        <w:t>数据和分析结果整合在《项目周报》、《项目里程碑报告》和《项目总结报告》中，并保存在配置库中。</w:t>
      </w:r>
    </w:p>
    <w:p w:rsidR="00516A61" w:rsidRPr="00ED3910" w:rsidRDefault="00516A61" w:rsidP="00516A61">
      <w:pPr>
        <w:pStyle w:val="56"/>
        <w:ind w:firstLine="480"/>
      </w:pPr>
      <w:r w:rsidRPr="00ED3910">
        <w:rPr>
          <w:rFonts w:hint="eastAsia"/>
        </w:rPr>
        <w:t>在项目例会中，项目成员需要一起检查</w:t>
      </w:r>
      <w:r>
        <w:rPr>
          <w:rFonts w:hint="eastAsia"/>
        </w:rPr>
        <w:t>测量</w:t>
      </w:r>
      <w:r w:rsidRPr="00ED3910">
        <w:rPr>
          <w:rFonts w:hint="eastAsia"/>
        </w:rPr>
        <w:t>数据和分析结果。</w:t>
      </w:r>
    </w:p>
    <w:p w:rsidR="00516A61" w:rsidRPr="000C3661" w:rsidRDefault="00516A61" w:rsidP="00516A61">
      <w:pPr>
        <w:pStyle w:val="56"/>
        <w:ind w:firstLine="480"/>
      </w:pPr>
      <w:r w:rsidRPr="00527BE2">
        <w:rPr>
          <w:rFonts w:hint="eastAsia"/>
        </w:rPr>
        <w:t>通过《项目周报》、《项目里程碑报告》和《项目总结报告》，项目经理可采用会议、电子邮件等方式向干系人汇报测量与分析活动的结果。</w:t>
      </w:r>
    </w:p>
    <w:p w:rsidR="00516A61" w:rsidRDefault="00516A61" w:rsidP="00516A61">
      <w:pPr>
        <w:pStyle w:val="250"/>
      </w:pPr>
      <w:bookmarkStart w:id="44" w:name="_Toc459624695"/>
      <w:r>
        <w:rPr>
          <w:rFonts w:hint="eastAsia"/>
        </w:rPr>
        <w:t>组织级测量与分析</w:t>
      </w:r>
      <w:bookmarkEnd w:id="44"/>
    </w:p>
    <w:p w:rsidR="00516A61" w:rsidRDefault="00516A61" w:rsidP="00516A61">
      <w:pPr>
        <w:pStyle w:val="350"/>
      </w:pPr>
      <w:bookmarkStart w:id="45" w:name="_Toc459624696"/>
      <w:r>
        <w:rPr>
          <w:rFonts w:hint="eastAsia"/>
        </w:rPr>
        <w:t>识别商业目标和管理信息的需要</w:t>
      </w:r>
      <w:bookmarkEnd w:id="45"/>
    </w:p>
    <w:p w:rsidR="00516A61" w:rsidRPr="00D863C4" w:rsidRDefault="00516A61" w:rsidP="00516A61">
      <w:pPr>
        <w:pStyle w:val="56"/>
        <w:ind w:firstLine="480"/>
      </w:pPr>
      <w:r w:rsidRPr="00D863C4">
        <w:rPr>
          <w:rFonts w:hint="eastAsia"/>
        </w:rPr>
        <w:t>EPG</w:t>
      </w:r>
      <w:r w:rsidRPr="00D863C4">
        <w:rPr>
          <w:rFonts w:hint="eastAsia"/>
        </w:rPr>
        <w:t>负责在过程改进计划中指派</w:t>
      </w:r>
      <w:r>
        <w:rPr>
          <w:rFonts w:hint="eastAsia"/>
        </w:rPr>
        <w:t>测量</w:t>
      </w:r>
      <w:r w:rsidRPr="00D863C4">
        <w:rPr>
          <w:rFonts w:hint="eastAsia"/>
        </w:rPr>
        <w:t>分析人员。</w:t>
      </w:r>
    </w:p>
    <w:p w:rsidR="00516A61" w:rsidRPr="00D863C4" w:rsidRDefault="00516A61" w:rsidP="00516A61">
      <w:pPr>
        <w:pStyle w:val="56"/>
        <w:ind w:firstLine="480"/>
      </w:pPr>
      <w:r>
        <w:rPr>
          <w:rFonts w:hint="eastAsia"/>
        </w:rPr>
        <w:t>测量</w:t>
      </w:r>
      <w:r w:rsidRPr="00D863C4">
        <w:rPr>
          <w:rFonts w:hint="eastAsia"/>
        </w:rPr>
        <w:t>分析人员负责与改进计划中定义的干系人</w:t>
      </w:r>
      <w:r w:rsidRPr="00D863C4">
        <w:rPr>
          <w:rFonts w:hint="eastAsia"/>
        </w:rPr>
        <w:t>(</w:t>
      </w:r>
      <w:r w:rsidRPr="00D863C4">
        <w:rPr>
          <w:rFonts w:hint="eastAsia"/>
        </w:rPr>
        <w:t>例如</w:t>
      </w:r>
      <w:r w:rsidR="009B7B90">
        <w:rPr>
          <w:rFonts w:hint="eastAsia"/>
        </w:rPr>
        <w:t>院领导</w:t>
      </w:r>
      <w:r w:rsidRPr="00D863C4">
        <w:rPr>
          <w:rFonts w:hint="eastAsia"/>
        </w:rPr>
        <w:t>)</w:t>
      </w:r>
      <w:r w:rsidRPr="00D863C4">
        <w:rPr>
          <w:rFonts w:hint="eastAsia"/>
        </w:rPr>
        <w:t>进行沟通，识别商业目标和管理信息的需要。</w:t>
      </w:r>
    </w:p>
    <w:p w:rsidR="00516A61" w:rsidRPr="00D863C4" w:rsidRDefault="00516A61" w:rsidP="00516A61">
      <w:pPr>
        <w:pStyle w:val="56"/>
        <w:ind w:firstLine="480"/>
      </w:pPr>
      <w:r>
        <w:rPr>
          <w:rFonts w:hint="eastAsia"/>
        </w:rPr>
        <w:t>测量</w:t>
      </w:r>
      <w:r w:rsidRPr="00D863C4">
        <w:rPr>
          <w:rFonts w:hint="eastAsia"/>
        </w:rPr>
        <w:t>分析人员负责将商业目标和管理信息</w:t>
      </w:r>
      <w:r w:rsidR="00331398">
        <w:rPr>
          <w:rFonts w:hint="eastAsia"/>
        </w:rPr>
        <w:t>需要</w:t>
      </w:r>
      <w:r w:rsidRPr="00D863C4">
        <w:rPr>
          <w:rFonts w:hint="eastAsia"/>
        </w:rPr>
        <w:t>文档化。</w:t>
      </w:r>
    </w:p>
    <w:p w:rsidR="00516A61" w:rsidRDefault="00516A61" w:rsidP="00516A61">
      <w:pPr>
        <w:pStyle w:val="350"/>
      </w:pPr>
      <w:bookmarkStart w:id="46" w:name="_Toc459624697"/>
      <w:r>
        <w:rPr>
          <w:rFonts w:hint="eastAsia"/>
        </w:rPr>
        <w:t>分析并定义测量数据</w:t>
      </w:r>
      <w:bookmarkEnd w:id="46"/>
    </w:p>
    <w:p w:rsidR="00516A61" w:rsidRDefault="00516A61" w:rsidP="00516A61">
      <w:pPr>
        <w:pStyle w:val="56"/>
        <w:ind w:firstLine="480"/>
      </w:pPr>
      <w:r>
        <w:rPr>
          <w:rFonts w:hint="eastAsia"/>
        </w:rPr>
        <w:t>测量</w:t>
      </w:r>
      <w:r w:rsidRPr="00D863C4">
        <w:rPr>
          <w:rFonts w:hint="eastAsia"/>
        </w:rPr>
        <w:t>分析人员负责与干系人进行沟通，分析并定义主要</w:t>
      </w:r>
      <w:r>
        <w:rPr>
          <w:rFonts w:hint="eastAsia"/>
        </w:rPr>
        <w:t>测量</w:t>
      </w:r>
      <w:r w:rsidRPr="00D863C4">
        <w:rPr>
          <w:rFonts w:hint="eastAsia"/>
        </w:rPr>
        <w:t>数据，</w:t>
      </w:r>
      <w:r w:rsidR="009B7B90">
        <w:rPr>
          <w:rFonts w:hint="eastAsia"/>
        </w:rPr>
        <w:t>并</w:t>
      </w:r>
      <w:r w:rsidRPr="00527BE2">
        <w:rPr>
          <w:rFonts w:hint="eastAsia"/>
        </w:rPr>
        <w:t>负责将主要测量数据文档化。</w:t>
      </w:r>
    </w:p>
    <w:p w:rsidR="00516A61" w:rsidRPr="008543EB" w:rsidRDefault="00516A61" w:rsidP="00516A61">
      <w:pPr>
        <w:pStyle w:val="350"/>
      </w:pPr>
      <w:bookmarkStart w:id="47" w:name="_Toc459624698"/>
      <w:r>
        <w:rPr>
          <w:rFonts w:hint="eastAsia"/>
        </w:rPr>
        <w:t>计划组织测量</w:t>
      </w:r>
      <w:r w:rsidRPr="008543EB">
        <w:rPr>
          <w:rFonts w:hint="eastAsia"/>
        </w:rPr>
        <w:t>与分析活动</w:t>
      </w:r>
      <w:bookmarkEnd w:id="47"/>
    </w:p>
    <w:p w:rsidR="00516A61" w:rsidRPr="0028026E" w:rsidRDefault="00516A61" w:rsidP="00516A61">
      <w:pPr>
        <w:pStyle w:val="56"/>
        <w:ind w:firstLine="480"/>
      </w:pPr>
      <w:r w:rsidRPr="0028026E">
        <w:rPr>
          <w:rFonts w:hint="eastAsia"/>
        </w:rPr>
        <w:t>EPG</w:t>
      </w:r>
      <w:r w:rsidRPr="0028026E">
        <w:rPr>
          <w:rFonts w:hint="eastAsia"/>
        </w:rPr>
        <w:t>组长负责策划</w:t>
      </w:r>
      <w:r>
        <w:rPr>
          <w:rFonts w:hint="eastAsia"/>
        </w:rPr>
        <w:t>测量</w:t>
      </w:r>
      <w:r w:rsidRPr="0028026E">
        <w:rPr>
          <w:rFonts w:hint="eastAsia"/>
        </w:rPr>
        <w:t>与分析活动</w:t>
      </w:r>
      <w:r>
        <w:rPr>
          <w:rFonts w:hint="eastAsia"/>
        </w:rPr>
        <w:t>，并记录在</w:t>
      </w:r>
      <w:r>
        <w:rPr>
          <w:rFonts w:hint="eastAsia"/>
        </w:rPr>
        <w:t>EPG</w:t>
      </w:r>
      <w:r>
        <w:rPr>
          <w:rFonts w:hint="eastAsia"/>
        </w:rPr>
        <w:t>计划和组织测量与分析计划中，</w:t>
      </w:r>
      <w:r w:rsidRPr="0028026E">
        <w:rPr>
          <w:rFonts w:hint="eastAsia"/>
        </w:rPr>
        <w:t>策划内容包括：</w:t>
      </w:r>
    </w:p>
    <w:p w:rsidR="00516A61" w:rsidRPr="0028026E" w:rsidRDefault="00516A61" w:rsidP="00516A61">
      <w:pPr>
        <w:pStyle w:val="51"/>
        <w:numPr>
          <w:ilvl w:val="0"/>
          <w:numId w:val="40"/>
        </w:numPr>
      </w:pPr>
      <w:r w:rsidRPr="0028026E">
        <w:rPr>
          <w:rFonts w:hint="eastAsia"/>
        </w:rPr>
        <w:t>指派</w:t>
      </w:r>
      <w:r>
        <w:rPr>
          <w:rFonts w:hint="eastAsia"/>
        </w:rPr>
        <w:t>测量</w:t>
      </w:r>
      <w:r w:rsidRPr="0028026E">
        <w:rPr>
          <w:rFonts w:hint="eastAsia"/>
        </w:rPr>
        <w:t>分析人员，并分配其职责；</w:t>
      </w:r>
    </w:p>
    <w:p w:rsidR="00516A61" w:rsidRPr="0028026E" w:rsidRDefault="00516A61" w:rsidP="00516A61">
      <w:pPr>
        <w:pStyle w:val="51"/>
      </w:pPr>
      <w:r w:rsidRPr="0028026E">
        <w:rPr>
          <w:rFonts w:hint="eastAsia"/>
        </w:rPr>
        <w:t>安排</w:t>
      </w:r>
      <w:r>
        <w:rPr>
          <w:rFonts w:hint="eastAsia"/>
        </w:rPr>
        <w:t>测量</w:t>
      </w:r>
      <w:r w:rsidRPr="0028026E">
        <w:rPr>
          <w:rFonts w:hint="eastAsia"/>
        </w:rPr>
        <w:t>与分析活动所需要的资源和培训；</w:t>
      </w:r>
    </w:p>
    <w:p w:rsidR="00516A61" w:rsidRDefault="00516A61" w:rsidP="00516A61">
      <w:pPr>
        <w:pStyle w:val="51"/>
      </w:pPr>
      <w:r w:rsidRPr="00527BE2">
        <w:rPr>
          <w:rFonts w:hint="eastAsia"/>
        </w:rPr>
        <w:t>安排测量与分析活动的时间。</w:t>
      </w:r>
    </w:p>
    <w:p w:rsidR="00516A61" w:rsidRPr="008543EB" w:rsidRDefault="00516A61" w:rsidP="00516A61">
      <w:pPr>
        <w:pStyle w:val="350"/>
      </w:pPr>
      <w:bookmarkStart w:id="48" w:name="_Toc459624699"/>
      <w:r>
        <w:rPr>
          <w:rFonts w:hint="eastAsia"/>
        </w:rPr>
        <w:t>实施组织测量</w:t>
      </w:r>
      <w:r w:rsidRPr="008543EB">
        <w:rPr>
          <w:rFonts w:hint="eastAsia"/>
        </w:rPr>
        <w:t>与分析活动</w:t>
      </w:r>
      <w:bookmarkEnd w:id="48"/>
    </w:p>
    <w:p w:rsidR="00516A61" w:rsidRPr="003616A0" w:rsidRDefault="00516A61" w:rsidP="00516A61">
      <w:pPr>
        <w:pStyle w:val="56"/>
        <w:ind w:firstLine="480"/>
      </w:pPr>
      <w:r w:rsidRPr="003616A0">
        <w:rPr>
          <w:rFonts w:hint="eastAsia"/>
        </w:rPr>
        <w:t>测量分析人员负责按照工作安排开展测量与分析活动，包括：</w:t>
      </w:r>
      <w:r w:rsidRPr="003616A0">
        <w:rPr>
          <w:rFonts w:hint="eastAsia"/>
        </w:rPr>
        <w:t xml:space="preserve"> </w:t>
      </w:r>
    </w:p>
    <w:p w:rsidR="00516A61" w:rsidRPr="003616A0" w:rsidRDefault="00516A61" w:rsidP="00516A61">
      <w:pPr>
        <w:pStyle w:val="51"/>
        <w:numPr>
          <w:ilvl w:val="0"/>
          <w:numId w:val="41"/>
        </w:numPr>
      </w:pPr>
      <w:r w:rsidRPr="003616A0">
        <w:rPr>
          <w:rFonts w:hint="eastAsia"/>
        </w:rPr>
        <w:t>测量分析人员过程改进计划与组织测量计划开展测量与分析活动；</w:t>
      </w:r>
    </w:p>
    <w:p w:rsidR="00516A61" w:rsidRPr="003616A0" w:rsidRDefault="00516A61" w:rsidP="00516A61">
      <w:pPr>
        <w:pStyle w:val="51"/>
      </w:pPr>
      <w:r w:rsidRPr="003616A0">
        <w:rPr>
          <w:rFonts w:hint="eastAsia"/>
        </w:rPr>
        <w:t>分析测量数据，将测量数据和分析结果存储于配置库中（即《组织测量</w:t>
      </w:r>
      <w:r w:rsidR="00B00CB2">
        <w:rPr>
          <w:rFonts w:hint="eastAsia"/>
        </w:rPr>
        <w:t>与</w:t>
      </w:r>
      <w:r w:rsidRPr="003616A0">
        <w:rPr>
          <w:rFonts w:hint="eastAsia"/>
        </w:rPr>
        <w:t>分析表》）；</w:t>
      </w:r>
    </w:p>
    <w:p w:rsidR="00516A61" w:rsidRPr="003616A0" w:rsidRDefault="00516A61" w:rsidP="00516A61">
      <w:pPr>
        <w:pStyle w:val="51"/>
      </w:pPr>
      <w:r w:rsidRPr="003616A0">
        <w:rPr>
          <w:rFonts w:hint="eastAsia"/>
        </w:rPr>
        <w:t>分析结果记录在《</w:t>
      </w:r>
      <w:r w:rsidRPr="003616A0">
        <w:rPr>
          <w:rFonts w:hint="eastAsia"/>
        </w:rPr>
        <w:t>EPG</w:t>
      </w:r>
      <w:r w:rsidRPr="003616A0">
        <w:rPr>
          <w:rFonts w:hint="eastAsia"/>
        </w:rPr>
        <w:t>工作报告》或《组织测量与分析报告》中，并保存在配置库中并发送相关涉众。</w:t>
      </w:r>
    </w:p>
    <w:p w:rsidR="00516A61" w:rsidRPr="003616A0" w:rsidRDefault="00516A61" w:rsidP="00516A61">
      <w:pPr>
        <w:pStyle w:val="56"/>
        <w:ind w:firstLine="480"/>
      </w:pPr>
      <w:r w:rsidRPr="003616A0">
        <w:rPr>
          <w:rFonts w:hint="eastAsia"/>
        </w:rPr>
        <w:t>如果某些项目在项目计划中定义了被裁剪的测量数据，则这些数据不包含在</w:t>
      </w:r>
      <w:r w:rsidR="00385DD0">
        <w:rPr>
          <w:rFonts w:hint="eastAsia"/>
        </w:rPr>
        <w:t>研究院</w:t>
      </w:r>
      <w:r w:rsidRPr="003616A0">
        <w:rPr>
          <w:rFonts w:hint="eastAsia"/>
        </w:rPr>
        <w:t>测量与分析活动中。</w:t>
      </w:r>
    </w:p>
    <w:p w:rsidR="00516A61" w:rsidRPr="003616A0" w:rsidRDefault="00516A61" w:rsidP="00516A61">
      <w:pPr>
        <w:pStyle w:val="56"/>
        <w:ind w:firstLine="480"/>
      </w:pPr>
      <w:r w:rsidRPr="003616A0">
        <w:rPr>
          <w:rFonts w:hint="eastAsia"/>
        </w:rPr>
        <w:t>测量分析人员负责将《组织测量分析表》提交给</w:t>
      </w:r>
      <w:r w:rsidRPr="003616A0">
        <w:rPr>
          <w:rFonts w:hint="eastAsia"/>
        </w:rPr>
        <w:t>EPG</w:t>
      </w:r>
      <w:r w:rsidRPr="003616A0">
        <w:rPr>
          <w:rFonts w:hint="eastAsia"/>
        </w:rPr>
        <w:t>组长审核。</w:t>
      </w:r>
    </w:p>
    <w:p w:rsidR="00516A61" w:rsidRPr="003616A0" w:rsidRDefault="00516A61" w:rsidP="00516A61">
      <w:pPr>
        <w:pStyle w:val="56"/>
        <w:ind w:firstLine="480"/>
      </w:pPr>
      <w:r w:rsidRPr="003616A0">
        <w:rPr>
          <w:rFonts w:hint="eastAsia"/>
        </w:rPr>
        <w:t>通过《组织测量分析表》，测量分析人员可采用会议、电子邮件等方式向各部门和项</w:t>
      </w:r>
      <w:r w:rsidRPr="003616A0">
        <w:rPr>
          <w:rFonts w:hint="eastAsia"/>
        </w:rPr>
        <w:lastRenderedPageBreak/>
        <w:t>目组汇报测量与分析活动的结果。</w:t>
      </w:r>
    </w:p>
    <w:p w:rsidR="00516A61" w:rsidRDefault="00516A61" w:rsidP="00516A61">
      <w:pPr>
        <w:pStyle w:val="150"/>
        <w:spacing w:before="156" w:after="156"/>
      </w:pPr>
      <w:bookmarkStart w:id="49" w:name="_Toc100987657"/>
      <w:bookmarkStart w:id="50" w:name="_Toc271315060"/>
      <w:bookmarkStart w:id="51" w:name="_Toc459624700"/>
      <w:r>
        <w:rPr>
          <w:rFonts w:hint="eastAsia"/>
        </w:rPr>
        <w:t>输出</w:t>
      </w:r>
      <w:bookmarkEnd w:id="49"/>
      <w:bookmarkEnd w:id="50"/>
      <w:bookmarkEnd w:id="51"/>
    </w:p>
    <w:p w:rsidR="00516A61" w:rsidRDefault="00516A61" w:rsidP="00516A61">
      <w:pPr>
        <w:pStyle w:val="56"/>
        <w:ind w:firstLine="480"/>
      </w:pPr>
      <w:r>
        <w:rPr>
          <w:rFonts w:hint="eastAsia"/>
        </w:rPr>
        <w:t>组织级：</w:t>
      </w:r>
      <w:r>
        <w:rPr>
          <w:rFonts w:hint="eastAsia"/>
        </w:rPr>
        <w:t>EPG</w:t>
      </w:r>
      <w:r>
        <w:rPr>
          <w:rFonts w:hint="eastAsia"/>
        </w:rPr>
        <w:t>计划、《组织测量与分析表》、《</w:t>
      </w:r>
      <w:r>
        <w:rPr>
          <w:rFonts w:hint="eastAsia"/>
        </w:rPr>
        <w:t>EPG</w:t>
      </w:r>
      <w:r>
        <w:rPr>
          <w:rFonts w:hint="eastAsia"/>
        </w:rPr>
        <w:t>工作报告》</w:t>
      </w:r>
    </w:p>
    <w:p w:rsidR="00516A61" w:rsidRDefault="00516A61" w:rsidP="00516A61">
      <w:pPr>
        <w:pStyle w:val="56"/>
        <w:ind w:firstLine="480"/>
      </w:pPr>
      <w:r>
        <w:rPr>
          <w:rFonts w:hint="eastAsia"/>
        </w:rPr>
        <w:t>项目级：《项目测量计划》、《测量与分析表》、《项目里程碑报告》、《项目结项报告》</w:t>
      </w:r>
    </w:p>
    <w:p w:rsidR="00516A61" w:rsidRDefault="00516A61" w:rsidP="00516A61">
      <w:pPr>
        <w:pStyle w:val="150"/>
        <w:spacing w:before="156" w:after="156"/>
      </w:pPr>
      <w:bookmarkStart w:id="52" w:name="_Toc100987658"/>
      <w:bookmarkStart w:id="53" w:name="_Toc271315061"/>
      <w:bookmarkStart w:id="54" w:name="_Toc459624701"/>
      <w:r>
        <w:rPr>
          <w:rFonts w:hint="eastAsia"/>
        </w:rPr>
        <w:t>出口准则</w:t>
      </w:r>
      <w:bookmarkEnd w:id="52"/>
      <w:bookmarkEnd w:id="53"/>
      <w:bookmarkEnd w:id="54"/>
    </w:p>
    <w:p w:rsidR="00516A61" w:rsidRDefault="00516A61" w:rsidP="00516A61">
      <w:pPr>
        <w:pStyle w:val="56"/>
        <w:ind w:firstLine="480"/>
      </w:pPr>
      <w:r>
        <w:rPr>
          <w:rFonts w:hint="eastAsia"/>
        </w:rPr>
        <w:t>组织级：</w:t>
      </w:r>
      <w:r w:rsidR="00B50B97">
        <w:rPr>
          <w:rFonts w:hint="eastAsia"/>
        </w:rPr>
        <w:t>项目结项。</w:t>
      </w:r>
    </w:p>
    <w:p w:rsidR="00516A61" w:rsidRPr="00516A61" w:rsidRDefault="00516A61" w:rsidP="00516A61">
      <w:pPr>
        <w:pStyle w:val="56"/>
        <w:ind w:firstLine="480"/>
      </w:pPr>
      <w:r>
        <w:rPr>
          <w:rFonts w:hint="eastAsia"/>
        </w:rPr>
        <w:t>项目级：</w:t>
      </w:r>
      <w:r w:rsidR="00B50B97">
        <w:rPr>
          <w:rFonts w:hint="eastAsia"/>
        </w:rPr>
        <w:t>每个固定周期结束。</w:t>
      </w:r>
    </w:p>
    <w:p w:rsidR="00516A61" w:rsidRDefault="00516A61" w:rsidP="00516A61">
      <w:pPr>
        <w:pStyle w:val="150"/>
        <w:spacing w:before="156" w:after="156"/>
      </w:pPr>
      <w:bookmarkStart w:id="55" w:name="_Toc124566465"/>
      <w:bookmarkStart w:id="56" w:name="_Toc271315062"/>
      <w:bookmarkStart w:id="57" w:name="_Toc459624702"/>
      <w:bookmarkEnd w:id="12"/>
      <w:bookmarkEnd w:id="28"/>
      <w:bookmarkEnd w:id="29"/>
      <w:r>
        <w:rPr>
          <w:rFonts w:hint="eastAsia"/>
        </w:rPr>
        <w:t>引用文档</w:t>
      </w:r>
      <w:bookmarkEnd w:id="55"/>
      <w:bookmarkEnd w:id="56"/>
      <w:bookmarkEnd w:id="57"/>
    </w:p>
    <w:p w:rsidR="00516A61" w:rsidRPr="00D860AE" w:rsidRDefault="00516A61" w:rsidP="00516A61">
      <w:pPr>
        <w:pStyle w:val="56"/>
        <w:ind w:firstLine="480"/>
      </w:pPr>
      <w:r w:rsidRPr="00D860AE">
        <w:rPr>
          <w:rFonts w:hint="eastAsia"/>
        </w:rPr>
        <w:t>无</w:t>
      </w:r>
    </w:p>
    <w:p w:rsidR="00516A61" w:rsidRDefault="00516A61" w:rsidP="00516A61">
      <w:pPr>
        <w:pStyle w:val="150"/>
        <w:spacing w:before="156" w:after="156"/>
      </w:pPr>
      <w:bookmarkStart w:id="58" w:name="_Toc124566466"/>
      <w:bookmarkStart w:id="59" w:name="_Toc271315063"/>
      <w:bookmarkStart w:id="60" w:name="_Toc459624703"/>
      <w:r>
        <w:rPr>
          <w:rFonts w:hint="eastAsia"/>
        </w:rPr>
        <w:t>使用模板</w:t>
      </w:r>
      <w:bookmarkEnd w:id="58"/>
      <w:bookmarkEnd w:id="59"/>
      <w:bookmarkEnd w:id="60"/>
    </w:p>
    <w:p w:rsidR="00516A61" w:rsidRDefault="00516A61" w:rsidP="00516A61">
      <w:pPr>
        <w:pStyle w:val="56"/>
        <w:ind w:firstLine="480"/>
      </w:pPr>
      <w:r>
        <w:rPr>
          <w:rFonts w:hint="eastAsia"/>
        </w:rPr>
        <w:t>组织测量与分析表</w:t>
      </w:r>
    </w:p>
    <w:p w:rsidR="00FC3D66" w:rsidRPr="004975B8" w:rsidRDefault="00516A61" w:rsidP="00FC3D66">
      <w:pPr>
        <w:pStyle w:val="56"/>
        <w:ind w:firstLine="480"/>
      </w:pPr>
      <w:r>
        <w:rPr>
          <w:rFonts w:hint="eastAsia"/>
        </w:rPr>
        <w:t>项目测量与分析表</w:t>
      </w:r>
      <w:r w:rsidR="00CB522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22" type="#_x0000_t32" style="position:absolute;left:0;text-align:left;margin-left:178.7pt;margin-top:42.65pt;width:123pt;height:0;z-index:251658240;mso-position-horizontal-relative:text;mso-position-vertical-relative:text" o:connectortype="straight"/>
        </w:pict>
      </w:r>
    </w:p>
    <w:sectPr w:rsidR="00FC3D66" w:rsidRPr="004975B8" w:rsidSect="003D394D">
      <w:footnotePr>
        <w:pos w:val="beneathText"/>
      </w:footnotePr>
      <w:pgSz w:w="11907" w:h="16840" w:code="9"/>
      <w:pgMar w:top="1418" w:right="1134" w:bottom="1134" w:left="1418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AFE" w:rsidRDefault="000F3AFE">
      <w:r>
        <w:separator/>
      </w:r>
    </w:p>
  </w:endnote>
  <w:endnote w:type="continuationSeparator" w:id="0">
    <w:p w:rsidR="000F3AFE" w:rsidRDefault="000F3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78C" w:rsidRDefault="00D8678C">
    <w:pPr>
      <w:pStyle w:val="a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534" w:rsidRDefault="00751534">
    <w:pPr>
      <w:pStyle w:val="aa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830" w:rsidRPr="002850F8" w:rsidRDefault="00CB5223" w:rsidP="002850F8">
    <w:pPr>
      <w:pStyle w:val="aa"/>
      <w:framePr w:w="547" w:h="297" w:hRule="exact" w:wrap="around" w:vAnchor="text" w:hAnchor="margin" w:xAlign="outside" w:y="5"/>
      <w:jc w:val="both"/>
      <w:rPr>
        <w:rStyle w:val="ab"/>
        <w:sz w:val="21"/>
        <w:szCs w:val="21"/>
      </w:rPr>
    </w:pPr>
    <w:r w:rsidRPr="002850F8">
      <w:rPr>
        <w:rStyle w:val="ab"/>
        <w:sz w:val="21"/>
        <w:szCs w:val="21"/>
      </w:rPr>
      <w:fldChar w:fldCharType="begin"/>
    </w:r>
    <w:r w:rsidR="000F3830" w:rsidRPr="002850F8">
      <w:rPr>
        <w:rStyle w:val="ab"/>
        <w:sz w:val="21"/>
        <w:szCs w:val="21"/>
      </w:rPr>
      <w:instrText xml:space="preserve">PAGE  </w:instrText>
    </w:r>
    <w:r w:rsidRPr="002850F8">
      <w:rPr>
        <w:rStyle w:val="ab"/>
        <w:sz w:val="21"/>
        <w:szCs w:val="21"/>
      </w:rPr>
      <w:fldChar w:fldCharType="separate"/>
    </w:r>
    <w:r w:rsidR="00896734">
      <w:rPr>
        <w:rStyle w:val="ab"/>
        <w:noProof/>
        <w:sz w:val="21"/>
        <w:szCs w:val="21"/>
      </w:rPr>
      <w:t>4</w:t>
    </w:r>
    <w:r w:rsidRPr="002850F8">
      <w:rPr>
        <w:rStyle w:val="ab"/>
        <w:sz w:val="21"/>
        <w:szCs w:val="21"/>
      </w:rPr>
      <w:fldChar w:fldCharType="end"/>
    </w:r>
  </w:p>
  <w:p w:rsidR="000F3830" w:rsidRDefault="000F3830" w:rsidP="005F05DC">
    <w:pPr>
      <w:pStyle w:val="aa"/>
      <w:ind w:right="360"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830" w:rsidRPr="002850F8" w:rsidRDefault="00CB5223" w:rsidP="002850F8">
    <w:pPr>
      <w:pStyle w:val="aa"/>
      <w:framePr w:w="495" w:h="297" w:hRule="exact" w:wrap="around" w:vAnchor="text" w:hAnchor="page" w:x="10239" w:y="1"/>
      <w:jc w:val="right"/>
      <w:rPr>
        <w:rStyle w:val="ab"/>
        <w:sz w:val="21"/>
        <w:szCs w:val="21"/>
      </w:rPr>
    </w:pPr>
    <w:r w:rsidRPr="002850F8">
      <w:rPr>
        <w:rStyle w:val="ab"/>
        <w:sz w:val="21"/>
        <w:szCs w:val="21"/>
      </w:rPr>
      <w:fldChar w:fldCharType="begin"/>
    </w:r>
    <w:r w:rsidR="000F3830" w:rsidRPr="002850F8">
      <w:rPr>
        <w:rStyle w:val="ab"/>
        <w:sz w:val="21"/>
        <w:szCs w:val="21"/>
      </w:rPr>
      <w:instrText xml:space="preserve">PAGE  </w:instrText>
    </w:r>
    <w:r w:rsidRPr="002850F8">
      <w:rPr>
        <w:rStyle w:val="ab"/>
        <w:sz w:val="21"/>
        <w:szCs w:val="21"/>
      </w:rPr>
      <w:fldChar w:fldCharType="separate"/>
    </w:r>
    <w:r w:rsidR="00896734">
      <w:rPr>
        <w:rStyle w:val="ab"/>
        <w:noProof/>
        <w:sz w:val="21"/>
        <w:szCs w:val="21"/>
      </w:rPr>
      <w:t>I</w:t>
    </w:r>
    <w:r w:rsidRPr="002850F8">
      <w:rPr>
        <w:rStyle w:val="ab"/>
        <w:sz w:val="21"/>
        <w:szCs w:val="21"/>
      </w:rPr>
      <w:fldChar w:fldCharType="end"/>
    </w:r>
  </w:p>
  <w:p w:rsidR="000F3830" w:rsidRDefault="000F3830" w:rsidP="005F05DC">
    <w:pPr>
      <w:pStyle w:val="a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AFE" w:rsidRDefault="000F3AFE">
      <w:r>
        <w:separator/>
      </w:r>
    </w:p>
  </w:footnote>
  <w:footnote w:type="continuationSeparator" w:id="0">
    <w:p w:rsidR="000F3AFE" w:rsidRDefault="000F3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78C" w:rsidRPr="00620D0A" w:rsidRDefault="00D8678C" w:rsidP="00620D0A">
    <w:pPr>
      <w:pStyle w:val="a9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534" w:rsidRPr="00620D0A" w:rsidRDefault="00751534" w:rsidP="00620D0A">
    <w:pPr>
      <w:pStyle w:val="a9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830" w:rsidRPr="00021B88" w:rsidRDefault="00FE47BE" w:rsidP="003C1D25">
    <w:pPr>
      <w:pStyle w:val="a9"/>
      <w:pBdr>
        <w:bottom w:val="none" w:sz="0" w:space="0" w:color="auto"/>
      </w:pBdr>
      <w:jc w:val="both"/>
      <w:rPr>
        <w:sz w:val="21"/>
        <w:szCs w:val="21"/>
      </w:rPr>
    </w:pPr>
    <w:r>
      <w:rPr>
        <w:rFonts w:hint="eastAsia"/>
        <w:sz w:val="21"/>
        <w:szCs w:val="21"/>
      </w:rPr>
      <w:t>测量与分析过程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830" w:rsidRPr="00021B88" w:rsidRDefault="00FE47BE" w:rsidP="003C1D25">
    <w:pPr>
      <w:pStyle w:val="a9"/>
      <w:pBdr>
        <w:bottom w:val="none" w:sz="0" w:space="0" w:color="auto"/>
      </w:pBdr>
      <w:tabs>
        <w:tab w:val="clear" w:pos="8306"/>
        <w:tab w:val="right" w:pos="9617"/>
      </w:tabs>
      <w:jc w:val="right"/>
      <w:rPr>
        <w:sz w:val="21"/>
        <w:szCs w:val="21"/>
      </w:rPr>
    </w:pPr>
    <w:r>
      <w:rPr>
        <w:rFonts w:hint="eastAsia"/>
        <w:sz w:val="21"/>
        <w:szCs w:val="21"/>
      </w:rPr>
      <w:t>测量与分析过程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916"/>
    <w:multiLevelType w:val="multilevel"/>
    <w:tmpl w:val="48ECEA4A"/>
    <w:lvl w:ilvl="0">
      <w:start w:val="1"/>
      <w:numFmt w:val="decimal"/>
      <w:pStyle w:val="D5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6952195"/>
    <w:multiLevelType w:val="multilevel"/>
    <w:tmpl w:val="EE909E94"/>
    <w:lvl w:ilvl="0">
      <w:start w:val="1"/>
      <w:numFmt w:val="upperLetter"/>
      <w:pStyle w:val="5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15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25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35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45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55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pStyle w:val="65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">
    <w:nsid w:val="07FC0499"/>
    <w:multiLevelType w:val="multilevel"/>
    <w:tmpl w:val="2B8CFE1E"/>
    <w:lvl w:ilvl="0">
      <w:start w:val="1"/>
      <w:numFmt w:val="decimal"/>
      <w:pStyle w:val="a"/>
      <w:lvlText w:val="注%1"/>
      <w:lvlJc w:val="left"/>
      <w:pPr>
        <w:tabs>
          <w:tab w:val="num" w:pos="0"/>
        </w:tabs>
        <w:ind w:left="737" w:hanging="53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6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3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50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611"/>
        </w:tabs>
        <w:ind w:left="44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96"/>
        </w:tabs>
        <w:ind w:left="50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722" w:hanging="1700"/>
      </w:pPr>
      <w:rPr>
        <w:rFonts w:hint="eastAsia"/>
      </w:rPr>
    </w:lvl>
  </w:abstractNum>
  <w:abstractNum w:abstractNumId="3">
    <w:nsid w:val="0DD845FD"/>
    <w:multiLevelType w:val="multilevel"/>
    <w:tmpl w:val="73086A8A"/>
    <w:lvl w:ilvl="0">
      <w:start w:val="1"/>
      <w:numFmt w:val="decimal"/>
      <w:pStyle w:val="D50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4D43C7E"/>
    <w:multiLevelType w:val="multilevel"/>
    <w:tmpl w:val="846A5474"/>
    <w:lvl w:ilvl="0">
      <w:start w:val="1"/>
      <w:numFmt w:val="decimal"/>
      <w:pStyle w:val="F5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5201E30"/>
    <w:multiLevelType w:val="hybridMultilevel"/>
    <w:tmpl w:val="2676CFA4"/>
    <w:lvl w:ilvl="0" w:tplc="485C75B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1C4FA48">
      <w:start w:val="1"/>
      <w:numFmt w:val="decimal"/>
      <w:lvlText w:val="（%2）"/>
      <w:lvlJc w:val="left"/>
      <w:pPr>
        <w:tabs>
          <w:tab w:val="num" w:pos="-540"/>
        </w:tabs>
        <w:ind w:left="-5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420"/>
        </w:tabs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"/>
        </w:tabs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0"/>
        </w:tabs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60"/>
        </w:tabs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680"/>
        </w:tabs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100"/>
        </w:tabs>
        <w:ind w:left="2100" w:hanging="420"/>
      </w:pPr>
    </w:lvl>
  </w:abstractNum>
  <w:abstractNum w:abstractNumId="6">
    <w:nsid w:val="1A46386B"/>
    <w:multiLevelType w:val="multilevel"/>
    <w:tmpl w:val="0CAECA92"/>
    <w:lvl w:ilvl="0">
      <w:start w:val="1"/>
      <w:numFmt w:val="decimal"/>
      <w:pStyle w:val="C5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AD80A11"/>
    <w:multiLevelType w:val="multilevel"/>
    <w:tmpl w:val="FEE65002"/>
    <w:lvl w:ilvl="0">
      <w:start w:val="1"/>
      <w:numFmt w:val="decimal"/>
      <w:pStyle w:val="G5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8">
    <w:nsid w:val="220C4BC9"/>
    <w:multiLevelType w:val="hybridMultilevel"/>
    <w:tmpl w:val="975C25DE"/>
    <w:lvl w:ilvl="0" w:tplc="7D0001C4">
      <w:start w:val="1"/>
      <w:numFmt w:val="decimal"/>
      <w:pStyle w:val="50"/>
      <w:lvlText w:val="%1)"/>
      <w:lvlJc w:val="center"/>
      <w:pPr>
        <w:tabs>
          <w:tab w:val="num" w:pos="1219"/>
        </w:tabs>
        <w:ind w:left="1219" w:hanging="419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FFF8601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BFA49E16">
      <w:start w:val="3"/>
      <w:numFmt w:val="decimal"/>
      <w:lvlText w:val="第%3章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2DC66AC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4DE7E9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BA287E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3DA0AD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904138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E62AE0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23C201D"/>
    <w:multiLevelType w:val="hybridMultilevel"/>
    <w:tmpl w:val="8A9CE4C4"/>
    <w:lvl w:ilvl="0" w:tplc="2890A13A">
      <w:start w:val="1"/>
      <w:numFmt w:val="lowerLetter"/>
      <w:pStyle w:val="51"/>
      <w:lvlText w:val="%1)"/>
      <w:lvlJc w:val="left"/>
      <w:pPr>
        <w:tabs>
          <w:tab w:val="num" w:pos="737"/>
        </w:tabs>
        <w:ind w:left="737" w:hanging="337"/>
      </w:pPr>
      <w:rPr>
        <w:rFonts w:hint="eastAsia"/>
        <w:sz w:val="24"/>
        <w:szCs w:val="24"/>
      </w:rPr>
    </w:lvl>
    <w:lvl w:ilvl="1" w:tplc="BEFC712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27286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8BC817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92A13E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4B4CBE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73AF9C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D64213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E840A8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4784A1F"/>
    <w:multiLevelType w:val="hybridMultilevel"/>
    <w:tmpl w:val="9690A46A"/>
    <w:lvl w:ilvl="0" w:tplc="B2329A8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70BE8954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D136C1E0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1">
    <w:nsid w:val="2C9B7EAD"/>
    <w:multiLevelType w:val="hybridMultilevel"/>
    <w:tmpl w:val="151C4660"/>
    <w:lvl w:ilvl="0" w:tplc="04090007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6D10786A">
      <w:start w:val="1"/>
      <w:numFmt w:val="decimal"/>
      <w:lvlText w:val="（%2）"/>
      <w:lvlJc w:val="left"/>
      <w:pPr>
        <w:tabs>
          <w:tab w:val="num" w:pos="1185"/>
        </w:tabs>
        <w:ind w:left="1185" w:hanging="76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F100214">
      <w:start w:val="1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485C75B6">
      <w:start w:val="1"/>
      <w:numFmt w:val="decimal"/>
      <w:lvlText w:val="%6、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7876CE8"/>
    <w:multiLevelType w:val="multilevel"/>
    <w:tmpl w:val="9224005E"/>
    <w:lvl w:ilvl="0">
      <w:start w:val="1"/>
      <w:numFmt w:val="decimal"/>
      <w:pStyle w:val="E5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3B5D1654"/>
    <w:multiLevelType w:val="hybridMultilevel"/>
    <w:tmpl w:val="4E045B04"/>
    <w:lvl w:ilvl="0" w:tplc="79E4ACD6">
      <w:start w:val="1"/>
      <w:numFmt w:val="decimal"/>
      <w:pStyle w:val="5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1850F40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91A93C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C42C4B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8B6469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F5EAAB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072B4A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2B8C5B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5C6545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C81555C"/>
    <w:multiLevelType w:val="multilevel"/>
    <w:tmpl w:val="FBB8748A"/>
    <w:lvl w:ilvl="0">
      <w:start w:val="1"/>
      <w:numFmt w:val="decimal"/>
      <w:pStyle w:val="C50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>
    <w:nsid w:val="3ECB31FE"/>
    <w:multiLevelType w:val="hybridMultilevel"/>
    <w:tmpl w:val="7B84D418"/>
    <w:lvl w:ilvl="0" w:tplc="214496E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CC6D95E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C8041C4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7B92EE80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36560876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88C5382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238C1310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B3A6797C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2C24B23C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3ED240D0"/>
    <w:multiLevelType w:val="multilevel"/>
    <w:tmpl w:val="10109606"/>
    <w:lvl w:ilvl="0">
      <w:start w:val="1"/>
      <w:numFmt w:val="decimal"/>
      <w:pStyle w:val="B5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41BE50D9"/>
    <w:multiLevelType w:val="multilevel"/>
    <w:tmpl w:val="646E534E"/>
    <w:lvl w:ilvl="0">
      <w:start w:val="1"/>
      <w:numFmt w:val="decimal"/>
      <w:pStyle w:val="E50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4376425F"/>
    <w:multiLevelType w:val="hybridMultilevel"/>
    <w:tmpl w:val="75D26F02"/>
    <w:lvl w:ilvl="0" w:tplc="ACB061BE">
      <w:start w:val="1"/>
      <w:numFmt w:val="none"/>
      <w:pStyle w:val="53"/>
      <w:lvlText w:val="%1注："/>
      <w:lvlJc w:val="left"/>
      <w:pPr>
        <w:tabs>
          <w:tab w:val="num" w:pos="0"/>
        </w:tabs>
        <w:ind w:left="851" w:hanging="431"/>
      </w:pPr>
      <w:rPr>
        <w:rFonts w:hint="eastAsia"/>
        <w:sz w:val="21"/>
        <w:szCs w:val="21"/>
      </w:rPr>
    </w:lvl>
    <w:lvl w:ilvl="1" w:tplc="3A3EE90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FE8579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034E92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FB611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DEEC36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AE275D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6A8700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4DCCB1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7A829C0"/>
    <w:multiLevelType w:val="multilevel"/>
    <w:tmpl w:val="9EDCE128"/>
    <w:lvl w:ilvl="0">
      <w:start w:val="1"/>
      <w:numFmt w:val="decimal"/>
      <w:pStyle w:val="150"/>
      <w:lvlText w:val="%1"/>
      <w:lvlJc w:val="left"/>
      <w:pPr>
        <w:tabs>
          <w:tab w:val="num" w:pos="34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pStyle w:val="25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350"/>
      <w:lvlText w:val="%1.%2.%3"/>
      <w:lvlJc w:val="left"/>
      <w:pPr>
        <w:tabs>
          <w:tab w:val="num" w:pos="765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450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550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50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2"/>
        </w:tabs>
        <w:ind w:left="5522" w:hanging="1700"/>
      </w:pPr>
      <w:rPr>
        <w:rFonts w:hint="eastAsia"/>
      </w:rPr>
    </w:lvl>
  </w:abstractNum>
  <w:abstractNum w:abstractNumId="20">
    <w:nsid w:val="4CA05FB2"/>
    <w:multiLevelType w:val="multilevel"/>
    <w:tmpl w:val="6E7CE292"/>
    <w:lvl w:ilvl="0">
      <w:start w:val="1"/>
      <w:numFmt w:val="decimal"/>
      <w:pStyle w:val="a0"/>
      <w:lvlText w:val="表%1"/>
      <w:lvlJc w:val="left"/>
      <w:pPr>
        <w:tabs>
          <w:tab w:val="num" w:pos="334"/>
        </w:tabs>
        <w:ind w:left="-17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pStyle w:val="a1"/>
      <w:lvlText w:val="表%1（续）"/>
      <w:lvlJc w:val="left"/>
      <w:pPr>
        <w:tabs>
          <w:tab w:val="num" w:pos="822"/>
        </w:tabs>
        <w:ind w:left="822" w:hanging="567"/>
      </w:pPr>
      <w:rPr>
        <w:rFonts w:ascii="Arial" w:eastAsia="黑体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48"/>
        </w:tabs>
        <w:ind w:left="124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81"/>
        </w:tabs>
        <w:ind w:left="238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90"/>
        </w:tabs>
        <w:ind w:left="309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57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24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32"/>
        </w:tabs>
        <w:ind w:left="4932" w:hanging="1700"/>
      </w:pPr>
      <w:rPr>
        <w:rFonts w:hint="eastAsia"/>
      </w:rPr>
    </w:lvl>
  </w:abstractNum>
  <w:abstractNum w:abstractNumId="21">
    <w:nsid w:val="4CE536D8"/>
    <w:multiLevelType w:val="hybridMultilevel"/>
    <w:tmpl w:val="F7A63E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DEE604B"/>
    <w:multiLevelType w:val="multilevel"/>
    <w:tmpl w:val="57AE16D8"/>
    <w:lvl w:ilvl="0">
      <w:start w:val="1"/>
      <w:numFmt w:val="decimal"/>
      <w:pStyle w:val="F50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5165466A"/>
    <w:multiLevelType w:val="hybridMultilevel"/>
    <w:tmpl w:val="18363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A664407"/>
    <w:multiLevelType w:val="multilevel"/>
    <w:tmpl w:val="A99677AE"/>
    <w:lvl w:ilvl="0">
      <w:start w:val="1"/>
      <w:numFmt w:val="decimal"/>
      <w:pStyle w:val="A5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BA87451"/>
    <w:multiLevelType w:val="hybridMultilevel"/>
    <w:tmpl w:val="3F10A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C903C44"/>
    <w:multiLevelType w:val="hybridMultilevel"/>
    <w:tmpl w:val="979CBB9A"/>
    <w:lvl w:ilvl="0" w:tplc="6D10786A">
      <w:start w:val="1"/>
      <w:numFmt w:val="decimal"/>
      <w:lvlText w:val="（%1）"/>
      <w:lvlJc w:val="left"/>
      <w:pPr>
        <w:tabs>
          <w:tab w:val="num" w:pos="1185"/>
        </w:tabs>
        <w:ind w:left="1185" w:hanging="7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BD3629"/>
    <w:multiLevelType w:val="multilevel"/>
    <w:tmpl w:val="69A6939C"/>
    <w:lvl w:ilvl="0">
      <w:start w:val="1"/>
      <w:numFmt w:val="decimal"/>
      <w:pStyle w:val="A50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62855310"/>
    <w:multiLevelType w:val="hybridMultilevel"/>
    <w:tmpl w:val="9DBE1492"/>
    <w:lvl w:ilvl="0" w:tplc="4642D47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933334"/>
    <w:multiLevelType w:val="hybridMultilevel"/>
    <w:tmpl w:val="39CCA6C6"/>
    <w:lvl w:ilvl="0" w:tplc="AD8AF5DC">
      <w:start w:val="1"/>
      <w:numFmt w:val="none"/>
      <w:pStyle w:val="a2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99C8293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E282D8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D36D5C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B74550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D60B09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52E49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CC8A85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3DAFE4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8D13BDF"/>
    <w:multiLevelType w:val="multilevel"/>
    <w:tmpl w:val="41387E56"/>
    <w:lvl w:ilvl="0">
      <w:start w:val="1"/>
      <w:numFmt w:val="decimal"/>
      <w:pStyle w:val="B50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>
    <w:nsid w:val="78D97984"/>
    <w:multiLevelType w:val="multilevel"/>
    <w:tmpl w:val="19EA9138"/>
    <w:lvl w:ilvl="0">
      <w:start w:val="1"/>
      <w:numFmt w:val="decimal"/>
      <w:pStyle w:val="G50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7A5572ED"/>
    <w:multiLevelType w:val="hybridMultilevel"/>
    <w:tmpl w:val="7CD430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6"/>
  </w:num>
  <w:num w:numId="5">
    <w:abstractNumId w:val="31"/>
  </w:num>
  <w:num w:numId="6">
    <w:abstractNumId w:val="17"/>
  </w:num>
  <w:num w:numId="7">
    <w:abstractNumId w:val="7"/>
  </w:num>
  <w:num w:numId="8">
    <w:abstractNumId w:val="27"/>
  </w:num>
  <w:num w:numId="9">
    <w:abstractNumId w:val="29"/>
  </w:num>
  <w:num w:numId="10">
    <w:abstractNumId w:val="1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22"/>
  </w:num>
  <w:num w:numId="16">
    <w:abstractNumId w:val="24"/>
  </w:num>
  <w:num w:numId="17">
    <w:abstractNumId w:val="30"/>
  </w:num>
  <w:num w:numId="18">
    <w:abstractNumId w:val="14"/>
  </w:num>
  <w:num w:numId="19">
    <w:abstractNumId w:val="0"/>
  </w:num>
  <w:num w:numId="20">
    <w:abstractNumId w:val="4"/>
  </w:num>
  <w:num w:numId="21">
    <w:abstractNumId w:val="20"/>
  </w:num>
  <w:num w:numId="22">
    <w:abstractNumId w:val="18"/>
  </w:num>
  <w:num w:numId="23">
    <w:abstractNumId w:val="2"/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10"/>
  </w:num>
  <w:num w:numId="29">
    <w:abstractNumId w:val="15"/>
  </w:num>
  <w:num w:numId="30">
    <w:abstractNumId w:val="23"/>
  </w:num>
  <w:num w:numId="31">
    <w:abstractNumId w:val="21"/>
  </w:num>
  <w:num w:numId="32">
    <w:abstractNumId w:val="32"/>
  </w:num>
  <w:num w:numId="33">
    <w:abstractNumId w:val="5"/>
  </w:num>
  <w:num w:numId="34">
    <w:abstractNumId w:val="28"/>
  </w:num>
  <w:num w:numId="35">
    <w:abstractNumId w:val="25"/>
  </w:num>
  <w:num w:numId="36">
    <w:abstractNumId w:val="11"/>
  </w:num>
  <w:num w:numId="37">
    <w:abstractNumId w:val="26"/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bordersDoNotSurroundHeader/>
  <w:bordersDoNotSurroundFooter/>
  <w:proofState w:spelling="clean"/>
  <w:attachedTemplate r:id="rId1"/>
  <w:stylePaneFormatFilter w:val="3F0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BE7"/>
    <w:rsid w:val="0000519A"/>
    <w:rsid w:val="00021B88"/>
    <w:rsid w:val="00036963"/>
    <w:rsid w:val="000416B6"/>
    <w:rsid w:val="00042FF3"/>
    <w:rsid w:val="000473C9"/>
    <w:rsid w:val="00080773"/>
    <w:rsid w:val="00080B2E"/>
    <w:rsid w:val="00081076"/>
    <w:rsid w:val="00084284"/>
    <w:rsid w:val="00090487"/>
    <w:rsid w:val="0009324F"/>
    <w:rsid w:val="00093BB4"/>
    <w:rsid w:val="000944F7"/>
    <w:rsid w:val="000A49AB"/>
    <w:rsid w:val="000E25FA"/>
    <w:rsid w:val="000E6EFA"/>
    <w:rsid w:val="000F21EA"/>
    <w:rsid w:val="000F3830"/>
    <w:rsid w:val="000F3AFE"/>
    <w:rsid w:val="000F7DE6"/>
    <w:rsid w:val="00141905"/>
    <w:rsid w:val="00153CE1"/>
    <w:rsid w:val="00170842"/>
    <w:rsid w:val="00183F9C"/>
    <w:rsid w:val="001868B7"/>
    <w:rsid w:val="001A4B6B"/>
    <w:rsid w:val="001A66D5"/>
    <w:rsid w:val="001B0198"/>
    <w:rsid w:val="001B1246"/>
    <w:rsid w:val="001B7F8B"/>
    <w:rsid w:val="001C2317"/>
    <w:rsid w:val="001D1272"/>
    <w:rsid w:val="001D4DAD"/>
    <w:rsid w:val="001E1959"/>
    <w:rsid w:val="001E5C16"/>
    <w:rsid w:val="00204EC7"/>
    <w:rsid w:val="0020715E"/>
    <w:rsid w:val="00212CF3"/>
    <w:rsid w:val="00217DAD"/>
    <w:rsid w:val="00220A11"/>
    <w:rsid w:val="00222084"/>
    <w:rsid w:val="002222F3"/>
    <w:rsid w:val="00223147"/>
    <w:rsid w:val="00232834"/>
    <w:rsid w:val="00233CDB"/>
    <w:rsid w:val="0024107F"/>
    <w:rsid w:val="00245A91"/>
    <w:rsid w:val="00267E64"/>
    <w:rsid w:val="00274702"/>
    <w:rsid w:val="00274750"/>
    <w:rsid w:val="00281FFA"/>
    <w:rsid w:val="002850F8"/>
    <w:rsid w:val="002873DB"/>
    <w:rsid w:val="00296C21"/>
    <w:rsid w:val="002A2256"/>
    <w:rsid w:val="002A2C47"/>
    <w:rsid w:val="002A2C89"/>
    <w:rsid w:val="002C5AE0"/>
    <w:rsid w:val="002D6FFD"/>
    <w:rsid w:val="002D72D5"/>
    <w:rsid w:val="002E0CF7"/>
    <w:rsid w:val="002E5EAB"/>
    <w:rsid w:val="002E622A"/>
    <w:rsid w:val="002F0693"/>
    <w:rsid w:val="002F4900"/>
    <w:rsid w:val="002F4D34"/>
    <w:rsid w:val="002F7959"/>
    <w:rsid w:val="0031522A"/>
    <w:rsid w:val="00320238"/>
    <w:rsid w:val="00331398"/>
    <w:rsid w:val="00347930"/>
    <w:rsid w:val="0035735F"/>
    <w:rsid w:val="00366D11"/>
    <w:rsid w:val="003673BC"/>
    <w:rsid w:val="003766D7"/>
    <w:rsid w:val="00377DE0"/>
    <w:rsid w:val="00385DD0"/>
    <w:rsid w:val="00386C6A"/>
    <w:rsid w:val="00387BC1"/>
    <w:rsid w:val="003959F1"/>
    <w:rsid w:val="003A1DBA"/>
    <w:rsid w:val="003A333B"/>
    <w:rsid w:val="003B3CDA"/>
    <w:rsid w:val="003B7986"/>
    <w:rsid w:val="003C0694"/>
    <w:rsid w:val="003C1D25"/>
    <w:rsid w:val="003D394D"/>
    <w:rsid w:val="003E1A93"/>
    <w:rsid w:val="003F3AF6"/>
    <w:rsid w:val="003F44EC"/>
    <w:rsid w:val="003F4750"/>
    <w:rsid w:val="00404FCB"/>
    <w:rsid w:val="00405420"/>
    <w:rsid w:val="00413493"/>
    <w:rsid w:val="0041438F"/>
    <w:rsid w:val="00420918"/>
    <w:rsid w:val="00420D65"/>
    <w:rsid w:val="004231DC"/>
    <w:rsid w:val="00432B2C"/>
    <w:rsid w:val="0044510F"/>
    <w:rsid w:val="0044549C"/>
    <w:rsid w:val="00454FED"/>
    <w:rsid w:val="0045578B"/>
    <w:rsid w:val="00470DF2"/>
    <w:rsid w:val="00471B31"/>
    <w:rsid w:val="004776B7"/>
    <w:rsid w:val="00480919"/>
    <w:rsid w:val="0048319E"/>
    <w:rsid w:val="004975B8"/>
    <w:rsid w:val="004A2309"/>
    <w:rsid w:val="004B103D"/>
    <w:rsid w:val="004C7A71"/>
    <w:rsid w:val="004D2714"/>
    <w:rsid w:val="004D2A9C"/>
    <w:rsid w:val="004D43CB"/>
    <w:rsid w:val="004E0217"/>
    <w:rsid w:val="004F0F22"/>
    <w:rsid w:val="004F3090"/>
    <w:rsid w:val="004F42DD"/>
    <w:rsid w:val="00516A61"/>
    <w:rsid w:val="00516C7D"/>
    <w:rsid w:val="00521D73"/>
    <w:rsid w:val="00526153"/>
    <w:rsid w:val="00531B04"/>
    <w:rsid w:val="00537C28"/>
    <w:rsid w:val="00540CAA"/>
    <w:rsid w:val="00560E4B"/>
    <w:rsid w:val="0056158B"/>
    <w:rsid w:val="005628B7"/>
    <w:rsid w:val="00570FDD"/>
    <w:rsid w:val="005739CB"/>
    <w:rsid w:val="00583349"/>
    <w:rsid w:val="005A204C"/>
    <w:rsid w:val="005B2971"/>
    <w:rsid w:val="005D04B0"/>
    <w:rsid w:val="005D625C"/>
    <w:rsid w:val="005E15DC"/>
    <w:rsid w:val="005E4498"/>
    <w:rsid w:val="005F05DC"/>
    <w:rsid w:val="00602DA3"/>
    <w:rsid w:val="00602F81"/>
    <w:rsid w:val="00610B38"/>
    <w:rsid w:val="00614710"/>
    <w:rsid w:val="00620D0A"/>
    <w:rsid w:val="0062192E"/>
    <w:rsid w:val="00641CB0"/>
    <w:rsid w:val="006474F7"/>
    <w:rsid w:val="00654D7F"/>
    <w:rsid w:val="00663E4A"/>
    <w:rsid w:val="00675773"/>
    <w:rsid w:val="006807A4"/>
    <w:rsid w:val="00692068"/>
    <w:rsid w:val="00696EB6"/>
    <w:rsid w:val="0069757D"/>
    <w:rsid w:val="006A15BE"/>
    <w:rsid w:val="006A4A20"/>
    <w:rsid w:val="006B1855"/>
    <w:rsid w:val="006B78DB"/>
    <w:rsid w:val="006D5F2F"/>
    <w:rsid w:val="006E7C93"/>
    <w:rsid w:val="006F0981"/>
    <w:rsid w:val="00715385"/>
    <w:rsid w:val="007366DD"/>
    <w:rsid w:val="007440FD"/>
    <w:rsid w:val="007457A5"/>
    <w:rsid w:val="00745C9F"/>
    <w:rsid w:val="00751534"/>
    <w:rsid w:val="00760D4E"/>
    <w:rsid w:val="007676AA"/>
    <w:rsid w:val="00783770"/>
    <w:rsid w:val="007879A7"/>
    <w:rsid w:val="007B5BE7"/>
    <w:rsid w:val="007B73A1"/>
    <w:rsid w:val="007C2237"/>
    <w:rsid w:val="007C49DB"/>
    <w:rsid w:val="007D1C24"/>
    <w:rsid w:val="007D31AA"/>
    <w:rsid w:val="007E3DAA"/>
    <w:rsid w:val="007F7255"/>
    <w:rsid w:val="008118C3"/>
    <w:rsid w:val="00820D8A"/>
    <w:rsid w:val="00825047"/>
    <w:rsid w:val="00825430"/>
    <w:rsid w:val="00833A71"/>
    <w:rsid w:val="008349BA"/>
    <w:rsid w:val="00842FBF"/>
    <w:rsid w:val="00856461"/>
    <w:rsid w:val="008611DE"/>
    <w:rsid w:val="00864ABF"/>
    <w:rsid w:val="00875C17"/>
    <w:rsid w:val="008837B9"/>
    <w:rsid w:val="00885450"/>
    <w:rsid w:val="00894091"/>
    <w:rsid w:val="00896734"/>
    <w:rsid w:val="008A4B49"/>
    <w:rsid w:val="008A569D"/>
    <w:rsid w:val="008B3BC2"/>
    <w:rsid w:val="008D1452"/>
    <w:rsid w:val="008D1CA8"/>
    <w:rsid w:val="008E669E"/>
    <w:rsid w:val="008F113F"/>
    <w:rsid w:val="008F229F"/>
    <w:rsid w:val="008F4160"/>
    <w:rsid w:val="00905B0E"/>
    <w:rsid w:val="00912747"/>
    <w:rsid w:val="00914E60"/>
    <w:rsid w:val="00922637"/>
    <w:rsid w:val="009340EE"/>
    <w:rsid w:val="009342BB"/>
    <w:rsid w:val="009368E2"/>
    <w:rsid w:val="00941376"/>
    <w:rsid w:val="00942F22"/>
    <w:rsid w:val="00946C7D"/>
    <w:rsid w:val="00951E3A"/>
    <w:rsid w:val="00960C2F"/>
    <w:rsid w:val="00962B74"/>
    <w:rsid w:val="00987074"/>
    <w:rsid w:val="009A1008"/>
    <w:rsid w:val="009A40D1"/>
    <w:rsid w:val="009B7B90"/>
    <w:rsid w:val="009C0C43"/>
    <w:rsid w:val="009C5570"/>
    <w:rsid w:val="009C749A"/>
    <w:rsid w:val="009D4884"/>
    <w:rsid w:val="009D62E3"/>
    <w:rsid w:val="009E2A4C"/>
    <w:rsid w:val="009E78AA"/>
    <w:rsid w:val="009F5622"/>
    <w:rsid w:val="00A0111F"/>
    <w:rsid w:val="00A15E79"/>
    <w:rsid w:val="00A21B85"/>
    <w:rsid w:val="00A312C5"/>
    <w:rsid w:val="00A41CD1"/>
    <w:rsid w:val="00A4461A"/>
    <w:rsid w:val="00A467BF"/>
    <w:rsid w:val="00A53467"/>
    <w:rsid w:val="00A728D5"/>
    <w:rsid w:val="00A72E18"/>
    <w:rsid w:val="00A84851"/>
    <w:rsid w:val="00A876D6"/>
    <w:rsid w:val="00A91FD1"/>
    <w:rsid w:val="00A96996"/>
    <w:rsid w:val="00AB2EF4"/>
    <w:rsid w:val="00AC4DBD"/>
    <w:rsid w:val="00AD2862"/>
    <w:rsid w:val="00AD573D"/>
    <w:rsid w:val="00AE3AA3"/>
    <w:rsid w:val="00AE753F"/>
    <w:rsid w:val="00AF4407"/>
    <w:rsid w:val="00B00CB2"/>
    <w:rsid w:val="00B140FE"/>
    <w:rsid w:val="00B1442D"/>
    <w:rsid w:val="00B20EFB"/>
    <w:rsid w:val="00B22208"/>
    <w:rsid w:val="00B373ED"/>
    <w:rsid w:val="00B42523"/>
    <w:rsid w:val="00B457F1"/>
    <w:rsid w:val="00B475BF"/>
    <w:rsid w:val="00B50B97"/>
    <w:rsid w:val="00B52D65"/>
    <w:rsid w:val="00B54CD2"/>
    <w:rsid w:val="00B87DC9"/>
    <w:rsid w:val="00B9116A"/>
    <w:rsid w:val="00B94ED8"/>
    <w:rsid w:val="00BA3E96"/>
    <w:rsid w:val="00BB33AD"/>
    <w:rsid w:val="00BC7B9C"/>
    <w:rsid w:val="00BD2670"/>
    <w:rsid w:val="00BE3143"/>
    <w:rsid w:val="00BE6B74"/>
    <w:rsid w:val="00C06048"/>
    <w:rsid w:val="00C07D11"/>
    <w:rsid w:val="00C12755"/>
    <w:rsid w:val="00C213D5"/>
    <w:rsid w:val="00C25929"/>
    <w:rsid w:val="00C363B5"/>
    <w:rsid w:val="00C442E3"/>
    <w:rsid w:val="00C5410B"/>
    <w:rsid w:val="00C62FAC"/>
    <w:rsid w:val="00C65C5E"/>
    <w:rsid w:val="00C708AE"/>
    <w:rsid w:val="00C764A9"/>
    <w:rsid w:val="00C81E6E"/>
    <w:rsid w:val="00C866FD"/>
    <w:rsid w:val="00C8704A"/>
    <w:rsid w:val="00C90120"/>
    <w:rsid w:val="00C93288"/>
    <w:rsid w:val="00CA40DF"/>
    <w:rsid w:val="00CB5223"/>
    <w:rsid w:val="00CC12E6"/>
    <w:rsid w:val="00CC5928"/>
    <w:rsid w:val="00CC6CB8"/>
    <w:rsid w:val="00CE331E"/>
    <w:rsid w:val="00CF4DE7"/>
    <w:rsid w:val="00CF776C"/>
    <w:rsid w:val="00D00725"/>
    <w:rsid w:val="00D13024"/>
    <w:rsid w:val="00D13BF3"/>
    <w:rsid w:val="00D24391"/>
    <w:rsid w:val="00D2512A"/>
    <w:rsid w:val="00D35A23"/>
    <w:rsid w:val="00D37A89"/>
    <w:rsid w:val="00D40075"/>
    <w:rsid w:val="00D42D67"/>
    <w:rsid w:val="00D43E36"/>
    <w:rsid w:val="00D44103"/>
    <w:rsid w:val="00D770AD"/>
    <w:rsid w:val="00D8678C"/>
    <w:rsid w:val="00D95343"/>
    <w:rsid w:val="00D96726"/>
    <w:rsid w:val="00DA1983"/>
    <w:rsid w:val="00DB3429"/>
    <w:rsid w:val="00DD41B4"/>
    <w:rsid w:val="00DE09BB"/>
    <w:rsid w:val="00DE686E"/>
    <w:rsid w:val="00DF6917"/>
    <w:rsid w:val="00E115B2"/>
    <w:rsid w:val="00E36186"/>
    <w:rsid w:val="00E472A1"/>
    <w:rsid w:val="00E56A4E"/>
    <w:rsid w:val="00E66FE1"/>
    <w:rsid w:val="00E720DE"/>
    <w:rsid w:val="00E738C3"/>
    <w:rsid w:val="00E75722"/>
    <w:rsid w:val="00E81975"/>
    <w:rsid w:val="00E82836"/>
    <w:rsid w:val="00E83DE6"/>
    <w:rsid w:val="00E87F5F"/>
    <w:rsid w:val="00E90EC1"/>
    <w:rsid w:val="00E9742E"/>
    <w:rsid w:val="00EA74FA"/>
    <w:rsid w:val="00EB4319"/>
    <w:rsid w:val="00EB69DD"/>
    <w:rsid w:val="00EC0B93"/>
    <w:rsid w:val="00EC0C5B"/>
    <w:rsid w:val="00EE2511"/>
    <w:rsid w:val="00EE643C"/>
    <w:rsid w:val="00EF290D"/>
    <w:rsid w:val="00EF3FDA"/>
    <w:rsid w:val="00F0058B"/>
    <w:rsid w:val="00F14268"/>
    <w:rsid w:val="00F15DE6"/>
    <w:rsid w:val="00F16CDA"/>
    <w:rsid w:val="00F33B79"/>
    <w:rsid w:val="00F34890"/>
    <w:rsid w:val="00F366E6"/>
    <w:rsid w:val="00F41A36"/>
    <w:rsid w:val="00F60AF3"/>
    <w:rsid w:val="00F60D66"/>
    <w:rsid w:val="00F64A2E"/>
    <w:rsid w:val="00F65968"/>
    <w:rsid w:val="00F66DF6"/>
    <w:rsid w:val="00F77924"/>
    <w:rsid w:val="00F84494"/>
    <w:rsid w:val="00F8483B"/>
    <w:rsid w:val="00F87F59"/>
    <w:rsid w:val="00F92173"/>
    <w:rsid w:val="00F95D67"/>
    <w:rsid w:val="00F97370"/>
    <w:rsid w:val="00FA373D"/>
    <w:rsid w:val="00FA4801"/>
    <w:rsid w:val="00FB3DDE"/>
    <w:rsid w:val="00FC3D66"/>
    <w:rsid w:val="00FD0976"/>
    <w:rsid w:val="00FD5D86"/>
    <w:rsid w:val="00FD6A17"/>
    <w:rsid w:val="00FE47BE"/>
    <w:rsid w:val="00FF2FD1"/>
    <w:rsid w:val="00FF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ules v:ext="edit">
        <o:r id="V:Rule2" type="connector" idref="#_x0000_s172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DB342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link w:val="1Char"/>
    <w:autoRedefine/>
    <w:qFormat/>
    <w:rsid w:val="00516A61"/>
    <w:pPr>
      <w:keepNext/>
      <w:keepLines/>
      <w:tabs>
        <w:tab w:val="num" w:pos="432"/>
      </w:tabs>
      <w:spacing w:before="120" w:after="120"/>
      <w:ind w:left="432" w:hanging="432"/>
      <w:jc w:val="left"/>
      <w:outlineLvl w:val="0"/>
    </w:pPr>
    <w:rPr>
      <w:rFonts w:ascii="宋体"/>
      <w:b/>
      <w:bCs/>
      <w:kern w:val="44"/>
      <w:sz w:val="28"/>
      <w:szCs w:val="32"/>
    </w:rPr>
  </w:style>
  <w:style w:type="paragraph" w:styleId="2">
    <w:name w:val="heading 2"/>
    <w:basedOn w:val="a3"/>
    <w:next w:val="a3"/>
    <w:qFormat/>
    <w:rsid w:val="000E6EF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3"/>
    <w:next w:val="a3"/>
    <w:qFormat/>
    <w:rsid w:val="000E6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qFormat/>
    <w:rsid w:val="000E6EF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4">
    <w:name w:val="heading 5"/>
    <w:basedOn w:val="a3"/>
    <w:next w:val="a3"/>
    <w:qFormat/>
    <w:rsid w:val="000E6E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qFormat/>
    <w:rsid w:val="0082543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qFormat/>
    <w:rsid w:val="000E6EF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qFormat/>
    <w:rsid w:val="000E6EF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0E6EFA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56">
    <w:name w:val="段5#"/>
    <w:basedOn w:val="a3"/>
    <w:rsid w:val="008E669E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150">
    <w:name w:val="标题1 5#"/>
    <w:basedOn w:val="56"/>
    <w:next w:val="56"/>
    <w:rsid w:val="008B3BC2"/>
    <w:pPr>
      <w:numPr>
        <w:numId w:val="1"/>
      </w:numPr>
      <w:spacing w:beforeLines="50" w:afterLines="50"/>
      <w:ind w:firstLineChars="0"/>
      <w:outlineLvl w:val="0"/>
    </w:pPr>
    <w:rPr>
      <w:rFonts w:ascii="Arial" w:eastAsia="黑体" w:hAnsi="Arial"/>
    </w:rPr>
  </w:style>
  <w:style w:type="paragraph" w:customStyle="1" w:styleId="250">
    <w:name w:val="标题2 5#"/>
    <w:basedOn w:val="56"/>
    <w:next w:val="56"/>
    <w:rsid w:val="008B3BC2"/>
    <w:pPr>
      <w:numPr>
        <w:ilvl w:val="1"/>
        <w:numId w:val="1"/>
      </w:numPr>
      <w:ind w:firstLineChars="0"/>
      <w:outlineLvl w:val="1"/>
    </w:pPr>
    <w:rPr>
      <w:rFonts w:ascii="Arial" w:eastAsia="黑体" w:hAnsi="Arial"/>
    </w:rPr>
  </w:style>
  <w:style w:type="paragraph" w:customStyle="1" w:styleId="A50">
    <w:name w:val="附录A表题5#"/>
    <w:next w:val="56"/>
    <w:rsid w:val="003766D7"/>
    <w:pPr>
      <w:numPr>
        <w:numId w:val="8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350">
    <w:name w:val="标题3 5#"/>
    <w:basedOn w:val="250"/>
    <w:next w:val="56"/>
    <w:rsid w:val="008B3BC2"/>
    <w:pPr>
      <w:numPr>
        <w:ilvl w:val="2"/>
      </w:numPr>
      <w:outlineLvl w:val="2"/>
    </w:pPr>
  </w:style>
  <w:style w:type="paragraph" w:customStyle="1" w:styleId="450">
    <w:name w:val="标题4 5#"/>
    <w:basedOn w:val="350"/>
    <w:next w:val="56"/>
    <w:rsid w:val="008B3BC2"/>
    <w:pPr>
      <w:numPr>
        <w:ilvl w:val="3"/>
      </w:numPr>
      <w:outlineLvl w:val="3"/>
    </w:pPr>
  </w:style>
  <w:style w:type="paragraph" w:customStyle="1" w:styleId="550">
    <w:name w:val="标题5 5#"/>
    <w:basedOn w:val="450"/>
    <w:next w:val="56"/>
    <w:rsid w:val="008B3BC2"/>
    <w:pPr>
      <w:numPr>
        <w:ilvl w:val="4"/>
      </w:numPr>
      <w:outlineLvl w:val="4"/>
    </w:pPr>
  </w:style>
  <w:style w:type="paragraph" w:customStyle="1" w:styleId="650">
    <w:name w:val="标题6 5#"/>
    <w:basedOn w:val="550"/>
    <w:next w:val="56"/>
    <w:rsid w:val="008B3BC2"/>
    <w:pPr>
      <w:numPr>
        <w:ilvl w:val="5"/>
      </w:numPr>
      <w:outlineLvl w:val="5"/>
    </w:pPr>
  </w:style>
  <w:style w:type="paragraph" w:customStyle="1" w:styleId="151">
    <w:name w:val="非标题1 5#"/>
    <w:basedOn w:val="150"/>
    <w:next w:val="56"/>
    <w:rsid w:val="00875C17"/>
    <w:rPr>
      <w:rFonts w:ascii="Times New Roman" w:eastAsia="宋体" w:hAnsi="Times New Roman"/>
    </w:rPr>
  </w:style>
  <w:style w:type="paragraph" w:customStyle="1" w:styleId="251">
    <w:name w:val="非标题2 5#"/>
    <w:basedOn w:val="250"/>
    <w:next w:val="56"/>
    <w:rsid w:val="00875C17"/>
    <w:rPr>
      <w:rFonts w:ascii="Times New Roman" w:eastAsia="宋体" w:hAnsi="Times New Roman"/>
    </w:rPr>
  </w:style>
  <w:style w:type="paragraph" w:customStyle="1" w:styleId="351">
    <w:name w:val="非标题3 5#"/>
    <w:basedOn w:val="350"/>
    <w:next w:val="56"/>
    <w:rsid w:val="00875C17"/>
    <w:rPr>
      <w:rFonts w:ascii="Times New Roman" w:eastAsia="宋体" w:hAnsi="Times New Roman"/>
    </w:rPr>
  </w:style>
  <w:style w:type="paragraph" w:customStyle="1" w:styleId="451">
    <w:name w:val="非标题4 5#"/>
    <w:basedOn w:val="450"/>
    <w:next w:val="56"/>
    <w:rsid w:val="00875C17"/>
    <w:rPr>
      <w:rFonts w:ascii="Times New Roman" w:eastAsia="宋体" w:hAnsi="Times New Roman"/>
    </w:rPr>
  </w:style>
  <w:style w:type="paragraph" w:customStyle="1" w:styleId="551">
    <w:name w:val="非标题5 5#"/>
    <w:basedOn w:val="550"/>
    <w:next w:val="56"/>
    <w:rsid w:val="00875C17"/>
    <w:rPr>
      <w:rFonts w:ascii="Times New Roman" w:eastAsia="宋体" w:hAnsi="Times New Roman"/>
    </w:rPr>
  </w:style>
  <w:style w:type="paragraph" w:customStyle="1" w:styleId="651">
    <w:name w:val="非标题6 5#"/>
    <w:basedOn w:val="650"/>
    <w:next w:val="56"/>
    <w:rsid w:val="000E25FA"/>
    <w:rPr>
      <w:rFonts w:ascii="Times New Roman" w:eastAsia="宋体" w:hAnsi="Times New Roman"/>
      <w:szCs w:val="24"/>
    </w:rPr>
  </w:style>
  <w:style w:type="paragraph" w:customStyle="1" w:styleId="CharCharCharChar">
    <w:name w:val="Char Char Char Char"/>
    <w:basedOn w:val="a3"/>
    <w:rsid w:val="00F64A2E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53">
    <w:name w:val="注5#"/>
    <w:rsid w:val="00C93288"/>
    <w:pPr>
      <w:numPr>
        <w:numId w:val="22"/>
      </w:numPr>
      <w:spacing w:line="360" w:lineRule="auto"/>
    </w:pPr>
    <w:rPr>
      <w:kern w:val="2"/>
      <w:sz w:val="21"/>
      <w:szCs w:val="21"/>
    </w:rPr>
  </w:style>
  <w:style w:type="paragraph" w:customStyle="1" w:styleId="50">
    <w:name w:val="数字列项5#"/>
    <w:rsid w:val="007440FD"/>
    <w:pPr>
      <w:widowControl w:val="0"/>
      <w:numPr>
        <w:numId w:val="2"/>
      </w:numPr>
      <w:spacing w:line="360" w:lineRule="auto"/>
      <w:ind w:hanging="312"/>
    </w:pPr>
    <w:rPr>
      <w:kern w:val="2"/>
      <w:sz w:val="24"/>
      <w:szCs w:val="21"/>
    </w:rPr>
  </w:style>
  <w:style w:type="paragraph" w:customStyle="1" w:styleId="51">
    <w:name w:val="字母列项5#"/>
    <w:rsid w:val="007440FD"/>
    <w:pPr>
      <w:widowControl w:val="0"/>
      <w:numPr>
        <w:numId w:val="11"/>
      </w:numPr>
      <w:spacing w:line="360" w:lineRule="auto"/>
      <w:ind w:left="738" w:hanging="335"/>
    </w:pPr>
    <w:rPr>
      <w:kern w:val="2"/>
      <w:sz w:val="24"/>
      <w:szCs w:val="21"/>
    </w:rPr>
  </w:style>
  <w:style w:type="paragraph" w:customStyle="1" w:styleId="a0">
    <w:name w:val="表正文"/>
    <w:basedOn w:val="56"/>
    <w:next w:val="56"/>
    <w:rsid w:val="008E669E"/>
    <w:pPr>
      <w:numPr>
        <w:numId w:val="21"/>
      </w:numPr>
      <w:ind w:firstLineChars="0"/>
      <w:jc w:val="center"/>
    </w:pPr>
    <w:rPr>
      <w:rFonts w:ascii="Arial" w:eastAsia="黑体" w:hAnsi="Arial"/>
    </w:rPr>
  </w:style>
  <w:style w:type="paragraph" w:customStyle="1" w:styleId="52">
    <w:name w:val="正文图题5#"/>
    <w:next w:val="56"/>
    <w:rsid w:val="003766D7"/>
    <w:pPr>
      <w:numPr>
        <w:numId w:val="3"/>
      </w:numPr>
      <w:spacing w:line="360" w:lineRule="exact"/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5">
    <w:name w:val="附录标识5#"/>
    <w:next w:val="a8"/>
    <w:rsid w:val="003766D7"/>
    <w:pPr>
      <w:numPr>
        <w:numId w:val="10"/>
      </w:numPr>
      <w:spacing w:beforeLines="50" w:afterLines="50" w:line="360" w:lineRule="exact"/>
      <w:jc w:val="center"/>
      <w:outlineLvl w:val="0"/>
    </w:pPr>
    <w:rPr>
      <w:rFonts w:eastAsia="黑体"/>
      <w:kern w:val="2"/>
      <w:sz w:val="24"/>
      <w:szCs w:val="21"/>
    </w:rPr>
  </w:style>
  <w:style w:type="paragraph" w:customStyle="1" w:styleId="a8">
    <w:name w:val="附录性质"/>
    <w:basedOn w:val="56"/>
    <w:next w:val="15"/>
    <w:rsid w:val="007D31AA"/>
    <w:pPr>
      <w:ind w:firstLineChars="0" w:firstLine="0"/>
      <w:jc w:val="center"/>
    </w:pPr>
    <w:rPr>
      <w:rFonts w:eastAsia="黑体"/>
    </w:rPr>
  </w:style>
  <w:style w:type="paragraph" w:customStyle="1" w:styleId="15">
    <w:name w:val="附录标题15#"/>
    <w:next w:val="56"/>
    <w:rsid w:val="003766D7"/>
    <w:pPr>
      <w:numPr>
        <w:ilvl w:val="1"/>
        <w:numId w:val="10"/>
      </w:numPr>
      <w:spacing w:beforeLines="50" w:afterLines="50" w:line="360" w:lineRule="exact"/>
      <w:outlineLvl w:val="1"/>
    </w:pPr>
    <w:rPr>
      <w:rFonts w:ascii="Arial" w:eastAsia="黑体" w:hAnsi="Arial"/>
      <w:kern w:val="2"/>
      <w:sz w:val="24"/>
      <w:szCs w:val="21"/>
    </w:rPr>
  </w:style>
  <w:style w:type="paragraph" w:customStyle="1" w:styleId="35">
    <w:name w:val="附录标题35#"/>
    <w:next w:val="56"/>
    <w:rsid w:val="003766D7"/>
    <w:pPr>
      <w:numPr>
        <w:ilvl w:val="3"/>
        <w:numId w:val="10"/>
      </w:numPr>
      <w:spacing w:line="360" w:lineRule="exact"/>
      <w:outlineLvl w:val="3"/>
    </w:pPr>
    <w:rPr>
      <w:rFonts w:ascii="Arial" w:eastAsia="黑体" w:hAnsi="Arial"/>
      <w:kern w:val="2"/>
      <w:sz w:val="24"/>
      <w:szCs w:val="21"/>
    </w:rPr>
  </w:style>
  <w:style w:type="paragraph" w:customStyle="1" w:styleId="45">
    <w:name w:val="附录标题45#"/>
    <w:next w:val="56"/>
    <w:link w:val="45CharChar"/>
    <w:rsid w:val="003766D7"/>
    <w:pPr>
      <w:numPr>
        <w:ilvl w:val="4"/>
        <w:numId w:val="10"/>
      </w:numPr>
      <w:spacing w:line="360" w:lineRule="exact"/>
      <w:outlineLvl w:val="4"/>
    </w:pPr>
    <w:rPr>
      <w:rFonts w:ascii="Arial" w:eastAsia="黑体" w:hAnsi="Arial"/>
      <w:kern w:val="2"/>
      <w:sz w:val="24"/>
      <w:szCs w:val="21"/>
    </w:rPr>
  </w:style>
  <w:style w:type="paragraph" w:customStyle="1" w:styleId="55">
    <w:name w:val="附录标题55#"/>
    <w:next w:val="56"/>
    <w:rsid w:val="003766D7"/>
    <w:pPr>
      <w:numPr>
        <w:ilvl w:val="5"/>
        <w:numId w:val="10"/>
      </w:numPr>
      <w:spacing w:line="360" w:lineRule="exact"/>
      <w:outlineLvl w:val="5"/>
    </w:pPr>
    <w:rPr>
      <w:rFonts w:ascii="Arial" w:eastAsia="黑体" w:hAnsi="Arial"/>
      <w:kern w:val="2"/>
      <w:sz w:val="24"/>
      <w:szCs w:val="21"/>
    </w:rPr>
  </w:style>
  <w:style w:type="paragraph" w:customStyle="1" w:styleId="65">
    <w:name w:val="附录标题65#"/>
    <w:next w:val="56"/>
    <w:rsid w:val="003766D7"/>
    <w:pPr>
      <w:numPr>
        <w:ilvl w:val="6"/>
        <w:numId w:val="10"/>
      </w:numPr>
      <w:spacing w:line="360" w:lineRule="exact"/>
      <w:outlineLvl w:val="6"/>
    </w:pPr>
    <w:rPr>
      <w:rFonts w:ascii="Arial" w:eastAsia="黑体" w:hAnsi="Arial"/>
      <w:kern w:val="2"/>
      <w:sz w:val="24"/>
      <w:szCs w:val="21"/>
    </w:rPr>
  </w:style>
  <w:style w:type="paragraph" w:customStyle="1" w:styleId="152">
    <w:name w:val="附录非标题1 5#"/>
    <w:basedOn w:val="15"/>
    <w:next w:val="56"/>
    <w:rsid w:val="00C764A9"/>
    <w:rPr>
      <w:rFonts w:ascii="Times New Roman" w:eastAsia="宋体" w:hAnsi="Times New Roman"/>
    </w:rPr>
  </w:style>
  <w:style w:type="paragraph" w:customStyle="1" w:styleId="252">
    <w:name w:val="附录非标题2 5#"/>
    <w:basedOn w:val="25"/>
    <w:next w:val="56"/>
    <w:rsid w:val="003766D7"/>
    <w:pPr>
      <w:widowControl/>
      <w:tabs>
        <w:tab w:val="clear" w:pos="0"/>
      </w:tabs>
      <w:spacing w:line="360" w:lineRule="exact"/>
      <w:jc w:val="left"/>
    </w:pPr>
    <w:rPr>
      <w:rFonts w:ascii="Times New Roman" w:eastAsia="宋体" w:hAnsi="Times New Roman"/>
    </w:rPr>
  </w:style>
  <w:style w:type="paragraph" w:customStyle="1" w:styleId="352">
    <w:name w:val="附录非标题3 5#"/>
    <w:basedOn w:val="35"/>
    <w:next w:val="56"/>
    <w:rsid w:val="00C764A9"/>
    <w:rPr>
      <w:rFonts w:ascii="Times New Roman" w:eastAsia="宋体" w:hAnsi="Times New Roman"/>
    </w:rPr>
  </w:style>
  <w:style w:type="paragraph" w:customStyle="1" w:styleId="452">
    <w:name w:val="附录非标题4 5#"/>
    <w:basedOn w:val="45"/>
    <w:next w:val="56"/>
    <w:rsid w:val="00C764A9"/>
    <w:rPr>
      <w:rFonts w:ascii="Times New Roman" w:eastAsia="宋体" w:hAnsi="Times New Roman"/>
    </w:rPr>
  </w:style>
  <w:style w:type="paragraph" w:customStyle="1" w:styleId="552">
    <w:name w:val="附录非标题5 5#"/>
    <w:basedOn w:val="55"/>
    <w:next w:val="56"/>
    <w:rsid w:val="00C764A9"/>
    <w:rPr>
      <w:rFonts w:ascii="Times New Roman" w:eastAsia="宋体" w:hAnsi="Times New Roman"/>
    </w:rPr>
  </w:style>
  <w:style w:type="paragraph" w:customStyle="1" w:styleId="652">
    <w:name w:val="附录非标题6 5#"/>
    <w:basedOn w:val="65"/>
    <w:next w:val="56"/>
    <w:rsid w:val="00C764A9"/>
    <w:rPr>
      <w:rFonts w:ascii="Times New Roman" w:eastAsia="宋体" w:hAnsi="Times New Roman"/>
    </w:rPr>
  </w:style>
  <w:style w:type="paragraph" w:customStyle="1" w:styleId="B5">
    <w:name w:val="附录B表题5#"/>
    <w:next w:val="56"/>
    <w:rsid w:val="003766D7"/>
    <w:pPr>
      <w:numPr>
        <w:numId w:val="13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C5">
    <w:name w:val="附录C表题5#"/>
    <w:next w:val="56"/>
    <w:rsid w:val="003766D7"/>
    <w:pPr>
      <w:numPr>
        <w:numId w:val="4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D50">
    <w:name w:val="附录D表题5#"/>
    <w:next w:val="56"/>
    <w:rsid w:val="003766D7"/>
    <w:pPr>
      <w:numPr>
        <w:numId w:val="12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E5">
    <w:name w:val="附录E表题5#"/>
    <w:next w:val="56"/>
    <w:rsid w:val="003766D7"/>
    <w:pPr>
      <w:numPr>
        <w:numId w:val="14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F50">
    <w:name w:val="附录F表题5#"/>
    <w:next w:val="56"/>
    <w:rsid w:val="003766D7"/>
    <w:pPr>
      <w:numPr>
        <w:numId w:val="15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G50">
    <w:name w:val="附录G表题5#"/>
    <w:next w:val="56"/>
    <w:rsid w:val="003766D7"/>
    <w:pPr>
      <w:numPr>
        <w:numId w:val="5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A5">
    <w:name w:val="附录A图题5#"/>
    <w:next w:val="56"/>
    <w:rsid w:val="003766D7"/>
    <w:pPr>
      <w:numPr>
        <w:numId w:val="16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B50">
    <w:name w:val="附录B图题5#"/>
    <w:next w:val="56"/>
    <w:rsid w:val="003766D7"/>
    <w:pPr>
      <w:numPr>
        <w:numId w:val="17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C50">
    <w:name w:val="附录C图题5#"/>
    <w:next w:val="56"/>
    <w:rsid w:val="003766D7"/>
    <w:pPr>
      <w:numPr>
        <w:numId w:val="18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D5">
    <w:name w:val="附录D图题5#"/>
    <w:next w:val="56"/>
    <w:rsid w:val="003766D7"/>
    <w:pPr>
      <w:numPr>
        <w:numId w:val="19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E50">
    <w:name w:val="附录E图题5#"/>
    <w:next w:val="56"/>
    <w:rsid w:val="003766D7"/>
    <w:pPr>
      <w:numPr>
        <w:numId w:val="6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F5">
    <w:name w:val="附录F图题5#"/>
    <w:next w:val="56"/>
    <w:rsid w:val="003766D7"/>
    <w:pPr>
      <w:numPr>
        <w:numId w:val="20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G5">
    <w:name w:val="附录G图题5#"/>
    <w:next w:val="56"/>
    <w:rsid w:val="003766D7"/>
    <w:pPr>
      <w:numPr>
        <w:numId w:val="7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styleId="a9">
    <w:name w:val="header"/>
    <w:basedOn w:val="a3"/>
    <w:rsid w:val="00DB3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3"/>
    <w:rsid w:val="00DB3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DB3429"/>
  </w:style>
  <w:style w:type="character" w:styleId="ac">
    <w:name w:val="Hyperlink"/>
    <w:basedOn w:val="a4"/>
    <w:uiPriority w:val="99"/>
    <w:rsid w:val="00DB3429"/>
    <w:rPr>
      <w:color w:val="0000FF"/>
      <w:u w:val="single"/>
    </w:rPr>
  </w:style>
  <w:style w:type="character" w:styleId="ad">
    <w:name w:val="FollowedHyperlink"/>
    <w:basedOn w:val="a4"/>
    <w:rsid w:val="00DB3429"/>
    <w:rPr>
      <w:color w:val="800080"/>
      <w:u w:val="single"/>
    </w:rPr>
  </w:style>
  <w:style w:type="paragraph" w:customStyle="1" w:styleId="ae">
    <w:name w:val="图框"/>
    <w:basedOn w:val="a3"/>
    <w:rsid w:val="00DB3429"/>
    <w:pPr>
      <w:spacing w:line="160" w:lineRule="exact"/>
      <w:jc w:val="center"/>
    </w:pPr>
    <w:rPr>
      <w:sz w:val="18"/>
      <w:szCs w:val="18"/>
    </w:rPr>
  </w:style>
  <w:style w:type="paragraph" w:styleId="10">
    <w:name w:val="toc 1"/>
    <w:basedOn w:val="a3"/>
    <w:next w:val="a3"/>
    <w:autoRedefine/>
    <w:uiPriority w:val="39"/>
    <w:rsid w:val="00583349"/>
    <w:pPr>
      <w:tabs>
        <w:tab w:val="left" w:pos="360"/>
        <w:tab w:val="right" w:leader="dot" w:pos="9345"/>
      </w:tabs>
      <w:spacing w:line="360" w:lineRule="auto"/>
    </w:pPr>
    <w:rPr>
      <w:sz w:val="24"/>
    </w:rPr>
  </w:style>
  <w:style w:type="paragraph" w:styleId="20">
    <w:name w:val="toc 2"/>
    <w:basedOn w:val="a3"/>
    <w:next w:val="a3"/>
    <w:autoRedefine/>
    <w:uiPriority w:val="39"/>
    <w:rsid w:val="00583349"/>
    <w:pPr>
      <w:tabs>
        <w:tab w:val="left" w:pos="540"/>
        <w:tab w:val="right" w:leader="dot" w:pos="9345"/>
      </w:tabs>
      <w:spacing w:line="360" w:lineRule="auto"/>
    </w:pPr>
    <w:rPr>
      <w:sz w:val="24"/>
    </w:rPr>
  </w:style>
  <w:style w:type="paragraph" w:styleId="30">
    <w:name w:val="toc 3"/>
    <w:basedOn w:val="a3"/>
    <w:next w:val="a3"/>
    <w:autoRedefine/>
    <w:uiPriority w:val="39"/>
    <w:rsid w:val="00583349"/>
    <w:pPr>
      <w:tabs>
        <w:tab w:val="left" w:pos="720"/>
        <w:tab w:val="right" w:leader="dot" w:pos="9345"/>
      </w:tabs>
      <w:spacing w:line="360" w:lineRule="auto"/>
    </w:pPr>
    <w:rPr>
      <w:sz w:val="24"/>
    </w:rPr>
  </w:style>
  <w:style w:type="paragraph" w:styleId="af">
    <w:name w:val="footnote text"/>
    <w:basedOn w:val="a3"/>
    <w:semiHidden/>
    <w:rsid w:val="00DB3429"/>
    <w:pPr>
      <w:snapToGrid w:val="0"/>
      <w:jc w:val="left"/>
    </w:pPr>
    <w:rPr>
      <w:sz w:val="18"/>
      <w:szCs w:val="18"/>
    </w:rPr>
  </w:style>
  <w:style w:type="character" w:styleId="af0">
    <w:name w:val="footnote reference"/>
    <w:basedOn w:val="a4"/>
    <w:semiHidden/>
    <w:rsid w:val="00DB3429"/>
    <w:rPr>
      <w:vertAlign w:val="superscript"/>
    </w:rPr>
  </w:style>
  <w:style w:type="paragraph" w:styleId="40">
    <w:name w:val="toc 4"/>
    <w:basedOn w:val="a3"/>
    <w:next w:val="a3"/>
    <w:autoRedefine/>
    <w:semiHidden/>
    <w:rsid w:val="00471B31"/>
    <w:pPr>
      <w:spacing w:line="360" w:lineRule="exact"/>
    </w:pPr>
  </w:style>
  <w:style w:type="paragraph" w:customStyle="1" w:styleId="af1">
    <w:name w:val="目录、标题"/>
    <w:basedOn w:val="a3"/>
    <w:rsid w:val="002E5EAB"/>
    <w:pPr>
      <w:spacing w:beforeLines="200" w:afterLines="50" w:line="360" w:lineRule="exact"/>
      <w:jc w:val="center"/>
    </w:pPr>
    <w:rPr>
      <w:rFonts w:ascii="Arial" w:eastAsia="黑体" w:hAnsi="Arial"/>
      <w:sz w:val="32"/>
    </w:rPr>
  </w:style>
  <w:style w:type="paragraph" w:customStyle="1" w:styleId="af2">
    <w:name w:val="标准标志"/>
    <w:next w:val="a3"/>
    <w:rsid w:val="00DB342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3">
    <w:name w:val="其他标准称谓"/>
    <w:rsid w:val="00DB3429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21">
    <w:name w:val="封面标准号2"/>
    <w:basedOn w:val="a3"/>
    <w:rsid w:val="00DB3429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4">
    <w:name w:val="封面标准代替信息"/>
    <w:basedOn w:val="21"/>
    <w:rsid w:val="00DB3429"/>
    <w:pPr>
      <w:framePr w:wrap="auto"/>
      <w:spacing w:before="57"/>
    </w:pPr>
    <w:rPr>
      <w:rFonts w:ascii="宋体"/>
      <w:sz w:val="21"/>
    </w:rPr>
  </w:style>
  <w:style w:type="paragraph" w:customStyle="1" w:styleId="af5">
    <w:name w:val="文献分类号"/>
    <w:rsid w:val="00DB3429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2">
    <w:name w:val="列项——（一级）"/>
    <w:rsid w:val="00DB3429"/>
    <w:pPr>
      <w:widowControl w:val="0"/>
      <w:numPr>
        <w:numId w:val="9"/>
      </w:numPr>
      <w:tabs>
        <w:tab w:val="clear" w:pos="1140"/>
        <w:tab w:val="num" w:pos="360"/>
      </w:tabs>
      <w:ind w:left="0" w:firstLine="0"/>
      <w:jc w:val="both"/>
    </w:pPr>
    <w:rPr>
      <w:rFonts w:ascii="宋体"/>
      <w:sz w:val="21"/>
    </w:rPr>
  </w:style>
  <w:style w:type="paragraph" w:customStyle="1" w:styleId="af6">
    <w:name w:val="封面标准名称"/>
    <w:rsid w:val="00DB342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封面标准英文名称"/>
    <w:rsid w:val="00DB3429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8">
    <w:name w:val="发布日期"/>
    <w:rsid w:val="00DB3429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af9">
    <w:name w:val="实施日期"/>
    <w:basedOn w:val="af8"/>
    <w:rsid w:val="00DB3429"/>
    <w:pPr>
      <w:framePr w:hSpace="0" w:wrap="around" w:xAlign="right"/>
      <w:tabs>
        <w:tab w:val="num" w:pos="2100"/>
      </w:tabs>
      <w:ind w:left="2100" w:hanging="420"/>
      <w:jc w:val="right"/>
    </w:pPr>
  </w:style>
  <w:style w:type="character" w:customStyle="1" w:styleId="afa">
    <w:name w:val="发布"/>
    <w:basedOn w:val="a4"/>
    <w:rsid w:val="00DB3429"/>
    <w:rPr>
      <w:rFonts w:ascii="黑体" w:eastAsia="黑体"/>
      <w:spacing w:val="22"/>
      <w:w w:val="100"/>
      <w:position w:val="3"/>
      <w:sz w:val="28"/>
    </w:rPr>
  </w:style>
  <w:style w:type="paragraph" w:customStyle="1" w:styleId="afb">
    <w:name w:val="其他发布部门"/>
    <w:basedOn w:val="a3"/>
    <w:rsid w:val="00DB3429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25">
    <w:name w:val="附录标题25#"/>
    <w:basedOn w:val="a3"/>
    <w:next w:val="56"/>
    <w:rsid w:val="003766D7"/>
    <w:pPr>
      <w:numPr>
        <w:ilvl w:val="2"/>
        <w:numId w:val="10"/>
      </w:numPr>
      <w:outlineLvl w:val="2"/>
    </w:pPr>
    <w:rPr>
      <w:rFonts w:ascii="Arial" w:eastAsia="黑体" w:hAnsi="Arial"/>
      <w:sz w:val="24"/>
    </w:rPr>
  </w:style>
  <w:style w:type="table" w:styleId="afc">
    <w:name w:val="Table Grid"/>
    <w:basedOn w:val="a6"/>
    <w:rsid w:val="008D1CA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表续正文"/>
    <w:basedOn w:val="a0"/>
    <w:next w:val="56"/>
    <w:rsid w:val="008E669E"/>
    <w:pPr>
      <w:numPr>
        <w:ilvl w:val="1"/>
      </w:numPr>
    </w:pPr>
  </w:style>
  <w:style w:type="paragraph" w:styleId="afd">
    <w:name w:val="Document Map"/>
    <w:basedOn w:val="a3"/>
    <w:semiHidden/>
    <w:rsid w:val="00875C17"/>
    <w:pPr>
      <w:shd w:val="clear" w:color="auto" w:fill="000080"/>
    </w:pPr>
  </w:style>
  <w:style w:type="character" w:customStyle="1" w:styleId="45CharChar">
    <w:name w:val="附录标题45# Char Char"/>
    <w:basedOn w:val="a4"/>
    <w:link w:val="45"/>
    <w:rsid w:val="003766D7"/>
    <w:rPr>
      <w:rFonts w:ascii="Arial" w:eastAsia="黑体" w:hAnsi="Arial"/>
      <w:kern w:val="2"/>
      <w:sz w:val="24"/>
      <w:szCs w:val="21"/>
    </w:rPr>
  </w:style>
  <w:style w:type="paragraph" w:customStyle="1" w:styleId="a">
    <w:name w:val="注序号"/>
    <w:basedOn w:val="56"/>
    <w:rsid w:val="00C93288"/>
    <w:pPr>
      <w:numPr>
        <w:numId w:val="23"/>
      </w:numPr>
      <w:ind w:leftChars="200" w:left="739" w:firstLineChars="0" w:hanging="539"/>
    </w:pPr>
    <w:rPr>
      <w:sz w:val="21"/>
    </w:rPr>
  </w:style>
  <w:style w:type="paragraph" w:styleId="57">
    <w:name w:val="toc 5"/>
    <w:basedOn w:val="a3"/>
    <w:next w:val="a3"/>
    <w:autoRedefine/>
    <w:semiHidden/>
    <w:rsid w:val="00471B31"/>
    <w:pPr>
      <w:spacing w:line="360" w:lineRule="exact"/>
    </w:pPr>
  </w:style>
  <w:style w:type="paragraph" w:styleId="afe">
    <w:name w:val="List Paragraph"/>
    <w:basedOn w:val="a3"/>
    <w:uiPriority w:val="34"/>
    <w:qFormat/>
    <w:rsid w:val="000416B6"/>
    <w:pPr>
      <w:ind w:firstLineChars="200" w:firstLine="420"/>
    </w:pPr>
  </w:style>
  <w:style w:type="paragraph" w:styleId="aff">
    <w:name w:val="Body Text Indent"/>
    <w:basedOn w:val="a3"/>
    <w:link w:val="Char"/>
    <w:rsid w:val="008F113F"/>
    <w:pPr>
      <w:ind w:firstLineChars="200" w:firstLine="448"/>
    </w:pPr>
  </w:style>
  <w:style w:type="character" w:customStyle="1" w:styleId="Char">
    <w:name w:val="正文文本缩进 Char"/>
    <w:basedOn w:val="a4"/>
    <w:link w:val="aff"/>
    <w:rsid w:val="008F113F"/>
    <w:rPr>
      <w:kern w:val="2"/>
      <w:sz w:val="21"/>
      <w:szCs w:val="24"/>
    </w:rPr>
  </w:style>
  <w:style w:type="character" w:customStyle="1" w:styleId="1Char">
    <w:name w:val="标题 1 Char"/>
    <w:basedOn w:val="a4"/>
    <w:link w:val="1"/>
    <w:rsid w:val="00516A61"/>
    <w:rPr>
      <w:rFonts w:ascii="宋体"/>
      <w:b/>
      <w:bCs/>
      <w:kern w:val="44"/>
      <w:sz w:val="28"/>
      <w:szCs w:val="32"/>
    </w:rPr>
  </w:style>
  <w:style w:type="paragraph" w:styleId="aff0">
    <w:name w:val="Normal Indent"/>
    <w:basedOn w:val="a3"/>
    <w:rsid w:val="00516A61"/>
    <w:pPr>
      <w:ind w:firstLine="420"/>
    </w:pPr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0013;&#22830;&#30740;&#31350;&#38498;&#20851;&#20110;&#27665;&#21697;&#31185;&#30740;&#31649;&#29702;&#23384;&#22312;&#38382;&#39064;&#30340;&#25972;&#25913;&#24847;&#35265;\&#20851;&#20110;&#37492;&#23450;&#39564;&#25910;&#36164;&#26009;&#30340;&#26631;&#20934;&#21270;&#35201;&#27714;%20%20%20%20V4.0\3&#12289;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BBAE2-FF05-44AE-8486-BC4C8C08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3、通用技术文件模板(2015版).dot</Template>
  <TotalTime>219</TotalTime>
  <Pages>1</Pages>
  <Words>508</Words>
  <Characters>2896</Characters>
  <Application>Microsoft Office Word</Application>
  <DocSecurity>0</DocSecurity>
  <Lines>24</Lines>
  <Paragraphs>6</Paragraphs>
  <ScaleCrop>false</ScaleCrop>
  <Company>203783</Company>
  <LinksUpToDate>false</LinksUpToDate>
  <CharactersWithSpaces>3398</CharactersWithSpaces>
  <SharedDoc>false</SharedDoc>
  <HLinks>
    <vt:vector size="144" baseType="variant"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_Toc431367920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_Toc431367919</vt:lpwstr>
      </vt:variant>
      <vt:variant>
        <vt:i4>1114170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_Toc431367918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_Toc431367917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_Toc431367916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_Toc431367915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_Toc431367914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_Toc431367913</vt:lpwstr>
      </vt:variant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_Toc431367912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_Toc431367911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_Toc431367910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_Toc431367909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_Toc431367908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_Toc431367907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_Toc431367906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_Toc431367905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_Toc431367904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_Toc431367903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_Toc431367902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_Toc431367901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_Toc431367900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_Toc431367899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_Toc431367898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_Toc431367897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标准化模板</dc:title>
  <dc:subject/>
  <dc:creator>微软用户</dc:creator>
  <cp:keywords/>
  <cp:lastModifiedBy>Administrator</cp:lastModifiedBy>
  <cp:revision>36</cp:revision>
  <cp:lastPrinted>2005-12-19T06:21:00Z</cp:lastPrinted>
  <dcterms:created xsi:type="dcterms:W3CDTF">2016-01-22T01:56:00Z</dcterms:created>
  <dcterms:modified xsi:type="dcterms:W3CDTF">2017-03-27T14:08:00Z</dcterms:modified>
</cp:coreProperties>
</file>