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sz w:val="24"/>
          <w:szCs w:val="24"/>
        </w:rPr>
      </w:pPr>
      <w:r w:rsidDel="00000000" w:rsidR="00000000" w:rsidRPr="00000000">
        <w:rPr>
          <w:sz w:val="32"/>
          <w:szCs w:val="32"/>
        </w:rPr>
        <w:drawing>
          <wp:inline distB="0" distT="0" distL="0" distR="0">
            <wp:extent cx="3799417" cy="2279650"/>
            <wp:effectExtent b="0" l="0" r="0" t="0"/>
            <wp:docPr descr="Logo, company name&#10;&#10;Description automatically generated" id="66" name="image70.png"/>
            <a:graphic>
              <a:graphicData uri="http://schemas.openxmlformats.org/drawingml/2006/picture">
                <pic:pic>
                  <pic:nvPicPr>
                    <pic:cNvPr descr="Logo, company name&#10;&#10;Description automatically generated" id="0" name="image70.png"/>
                    <pic:cNvPicPr preferRelativeResize="0"/>
                  </pic:nvPicPr>
                  <pic:blipFill>
                    <a:blip r:embed="rId7"/>
                    <a:srcRect b="0" l="0" r="0" t="0"/>
                    <a:stretch>
                      <a:fillRect/>
                    </a:stretch>
                  </pic:blipFill>
                  <pic:spPr>
                    <a:xfrm>
                      <a:off x="0" y="0"/>
                      <a:ext cx="3799417"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jc w:val="center"/>
        <w:rPr>
          <w:b w:val="1"/>
          <w:sz w:val="36"/>
          <w:szCs w:val="36"/>
        </w:rPr>
      </w:pPr>
      <w:r w:rsidDel="00000000" w:rsidR="00000000" w:rsidRPr="00000000">
        <w:rPr>
          <w:b w:val="1"/>
          <w:sz w:val="36"/>
          <w:szCs w:val="36"/>
          <w:rtl w:val="0"/>
        </w:rPr>
        <w:t xml:space="preserve">TUNKU ABDUL RAHMAN UNIVERSITY OF MANAGEMENT AND TECHNOLOGY</w:t>
      </w:r>
    </w:p>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 </w:t>
      </w:r>
    </w:p>
    <w:p w:rsidR="00000000" w:rsidDel="00000000" w:rsidP="00000000" w:rsidRDefault="00000000" w:rsidRPr="00000000" w14:paraId="00000004">
      <w:pPr>
        <w:widowControl w:val="0"/>
        <w:spacing w:line="240" w:lineRule="auto"/>
        <w:jc w:val="center"/>
        <w:rPr>
          <w:b w:val="1"/>
        </w:rPr>
      </w:pPr>
      <w:r w:rsidDel="00000000" w:rsidR="00000000" w:rsidRPr="00000000">
        <w:rPr>
          <w:b w:val="1"/>
          <w:rtl w:val="0"/>
        </w:rPr>
        <w:t xml:space="preserve"> </w:t>
      </w:r>
    </w:p>
    <w:p w:rsidR="00000000" w:rsidDel="00000000" w:rsidP="00000000" w:rsidRDefault="00000000" w:rsidRPr="00000000" w14:paraId="00000005">
      <w:pPr>
        <w:widowControl w:val="0"/>
        <w:spacing w:line="240" w:lineRule="auto"/>
        <w:jc w:val="center"/>
        <w:rPr>
          <w:b w:val="1"/>
          <w:sz w:val="28"/>
          <w:szCs w:val="28"/>
        </w:rPr>
      </w:pPr>
      <w:r w:rsidDel="00000000" w:rsidR="00000000" w:rsidRPr="00000000">
        <w:rPr>
          <w:b w:val="1"/>
          <w:sz w:val="28"/>
          <w:szCs w:val="28"/>
          <w:rtl w:val="0"/>
        </w:rPr>
        <w:t xml:space="preserve">FACULTY OF COMPUTING AND INFORMATION TECHNOLOGY</w:t>
      </w:r>
    </w:p>
    <w:p w:rsidR="00000000" w:rsidDel="00000000" w:rsidP="00000000" w:rsidRDefault="00000000" w:rsidRPr="00000000" w14:paraId="00000006">
      <w:pPr>
        <w:widowControl w:val="0"/>
        <w:spacing w:lin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7">
      <w:pPr>
        <w:widowControl w:val="0"/>
        <w:spacing w:line="240" w:lineRule="auto"/>
        <w:jc w:val="center"/>
        <w:rPr>
          <w:b w:val="1"/>
          <w:sz w:val="32"/>
          <w:szCs w:val="32"/>
        </w:rPr>
      </w:pPr>
      <w:r w:rsidDel="00000000" w:rsidR="00000000" w:rsidRPr="00000000">
        <w:rPr>
          <w:b w:val="1"/>
          <w:sz w:val="32"/>
          <w:szCs w:val="32"/>
          <w:rtl w:val="0"/>
        </w:rPr>
        <w:t xml:space="preserve">Forecast Delay Durations For New York Bus</w:t>
      </w:r>
    </w:p>
    <w:p w:rsidR="00000000" w:rsidDel="00000000" w:rsidP="00000000" w:rsidRDefault="00000000" w:rsidRPr="00000000" w14:paraId="00000008">
      <w:pPr>
        <w:widowControl w:val="0"/>
        <w:spacing w:lin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widowControl w:val="0"/>
        <w:spacing w:line="240" w:lineRule="auto"/>
        <w:jc w:val="center"/>
        <w:rPr>
          <w:b w:val="1"/>
        </w:rPr>
      </w:pPr>
      <w:bookmarkStart w:colFirst="0" w:colLast="0" w:name="_gjdgxs" w:id="0"/>
      <w:bookmarkEnd w:id="0"/>
      <w:r w:rsidDel="00000000" w:rsidR="00000000" w:rsidRPr="00000000">
        <w:rPr>
          <w:b w:val="1"/>
          <w:sz w:val="32"/>
          <w:szCs w:val="32"/>
          <w:rtl w:val="0"/>
        </w:rPr>
        <w:t xml:space="preserve"> </w:t>
      </w:r>
      <w:r w:rsidDel="00000000" w:rsidR="00000000" w:rsidRPr="00000000">
        <w:rPr>
          <w:b w:val="1"/>
          <w:rtl w:val="0"/>
        </w:rPr>
        <w:t xml:space="preserve">BMCS2114 MACHINE LEARNING</w:t>
      </w:r>
    </w:p>
    <w:p w:rsidR="00000000" w:rsidDel="00000000" w:rsidP="00000000" w:rsidRDefault="00000000" w:rsidRPr="00000000" w14:paraId="0000000A">
      <w:pPr>
        <w:widowControl w:val="0"/>
        <w:spacing w:line="240" w:lineRule="auto"/>
        <w:jc w:val="center"/>
        <w:rPr>
          <w:sz w:val="32"/>
          <w:szCs w:val="32"/>
        </w:rPr>
      </w:pPr>
      <w:r w:rsidDel="00000000" w:rsidR="00000000" w:rsidRPr="00000000">
        <w:rPr>
          <w:sz w:val="32"/>
          <w:szCs w:val="32"/>
          <w:rtl w:val="0"/>
        </w:rPr>
        <w:t xml:space="preserve">2022/2023</w:t>
      </w:r>
    </w:p>
    <w:p w:rsidR="00000000" w:rsidDel="00000000" w:rsidP="00000000" w:rsidRDefault="00000000" w:rsidRPr="00000000" w14:paraId="0000000B">
      <w:pPr>
        <w:widowControl w:val="0"/>
        <w:spacing w:line="240" w:lineRule="auto"/>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widowControl w:val="0"/>
        <w:spacing w:line="240" w:lineRule="auto"/>
        <w:jc w:val="center"/>
        <w:rPr>
          <w:sz w:val="32"/>
          <w:szCs w:val="32"/>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45"/>
        <w:gridCol w:w="5100"/>
        <w:tblGridChange w:id="0">
          <w:tblGrid>
            <w:gridCol w:w="3075"/>
            <w:gridCol w:w="645"/>
            <w:gridCol w:w="5100"/>
          </w:tblGrid>
        </w:tblGridChange>
      </w:tblGrid>
      <w:tr>
        <w:trPr>
          <w:cantSplit w:val="0"/>
          <w:trHeight w:val="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Teng Kai Deng 21WMR02977</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Sit Yie Sian 21WMR03693</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name/ ID Number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Leong Sheng Mou 21WMR07568</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RDS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 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Tutor’s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7" w:val="single"/>
              <w:right w:color="000000" w:space="0" w:sz="0" w:val="nil"/>
            </w:tcBorders>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Lim Siew Mooi</w:t>
            </w:r>
          </w:p>
        </w:tc>
      </w:tr>
    </w:tbl>
    <w:p w:rsidR="00000000" w:rsidDel="00000000" w:rsidP="00000000" w:rsidRDefault="00000000" w:rsidRPr="00000000" w14:paraId="0000001F">
      <w:pPr>
        <w:widowControl w:val="0"/>
        <w:spacing w:line="240" w:lineRule="auto"/>
        <w:rPr/>
      </w:pP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widowControl w:val="0"/>
        <w:spacing w:line="240" w:lineRule="auto"/>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pStyle w:val="Heading1"/>
        <w:rPr>
          <w:b w:val="1"/>
          <w:u w:val="single"/>
        </w:rPr>
      </w:pPr>
      <w:bookmarkStart w:colFirst="0" w:colLast="0" w:name="_4irz35fw1lfk" w:id="1"/>
      <w:bookmarkEnd w:id="1"/>
      <w:r w:rsidDel="00000000" w:rsidR="00000000" w:rsidRPr="00000000">
        <w:rPr>
          <w:b w:val="1"/>
          <w:u w:val="single"/>
          <w:rtl w:val="0"/>
        </w:rPr>
        <w:t xml:space="preserve">TITLE: </w:t>
      </w:r>
      <w:r w:rsidDel="00000000" w:rsidR="00000000" w:rsidRPr="00000000">
        <w:rPr>
          <w:b w:val="1"/>
          <w:u w:val="single"/>
          <w:rtl w:val="0"/>
        </w:rPr>
        <w:t xml:space="preserve">Forecast Delay Durations For New York Bus</w:t>
      </w:r>
      <w:r w:rsidDel="00000000" w:rsidR="00000000" w:rsidRPr="00000000">
        <w:rPr>
          <w:rtl w:val="0"/>
        </w:rPr>
      </w:r>
    </w:p>
    <w:p w:rsidR="00000000" w:rsidDel="00000000" w:rsidP="00000000" w:rsidRDefault="00000000" w:rsidRPr="00000000" w14:paraId="00000028">
      <w:pPr>
        <w:keepNext w:val="1"/>
        <w:keepLines w:val="1"/>
        <w:spacing w:before="240" w:line="259" w:lineRule="auto"/>
        <w:jc w:val="left"/>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4irz35fw1lf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TITLE: Forecast Delay Durations For New York Bus</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rafkos7cj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tlmer3iizy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0q19ls8dt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Problem Statement</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zy3o41fnh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Solution</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xdwdy46ea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Related Work</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k8qs8ercm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Gradient Boosting Regression Tree (GBRT)</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79c9gk5ri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Multi-layer Perceptron</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kto6x5aht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Neural network algorithms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7hz3z9zuf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XGboost</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1bnq9uv5f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ADA boosting</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u4ve1nxky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Algorithm</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snc6rxp9r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Gradient Boosted Trees (GBT)</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viizs3qll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The Multi-layer Perceptron (MLP)</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otxxy2ytl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Neural Network Algorithms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h7gctr3u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XGBoost (eXtreme Gradient Boosting)</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9wnhrsd2u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AdaBoost (Adaptive Boosting)</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iyznxe6op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Data Source</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ivt4m9kit7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Data Understanding</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q5dbpmeqn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Data cleaning</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qogen1bxl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Algorithm</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z8hhdyx5u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Feature 1 Algorithm</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5m87p2u7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Gradient Boosted Tree (GBT)</w:t>
              <w:tab/>
              <w:t xml:space="preserve">38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r9adhal37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Multi-layer Perceptron (MLP)</w:t>
              <w:tab/>
              <w:t xml:space="preserve">39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l1pawlsg7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Neural Network</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2n9mrxnr0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XGBoost</w:t>
              <w:tab/>
              <w:t xml:space="preserve">41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xg1cgeg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ADA Boosting</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71xbw1hcz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Evaluate Results for Feature 1 using Barchart</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jy90qkz8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Feature 2 Algorithm</w:t>
              <w:tab/>
              <w:t xml:space="preserve">47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i086mqr5x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Gradient Boosted Tree (GBT)</w:t>
              <w:tab/>
              <w:t xml:space="preserve">47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6on37tq4j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Multi-layer Perceptron (MLP)</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ywf1zgcg9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Neural Network</w:t>
              <w:tab/>
              <w:t xml:space="preserve">49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2wmrogc7f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XGBoost</w:t>
              <w:tab/>
              <w:t xml:space="preserve">50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jle6oso53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ADA Boosting</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xbuqqvvc4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Evaluate Results for Feature 2 using Barchart</w:t>
              <w:tab/>
              <w:t xml:space="preserve">52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e2jcw6w9x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Deployment of Model</w:t>
              <w:tab/>
              <w:t xml:space="preserve">55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9xf3twtjw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after="240" w:line="240" w:lineRule="auto"/>
        <w:jc w:val="left"/>
        <w:rPr/>
      </w:pPr>
      <w:r w:rsidDel="00000000" w:rsidR="00000000" w:rsidRPr="00000000">
        <w:rPr>
          <w:rtl w:val="0"/>
        </w:rPr>
      </w:r>
    </w:p>
    <w:p w:rsidR="00000000" w:rsidDel="00000000" w:rsidP="00000000" w:rsidRDefault="00000000" w:rsidRPr="00000000" w14:paraId="0000004F">
      <w:pPr>
        <w:pStyle w:val="Heading1"/>
        <w:rPr/>
      </w:pPr>
      <w:bookmarkStart w:colFirst="0" w:colLast="0" w:name="_gxyb65aeibkn" w:id="2"/>
      <w:bookmarkEnd w:id="2"/>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left"/>
        <w:rPr>
          <w:b w:val="1"/>
          <w:color w:val="202124"/>
        </w:rPr>
      </w:pPr>
      <w:bookmarkStart w:colFirst="0" w:colLast="0" w:name="_3csanum2wcck" w:id="3"/>
      <w:bookmarkEnd w:id="3"/>
      <w:r w:rsidDel="00000000" w:rsidR="00000000" w:rsidRPr="00000000">
        <w:rPr>
          <w:b w:val="1"/>
          <w:rtl w:val="0"/>
        </w:rPr>
        <w:t xml:space="preserve">TITLE: </w:t>
      </w:r>
      <w:r w:rsidDel="00000000" w:rsidR="00000000" w:rsidRPr="00000000">
        <w:rPr>
          <w:b w:val="1"/>
          <w:rtl w:val="0"/>
        </w:rPr>
        <w:t xml:space="preserve">Forecast Delay Durations For New York Bus</w:t>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Dataset</w:t>
      </w:r>
      <w:r w:rsidDel="00000000" w:rsidR="00000000" w:rsidRPr="00000000">
        <w:rPr>
          <w:rtl w:val="0"/>
        </w:rPr>
        <w:t xml:space="preserve">: </w:t>
      </w:r>
      <w:hyperlink r:id="rId8">
        <w:r w:rsidDel="00000000" w:rsidR="00000000" w:rsidRPr="00000000">
          <w:rPr>
            <w:color w:val="1155cc"/>
            <w:u w:val="single"/>
            <w:rtl w:val="0"/>
          </w:rPr>
          <w:t xml:space="preserve">https://www.kaggle.com/datasets/new-york-city/ny-bus-breakdown-and-delays?select=bus-breakdown-and-delays.csv</w:t>
        </w:r>
      </w:hyperlink>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b w:val="1"/>
        </w:rPr>
      </w:pPr>
      <w:bookmarkStart w:colFirst="0" w:colLast="0" w:name="_1rafkos7cjau" w:id="4"/>
      <w:bookmarkEnd w:id="4"/>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project aims to forecast delay durations for various events taking place in the city based on the dataset maintained by the City of </w:t>
      </w:r>
      <w:r w:rsidDel="00000000" w:rsidR="00000000" w:rsidRPr="00000000">
        <w:rPr>
          <w:rtl w:val="0"/>
        </w:rPr>
        <w:t xml:space="preserve">New York</w:t>
      </w:r>
      <w:r w:rsidDel="00000000" w:rsidR="00000000" w:rsidRPr="00000000">
        <w:rPr>
          <w:rtl w:val="0"/>
        </w:rPr>
        <w:t xml:space="preserve">, United State. The dataset contains a number of information, including the bus route, the breakdown's location, the time of day, and the cause of the delay. The dataset from Kaggle will be used and some related works will be studied in order to make progress to the correct path. Many machine learning techniques will be used to evaluate the dataset and find patterns and trends </w:t>
      </w:r>
      <w:r w:rsidDel="00000000" w:rsidR="00000000" w:rsidRPr="00000000">
        <w:rPr>
          <w:rtl w:val="0"/>
        </w:rPr>
        <w:t xml:space="preserve">in</w:t>
      </w:r>
      <w:r w:rsidDel="00000000" w:rsidR="00000000" w:rsidRPr="00000000">
        <w:rPr>
          <w:rtl w:val="0"/>
        </w:rPr>
        <w:t xml:space="preserve"> the data in order to produce accurate predictions. The purpose of this project is to develop models that can forecast delay durations for various events and to offer insights into the elements that affect delays in the city. The project's findings may help city planners, event planners, and transit authorities among others make decisions. The goal of this research is to create precise prediction models that transportation authorities can use to guide their decision-making, manage, and reduce delays faced by buses in New York City. The outcomes of this study could be applied to improve passengers' overall transportation convenience and increase the effectiveness of bus services.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t xml:space="preserve">Keyword: </w:t>
      </w:r>
      <w:r w:rsidDel="00000000" w:rsidR="00000000" w:rsidRPr="00000000">
        <w:rPr>
          <w:i w:val="1"/>
          <w:rtl w:val="0"/>
        </w:rPr>
        <w:t xml:space="preserve">Bus arrival time prediction; </w:t>
      </w:r>
      <w:r w:rsidDel="00000000" w:rsidR="00000000" w:rsidRPr="00000000">
        <w:rPr>
          <w:i w:val="1"/>
          <w:rtl w:val="0"/>
        </w:rPr>
        <w:t xml:space="preserve">Passengers’ waiting time</w:t>
      </w:r>
      <w:r w:rsidDel="00000000" w:rsidR="00000000" w:rsidRPr="00000000">
        <w:rPr>
          <w:i w:val="1"/>
          <w:rtl w:val="0"/>
        </w:rPr>
        <w:t xml:space="preserve">; forecast delay durations; machine learning</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1"/>
        <w:rPr/>
      </w:pPr>
      <w:bookmarkStart w:colFirst="0" w:colLast="0" w:name="_w9tnr9maaxp5" w:id="5"/>
      <w:bookmarkEnd w:id="5"/>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b w:val="1"/>
        </w:rPr>
      </w:pPr>
      <w:bookmarkStart w:colFirst="0" w:colLast="0" w:name="_btlmer3iizy7" w:id="6"/>
      <w:bookmarkEnd w:id="6"/>
      <w:r w:rsidDel="00000000" w:rsidR="00000000" w:rsidRPr="00000000">
        <w:rPr>
          <w:rFonts w:ascii="Times New Roman" w:cs="Times New Roman" w:eastAsia="Times New Roman" w:hAnsi="Times New Roman"/>
          <w:b w:val="1"/>
          <w:rtl w:val="0"/>
        </w:rPr>
        <w:t xml:space="preserve">1.0 INTRODUCTION</w:t>
      </w:r>
      <w:r w:rsidDel="00000000" w:rsidR="00000000" w:rsidRPr="00000000">
        <w:rPr>
          <w:b w:val="1"/>
          <w:rtl w:val="0"/>
        </w:rPr>
        <w:t xml:space="preserve"> </w:t>
      </w:r>
    </w:p>
    <w:p w:rsidR="00000000" w:rsidDel="00000000" w:rsidP="00000000" w:rsidRDefault="00000000" w:rsidRPr="00000000" w14:paraId="00000061">
      <w:pPr>
        <w:rPr/>
      </w:pPr>
      <w:r w:rsidDel="00000000" w:rsidR="00000000" w:rsidRPr="00000000">
        <w:rPr>
          <w:rtl w:val="0"/>
        </w:rPr>
        <w:t xml:space="preserve">Transportation has been a very convenient tool for humans to travel around since the past. There are various kinds of transportation used in this society to transport goods and people around the world such as cars, motorcycles, planes, and even horses. A very well known transportations among commoners is bus service. Its adaptability, expandability, and affordability account for its popularity. The planning process for bus services can be lengthy and complicated, thus it is frequently carried out with the use of computer software that can test millions of possible route configurations, service schedules, and employee schedules. Traveling by bus is very common everywhere these days as it is a public transport which often costs around RM1 for people to travel from one destination to another within Malaysia’s states. This is due to the government support of public traveling which greatly reduces the expenses of people who utilize the bus services. Public transit networks provide a variety of beneficial tasks. Public transportation can offer a practical and effective substitute for private passenger automobiles when it is correctly constructed. Less dangerous chemical emissions and less traffic congestion in transportation networks are just two advantages of reducing the use of private autos.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Even with such a great convenience, travel by bus sometimes could be a pain in the ass. There are some reasons people rather travel through other sorts of vehicles compared to traveling by bus. This is mainly due to the delay of buses </w:t>
      </w:r>
      <w:r w:rsidDel="00000000" w:rsidR="00000000" w:rsidRPr="00000000">
        <w:rPr>
          <w:rtl w:val="0"/>
        </w:rPr>
        <w:t xml:space="preserve">fetching</w:t>
      </w:r>
      <w:r w:rsidDel="00000000" w:rsidR="00000000" w:rsidRPr="00000000">
        <w:rPr>
          <w:rtl w:val="0"/>
        </w:rPr>
        <w:t xml:space="preserve"> people from bus stops. Delays are often due to heavy traffic jams, bus breakdowns, and traffic accidents which sometimes are unavoidable. Due to these incidents, passengers frequently spend most of their time waiting for the vehicle not knowing when it will come. This causes them to waste precious times when they could have used it to do other beneficial activities. Hence, to counter these  situations, a Bus Breakdown and Delay system is created to help the society to apprehend this issue.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In this research, we will show the important concepts of the Bus Breakdown and Delay system by analyzing and collecting information from school bus vendors operating out in the field in real time by showing the implementations of the Bus Breakdown and Delay system. Another goal of this study is to develop a methodology for collecting, analyzing and assessing information on the transit time of bus routes GPS technology. In comparison to other systems, this one has the advantage of making it feasible to estimate travel times based on stops or routes. It is also more practical and affordable. This methodology enables you to immediately assess and analyze, daily modify the route schedule or create new routes, alter working hours, and lower societal costs while organizing high-quality transportation services for the populace.</w:t>
      </w:r>
    </w:p>
    <w:p w:rsidR="00000000" w:rsidDel="00000000" w:rsidP="00000000" w:rsidRDefault="00000000" w:rsidRPr="00000000" w14:paraId="00000066">
      <w:pPr>
        <w:ind w:firstLine="720"/>
        <w:rPr>
          <w:color w:val="3c4043"/>
          <w:sz w:val="21"/>
          <w:szCs w:val="21"/>
          <w:highlight w:val="white"/>
        </w:rPr>
      </w:pPr>
      <w:r w:rsidDel="00000000" w:rsidR="00000000" w:rsidRPr="00000000">
        <w:rPr>
          <w:rtl w:val="0"/>
        </w:rPr>
      </w:r>
    </w:p>
    <w:p w:rsidR="00000000" w:rsidDel="00000000" w:rsidP="00000000" w:rsidRDefault="00000000" w:rsidRPr="00000000" w14:paraId="00000067">
      <w:pPr>
        <w:ind w:firstLine="720"/>
        <w:rPr>
          <w:color w:val="3c4043"/>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b w:val="1"/>
        </w:rPr>
      </w:pPr>
      <w:bookmarkStart w:colFirst="0" w:colLast="0" w:name="_q0q19ls8dtdk" w:id="7"/>
      <w:bookmarkEnd w:id="7"/>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b w:val="1"/>
          <w:rtl w:val="0"/>
        </w:rPr>
        <w:t xml:space="preserve">Problem Statement</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Bus staff often use the exact same routes when rotating a certain area to fetch passengers from one location to another. These may not be an ideal option for bus services as routes are frequently changed through time. Some of the bus drivers may end up using an older route system which causes heavier traffic jams which causes delays amongst the bus services. It is crucial to offer quick and reliable public transportation service at a time when the population's need for transportation is increasing. Public transit is a vehicle that competes directly with private autos. Currently, minimizing </w:t>
      </w:r>
      <w:commentRangeStart w:id="0"/>
      <w:r w:rsidDel="00000000" w:rsidR="00000000" w:rsidRPr="00000000">
        <w:rPr>
          <w:rtl w:val="0"/>
        </w:rPr>
        <w:t xml:space="preserve">traffic</w:t>
      </w:r>
      <w:commentRangeEnd w:id="0"/>
      <w:r w:rsidDel="00000000" w:rsidR="00000000" w:rsidRPr="00000000">
        <w:commentReference w:id="0"/>
      </w:r>
      <w:r w:rsidDel="00000000" w:rsidR="00000000" w:rsidRPr="00000000">
        <w:rPr>
          <w:rtl w:val="0"/>
        </w:rPr>
        <w:t xml:space="preserve"> congestion is one of the most critical challenges within Malaysia. This caused problems with the road network's capacity.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Bus businesses work in a stochastic environment. The quantity of elements and the intricacy of the connections between those factors determine stochastic conditions. These elements include changes in the number of passengers and city traffic congestion. Travelers must allow more time than usual for traffic delays, especially during rush hours. Traffic delays make it considerably more difficult to arrive late at your location and are much harsher than delays that were anticipated. Both passengers and the bus companies that operate them care about journey time and delays. Bus firms that experience unexpected delays risk having fewer people use public transportation to deliver goods on schedule. One of the markers of the quality of transportation services and a reflection of the effectiveness of the transportation system is travel time and delay.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One of the pressing issues is improving bus transit efficiency. It is prioritized to examine the relevant aspects and quantitatively assess them in order to create solutions to this problem. The significance of the research topic is determined by a wide range of difficulties connected to improving the effectiveness of urban public transportation. The major goal of this study was to recommend delay strategies that may take into account the effects of sporadic traffic jams and unplanned bus stops along the route.</w:t>
      </w:r>
    </w:p>
    <w:p w:rsidR="00000000" w:rsidDel="00000000" w:rsidP="00000000" w:rsidRDefault="00000000" w:rsidRPr="00000000" w14:paraId="0000006E">
      <w:pPr>
        <w:ind w:firstLine="720"/>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06F">
      <w:pPr>
        <w:ind w:firstLine="720"/>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color w:val="3c4043"/>
          <w:sz w:val="24"/>
          <w:szCs w:val="24"/>
          <w:highlight w:val="white"/>
        </w:rPr>
      </w:pPr>
      <w:r w:rsidDel="00000000" w:rsidR="00000000" w:rsidRPr="00000000">
        <w:rPr>
          <w:rtl w:val="0"/>
        </w:rPr>
      </w:r>
    </w:p>
    <w:p w:rsidR="00000000" w:rsidDel="00000000" w:rsidP="00000000" w:rsidRDefault="00000000" w:rsidRPr="00000000" w14:paraId="00000071">
      <w:pPr>
        <w:ind w:firstLine="720"/>
        <w:rPr>
          <w:rFonts w:ascii="Times New Roman" w:cs="Times New Roman" w:eastAsia="Times New Roman" w:hAnsi="Times New Roman"/>
          <w:color w:val="3c404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b w:val="1"/>
          <w:color w:val="3c4043"/>
          <w:sz w:val="21"/>
          <w:szCs w:val="21"/>
          <w:highlight w:val="white"/>
        </w:rPr>
      </w:pPr>
      <w:bookmarkStart w:colFirst="0" w:colLast="0" w:name="_9zy3o41fnh20" w:id="8"/>
      <w:bookmarkEnd w:id="8"/>
      <w:r w:rsidDel="00000000" w:rsidR="00000000" w:rsidRPr="00000000">
        <w:rPr>
          <w:b w:val="1"/>
          <w:rtl w:val="0"/>
        </w:rPr>
        <w:t xml:space="preserve">1.2 Solution</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Bus staff that encounter delays during the route are instructed to radio the dispatcher at the bus vendor’s central office. The bus vendor staff are then instructed to log into the Bus Breakdown and Delay system to record the event and notify OPT. OPT customer service agents use this system to inform parents who call with questions regarding bus service. The Bus Breakdown and Delay system is publicly accessible and contains real time updates. All information in the system is entered by school bus vendor staff. A Bus Breakdown and Delay system is an application that allows transportation companies to track and monitor their bus fleets in real-time, and provides alerts and notifications when there are any delays or breakdowns.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One way to develop such a system using supervised learning is to use historical data to train a machine learning model that can predict the likelihood of a breakdown or delay occurring. The model would be trained using data such as the time of day, weather conditions, route details, and other factors that could impact the performance of the bus. Once the model has been trained, it can be used to analyze real-time data and provide alerts when there is a high probability of a breakdown or delay. This can be done by comparing the current data to the model's predictions, and generating alerts if the data falls outside of the expected range.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implement such a system, some of the following steps could be taken first are data collection. Collect historical data about bus routes, schedules, and breakdown/delay incidents. This data should be diverse and cover a variety of conditions. Next, we must clean the data and prepare it for training by removing irrelevant information, handling missing values, and converting categorical variables into numerical values. After data cleaning, we must choose the most relevant features for the model, based on the historical data and domain knowledge. Select an appropriate machine learning algorithm (such as logistic regression, decision tree, or random forest) and train the model on the historical data. Lastly, evaluate the performance of the model by comparing its predictions to the actual breakdown/delay incidents. Use metrics such as accuracy, precision, recall, and F1-score to evaluate the performance. Once the model is trained and evaluated, deploy it in a production environment to generate real-time predictions and alerts. Monitor the system's performance and continuously update the model as new data becomes available.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By using a supervised learning approach to develop a Bus Breakdown and Delay system, transportation companies can proactively identify potential issues before they become major problems, and improve the reliability and efficiency of their bus fleets.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color w:val="3c4043"/>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b w:val="1"/>
        </w:rPr>
      </w:pPr>
      <w:bookmarkStart w:colFirst="0" w:colLast="0" w:name="_dxdwdy46eaaj" w:id="9"/>
      <w:bookmarkEnd w:id="9"/>
      <w:r w:rsidDel="00000000" w:rsidR="00000000" w:rsidRPr="00000000">
        <w:rPr>
          <w:b w:val="1"/>
          <w:rtl w:val="0"/>
        </w:rPr>
        <w:t xml:space="preserve">1.3 Related Work</w:t>
      </w:r>
    </w:p>
    <w:p w:rsidR="00000000" w:rsidDel="00000000" w:rsidP="00000000" w:rsidRDefault="00000000" w:rsidRPr="00000000" w14:paraId="0000007C">
      <w:pPr>
        <w:rPr/>
      </w:pPr>
      <w:r w:rsidDel="00000000" w:rsidR="00000000" w:rsidRPr="00000000">
        <w:rPr>
          <w:rtl w:val="0"/>
        </w:rPr>
        <w:t xml:space="preserve">There are many research papers that focus on the prediction of bus arrival and delays in transportation systems, including buses. Different machine learning algorithms have been applied in order to predict delays. Before introducing the algorithms used, most researchers use different analysis methods and data mining skills on the data in order to understand the knowledge or insight hidden behind and to improve the predictive efficiency of the models used.</w:t>
        <w:br w:type="textWrapping"/>
      </w:r>
    </w:p>
    <w:p w:rsidR="00000000" w:rsidDel="00000000" w:rsidP="00000000" w:rsidRDefault="00000000" w:rsidRPr="00000000" w14:paraId="0000007D">
      <w:pPr>
        <w:rPr>
          <w:b w:val="1"/>
        </w:rPr>
      </w:pPr>
      <w:r w:rsidDel="00000000" w:rsidR="00000000" w:rsidRPr="00000000">
        <w:rPr>
          <w:i w:val="1"/>
          <w:rtl w:val="0"/>
        </w:rPr>
        <w:t xml:space="preserve">Gradient boosted tree, Multi-layer Perceptron, neural network algorithms, XGboost, ADA boosting</w:t>
      </w:r>
      <w:r w:rsidDel="00000000" w:rsidR="00000000" w:rsidRPr="00000000">
        <w:rPr>
          <w:rtl w:val="0"/>
        </w:rPr>
      </w:r>
    </w:p>
    <w:p w:rsidR="00000000" w:rsidDel="00000000" w:rsidP="00000000" w:rsidRDefault="00000000" w:rsidRPr="00000000" w14:paraId="0000007E">
      <w:pPr>
        <w:pStyle w:val="Heading3"/>
        <w:rPr>
          <w:b w:val="1"/>
        </w:rPr>
      </w:pPr>
      <w:bookmarkStart w:colFirst="0" w:colLast="0" w:name="_ak8qs8ercm1s" w:id="10"/>
      <w:bookmarkEnd w:id="10"/>
      <w:r w:rsidDel="00000000" w:rsidR="00000000" w:rsidRPr="00000000">
        <w:rPr>
          <w:b w:val="1"/>
          <w:rtl w:val="0"/>
        </w:rPr>
        <w:t xml:space="preserve">1.3.1 Gradient Boosting Regression Tree (GBRT) </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Another research showing a bus arrival time prediction approach based on GPS position and real-time traffic flow was proposed by the authors of the article "A Bus Arrival Time Prediction Method Based on GPS Position and Real-Time Traffic Flow" by Lei Jianmei, et al. (2017). The Gradient Boosting Regression Tree (GBRT) is a machine learning algorithm that was used in the proposed method to predict the bus arrival time.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GBRT algorithm is an example of an ensemble learning technique that predicts the target variable using decision trees. The approach sequentially corrects the residual errors of the preceding decision tree by fitting a succession of decision trees to the data. The weighted sum of each tree's predicted values is the GBRT algorithm's output.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t xml:space="preserve">Overall, the study showed how machine learning algorithms combined with GPS position data and real-time traffic flow data can accurately estimate bus arrival timings.</w:t>
      </w:r>
      <w:r w:rsidDel="00000000" w:rsidR="00000000" w:rsidRPr="00000000">
        <w:rPr>
          <w:rtl w:val="0"/>
        </w:rPr>
      </w:r>
    </w:p>
    <w:p w:rsidR="00000000" w:rsidDel="00000000" w:rsidP="00000000" w:rsidRDefault="00000000" w:rsidRPr="00000000" w14:paraId="00000085">
      <w:pPr>
        <w:pStyle w:val="Heading3"/>
        <w:rPr>
          <w:b w:val="1"/>
        </w:rPr>
      </w:pPr>
      <w:bookmarkStart w:colFirst="0" w:colLast="0" w:name="_r79c9gk5rizn" w:id="11"/>
      <w:bookmarkEnd w:id="11"/>
      <w:r w:rsidDel="00000000" w:rsidR="00000000" w:rsidRPr="00000000">
        <w:rPr>
          <w:rtl w:val="0"/>
        </w:rPr>
        <w:t xml:space="preserve">1.3.2 Multi-layer Perceptron</w:t>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Multi-layer Perceptron or (MLP) Neural Networks are strong machine learning models that are capable of detecting intricate patterns in data. They handle nonlinear interactions between input and output variables exceptionally well. MLPs are able to generalize effectively to new data and can learn to generate predictions based on a vast number of input features. They can also be trained rapidly and are often simple to apply.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There is a study done by Xinxin Li, Xiangyu Kong, and Yang Wang regarding "Forecasting Bus Arrival Times Using Multi-Layer Perceptron Neural Networks." In this study, a multi-layer perceptron neural network is used to forecast bus arrival times using data from the New York City Transit Authority. The outcomes demonstrate that the suggested approach performs better than established approaches like linear regression and ARIMA.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2kto6x5ahtmh" w:id="12"/>
      <w:bookmarkEnd w:id="12"/>
      <w:r w:rsidDel="00000000" w:rsidR="00000000" w:rsidRPr="00000000">
        <w:rPr>
          <w:rtl w:val="0"/>
        </w:rPr>
        <w:t xml:space="preserve">1.3.3 Neural network algorithms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There is research done by Ying Hua, Yang Wang, and Xinxin Li regarding "Real-Time Bus Arrival Time Prediction Using Deep Neural Networks." In this study, a technique for anticipating bus arrival times is proposed utilizing deep neural networks (DNNs), a class of neural networks with numerous hidden layers. The results demonstrate that the DNN method outperforms more established techniques like linear regression and support vector regression when applied to data from the New York City Transportation Authority. The authors also examine how numerous elements, such as the climate and traffic, affect bus arrival times. Overall, this experiment shows how neural network algorithms may be used to accurately anticipate bus arrival times, which can boost the dependability and effectiveness of public transportation systems.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pStyle w:val="Heading3"/>
        <w:rPr/>
      </w:pPr>
      <w:bookmarkStart w:colFirst="0" w:colLast="0" w:name="_b7hz3z9zufq4" w:id="13"/>
      <w:bookmarkEnd w:id="13"/>
      <w:r w:rsidDel="00000000" w:rsidR="00000000" w:rsidRPr="00000000">
        <w:rPr>
          <w:rtl w:val="0"/>
        </w:rPr>
        <w:t xml:space="preserve">1.3.4 XGboost</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Huy Tu, Daqing Zhang, and Yinhai Wang's "Bus Arrival Time Prediction using XGBoost." The XGBoost algorithm is used in this study to offer a technique for forecasting bus arrival times, which is then applied to data from buses in New York City. The outcomes demonstrate that the suggested approach outperforms more established techniques like random forest and support vector regression.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effective gradient boosting algorithm known as XGBoost is frequently used for machine learning applications like regression and classification. It differs from previous algorithms in a number of ways, including its capacity to manage missing data and the handling of both numerical and categorical features. The complicated data in the New York bus delay prediction problem is ideal for XGBoost since it can handle big datasets with numerous features.</w:t>
      </w:r>
      <w:r w:rsidDel="00000000" w:rsidR="00000000" w:rsidRPr="00000000">
        <w:rPr>
          <w:rtl w:val="0"/>
        </w:rPr>
      </w:r>
    </w:p>
    <w:p w:rsidR="00000000" w:rsidDel="00000000" w:rsidP="00000000" w:rsidRDefault="00000000" w:rsidRPr="00000000" w14:paraId="00000094">
      <w:pPr>
        <w:pStyle w:val="Heading3"/>
        <w:rPr/>
      </w:pPr>
      <w:bookmarkStart w:colFirst="0" w:colLast="0" w:name="_21bnq9uv5ft8" w:id="14"/>
      <w:bookmarkEnd w:id="14"/>
      <w:r w:rsidDel="00000000" w:rsidR="00000000" w:rsidRPr="00000000">
        <w:rPr>
          <w:rtl w:val="0"/>
        </w:rPr>
        <w:t xml:space="preserve">1.3.5 ADA boosting</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study "Real-time Bus Arrival Time Prediction Using ADABoost Algorithm" by Shaopeng Zhang, Yue Liu, and Wei Liu was released. This article proposes an ADABoost-based method for real-time bus arrival time prediction using data from buses in New York City. The results show that the proposed method outperforms more established methods like linear regression and supports vector regression.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ADABoost is another efficient boosting technique for classification and regression workloads. It works by combining a number of ineffective learners to create a potent prediction. The ability to handle noisy data and the ability to prevent overfitting are just two advantages of ADABoost. Given that it can handle large datasets with a variety of features, it is appropriate for the New York bus delay prediction problem.</w:t>
      </w:r>
    </w:p>
    <w:p w:rsidR="00000000" w:rsidDel="00000000" w:rsidP="00000000" w:rsidRDefault="00000000" w:rsidRPr="00000000" w14:paraId="00000099">
      <w:pPr>
        <w:pStyle w:val="Heading1"/>
        <w:rPr>
          <w:b w:val="1"/>
        </w:rPr>
      </w:pPr>
      <w:bookmarkStart w:colFirst="0" w:colLast="0" w:name="_ahfaqt335jv4" w:id="15"/>
      <w:bookmarkEnd w:id="15"/>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3u4ve1nxkyv" w:id="16"/>
      <w:bookmarkEnd w:id="16"/>
      <w:r w:rsidDel="00000000" w:rsidR="00000000" w:rsidRPr="00000000">
        <w:rPr>
          <w:b w:val="1"/>
          <w:rtl w:val="0"/>
        </w:rPr>
        <w:t xml:space="preserve">1.4 </w:t>
      </w:r>
      <w:r w:rsidDel="00000000" w:rsidR="00000000" w:rsidRPr="00000000">
        <w:rPr>
          <w:b w:val="1"/>
          <w:rtl w:val="0"/>
        </w:rPr>
        <w:t xml:space="preserve">Algorithm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B">
      <w:pPr>
        <w:rPr>
          <w:b w:val="1"/>
          <w:i w:val="1"/>
        </w:rPr>
      </w:pPr>
      <w:r w:rsidDel="00000000" w:rsidR="00000000" w:rsidRPr="00000000">
        <w:rPr>
          <w:b w:val="1"/>
          <w:i w:val="1"/>
          <w:rtl w:val="0"/>
        </w:rPr>
        <w:t xml:space="preserve">Gradient boosted tree, Multi-layer Perceptron, neural network algorithms, XGboost, ADA boosting</w:t>
      </w:r>
    </w:p>
    <w:p w:rsidR="00000000" w:rsidDel="00000000" w:rsidP="00000000" w:rsidRDefault="00000000" w:rsidRPr="00000000" w14:paraId="0000009C">
      <w:pPr>
        <w:rPr>
          <w:u w:val="single"/>
        </w:rPr>
      </w:pPr>
      <w:r w:rsidDel="00000000" w:rsidR="00000000" w:rsidRPr="00000000">
        <w:rPr>
          <w:rtl w:val="0"/>
        </w:rPr>
      </w:r>
    </w:p>
    <w:p w:rsidR="00000000" w:rsidDel="00000000" w:rsidP="00000000" w:rsidRDefault="00000000" w:rsidRPr="00000000" w14:paraId="0000009D">
      <w:pPr>
        <w:pStyle w:val="Heading3"/>
        <w:rPr/>
      </w:pPr>
      <w:bookmarkStart w:colFirst="0" w:colLast="0" w:name="_7snc6rxp9rqz" w:id="17"/>
      <w:bookmarkEnd w:id="17"/>
      <w:r w:rsidDel="00000000" w:rsidR="00000000" w:rsidRPr="00000000">
        <w:rPr>
          <w:rtl w:val="0"/>
        </w:rPr>
        <w:t xml:space="preserve">1.4.1 Gradient Boosted Trees (GBT)</w:t>
      </w:r>
    </w:p>
    <w:p w:rsidR="00000000" w:rsidDel="00000000" w:rsidP="00000000" w:rsidRDefault="00000000" w:rsidRPr="00000000" w14:paraId="0000009E">
      <w:pPr>
        <w:rPr/>
      </w:pPr>
      <w:r w:rsidDel="00000000" w:rsidR="00000000" w:rsidRPr="00000000">
        <w:rPr>
          <w:b w:val="1"/>
          <w:rtl w:val="0"/>
        </w:rPr>
        <w:t xml:space="preserve">Gradient Boosted Trees (GBT)</w:t>
      </w:r>
      <w:r w:rsidDel="00000000" w:rsidR="00000000" w:rsidRPr="00000000">
        <w:rPr>
          <w:rtl w:val="0"/>
        </w:rPr>
        <w:t xml:space="preserve"> is an ensemble machine learning algorithm that combines the results of multiple decision trees to improve the accuracy of predictions. At each iteration, a new decision tree is fitted to the residuals of the previous iteration, creating a stronger model that can capture complex patterns in the data. GBT is known for its ability to handle high-dimensional and noisy data, and it is highly interpretable, allowing the user to understand how each decision tree contributes to the final prediction.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nviizs3qllvg" w:id="18"/>
      <w:bookmarkEnd w:id="18"/>
      <w:r w:rsidDel="00000000" w:rsidR="00000000" w:rsidRPr="00000000">
        <w:rPr>
          <w:rtl w:val="0"/>
        </w:rPr>
        <w:t xml:space="preserve">1.4.2 The Multi-layer Perceptron (MLP)</w:t>
      </w:r>
    </w:p>
    <w:p w:rsidR="00000000" w:rsidDel="00000000" w:rsidP="00000000" w:rsidRDefault="00000000" w:rsidRPr="00000000" w14:paraId="000000A1">
      <w:pPr>
        <w:rPr/>
      </w:pPr>
      <w:r w:rsidDel="00000000" w:rsidR="00000000" w:rsidRPr="00000000">
        <w:rPr>
          <w:b w:val="1"/>
          <w:rtl w:val="0"/>
        </w:rPr>
        <w:t xml:space="preserve">The Multi-layer Perceptron (MLP)</w:t>
      </w:r>
      <w:r w:rsidDel="00000000" w:rsidR="00000000" w:rsidRPr="00000000">
        <w:rPr>
          <w:rtl w:val="0"/>
        </w:rPr>
        <w:t xml:space="preserve"> algorithm is a type of artificial neural network that is commonly used for supervised learning tasks, such as regression and classification. It consists of multiple layers of interconnected nodes, each one performing a nonlinear transformation of the input data. The nodes in the hidden layers use activation functions to introduce nonlinearity into the model, allowing it to capture complex relationships between the input and output variables. The output layer produces the final prediction based on the transformed input data. The MLP algorithm is trained using an iterative optimization process called backpropagation, which adjusts the weights and biases of the nodes to minimize the error between the predicted and actual outputs. It is known for its ability to handle complex and high-dimensional data, as well as its flexibility in modeling nonlinear relationships. However, it can be sensitive to the choice of hyperparameters and prone to overfitting if not properly regularized.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fotxxy2ytla2" w:id="19"/>
      <w:bookmarkEnd w:id="19"/>
      <w:r w:rsidDel="00000000" w:rsidR="00000000" w:rsidRPr="00000000">
        <w:rPr>
          <w:rtl w:val="0"/>
        </w:rPr>
        <w:t xml:space="preserve">1.4.3 Neural Network Algorithms</w:t>
      </w:r>
    </w:p>
    <w:p w:rsidR="00000000" w:rsidDel="00000000" w:rsidP="00000000" w:rsidRDefault="00000000" w:rsidRPr="00000000" w14:paraId="000000A4">
      <w:pPr>
        <w:rPr/>
      </w:pPr>
      <w:r w:rsidDel="00000000" w:rsidR="00000000" w:rsidRPr="00000000">
        <w:rPr>
          <w:rtl w:val="0"/>
        </w:rPr>
        <w:t xml:space="preserve">There are several neural network algorithms that are commonly used in machine learning, each with their own strengths and weaknesses. Here are some of the most popular ones:</w:t>
      </w:r>
    </w:p>
    <w:p w:rsidR="00000000" w:rsidDel="00000000" w:rsidP="00000000" w:rsidRDefault="00000000" w:rsidRPr="00000000" w14:paraId="000000A5">
      <w:pPr>
        <w:rPr/>
      </w:pPr>
      <w:r w:rsidDel="00000000" w:rsidR="00000000" w:rsidRPr="00000000">
        <w:rPr>
          <w:b w:val="1"/>
          <w:rtl w:val="0"/>
        </w:rPr>
        <w:t xml:space="preserve">Multilayer Perceptron (MLP)</w:t>
      </w:r>
      <w:r w:rsidDel="00000000" w:rsidR="00000000" w:rsidRPr="00000000">
        <w:rPr>
          <w:rtl w:val="0"/>
        </w:rPr>
        <w:t xml:space="preserve"> - a feedforward neural network with one or more hidden layers.</w:t>
      </w:r>
    </w:p>
    <w:p w:rsidR="00000000" w:rsidDel="00000000" w:rsidP="00000000" w:rsidRDefault="00000000" w:rsidRPr="00000000" w14:paraId="000000A6">
      <w:pPr>
        <w:rPr/>
      </w:pPr>
      <w:r w:rsidDel="00000000" w:rsidR="00000000" w:rsidRPr="00000000">
        <w:rPr>
          <w:b w:val="1"/>
          <w:rtl w:val="0"/>
        </w:rPr>
        <w:t xml:space="preserve">Convolutional Neural Network (CNN)</w:t>
      </w:r>
      <w:r w:rsidDel="00000000" w:rsidR="00000000" w:rsidRPr="00000000">
        <w:rPr>
          <w:rtl w:val="0"/>
        </w:rPr>
        <w:t xml:space="preserve"> - a specialized neural network for image processing, where the neurons are arranged in a way that takes into account the spatial relationships between pixels.</w:t>
      </w:r>
    </w:p>
    <w:p w:rsidR="00000000" w:rsidDel="00000000" w:rsidP="00000000" w:rsidRDefault="00000000" w:rsidRPr="00000000" w14:paraId="000000A7">
      <w:pPr>
        <w:rPr/>
      </w:pPr>
      <w:r w:rsidDel="00000000" w:rsidR="00000000" w:rsidRPr="00000000">
        <w:rPr>
          <w:b w:val="1"/>
          <w:rtl w:val="0"/>
        </w:rPr>
        <w:t xml:space="preserve">Recurrent Neural Network (RNN)</w:t>
      </w:r>
      <w:r w:rsidDel="00000000" w:rsidR="00000000" w:rsidRPr="00000000">
        <w:rPr>
          <w:rtl w:val="0"/>
        </w:rPr>
        <w:t xml:space="preserve"> - a type of neural network that can process sequences of input data, by having neurons that have a memory of previous inputs.</w:t>
      </w:r>
    </w:p>
    <w:p w:rsidR="00000000" w:rsidDel="00000000" w:rsidP="00000000" w:rsidRDefault="00000000" w:rsidRPr="00000000" w14:paraId="000000A8">
      <w:pPr>
        <w:rPr/>
      </w:pPr>
      <w:r w:rsidDel="00000000" w:rsidR="00000000" w:rsidRPr="00000000">
        <w:rPr>
          <w:b w:val="1"/>
          <w:rtl w:val="0"/>
        </w:rPr>
        <w:t xml:space="preserve">Long Short-Term Memory (LSTM)</w:t>
      </w:r>
      <w:r w:rsidDel="00000000" w:rsidR="00000000" w:rsidRPr="00000000">
        <w:rPr>
          <w:rtl w:val="0"/>
        </w:rPr>
        <w:t xml:space="preserve"> - a specialized type of RNN that is designed to handle long-term dependencies in sequential data.</w:t>
      </w:r>
    </w:p>
    <w:p w:rsidR="00000000" w:rsidDel="00000000" w:rsidP="00000000" w:rsidRDefault="00000000" w:rsidRPr="00000000" w14:paraId="000000A9">
      <w:pPr>
        <w:rPr/>
      </w:pPr>
      <w:r w:rsidDel="00000000" w:rsidR="00000000" w:rsidRPr="00000000">
        <w:rPr>
          <w:rtl w:val="0"/>
        </w:rPr>
        <w:t xml:space="preserve">Autoencoder - a neural network that is trained to reconstruct its input, often used for dimensionality reduction and feature extraction.</w:t>
      </w:r>
    </w:p>
    <w:p w:rsidR="00000000" w:rsidDel="00000000" w:rsidP="00000000" w:rsidRDefault="00000000" w:rsidRPr="00000000" w14:paraId="000000AA">
      <w:pPr>
        <w:rPr/>
      </w:pPr>
      <w:r w:rsidDel="00000000" w:rsidR="00000000" w:rsidRPr="00000000">
        <w:rPr>
          <w:b w:val="1"/>
          <w:rtl w:val="0"/>
        </w:rPr>
        <w:t xml:space="preserve">Generative Adversarial Network (GAN)</w:t>
      </w:r>
      <w:r w:rsidDel="00000000" w:rsidR="00000000" w:rsidRPr="00000000">
        <w:rPr>
          <w:rtl w:val="0"/>
        </w:rPr>
        <w:t xml:space="preserve"> - a neural network that consists of two parts, a generator and a discriminator, that are trained together to generate realistic data.</w:t>
      </w:r>
    </w:p>
    <w:p w:rsidR="00000000" w:rsidDel="00000000" w:rsidP="00000000" w:rsidRDefault="00000000" w:rsidRPr="00000000" w14:paraId="000000AB">
      <w:pPr>
        <w:rPr/>
      </w:pPr>
      <w:r w:rsidDel="00000000" w:rsidR="00000000" w:rsidRPr="00000000">
        <w:rPr>
          <w:rtl w:val="0"/>
        </w:rPr>
        <w:t xml:space="preserve">Boltzmann machine - a type of neural network that is used for unsupervised learning, by learning a probabilistic model of the input data.</w:t>
      </w:r>
    </w:p>
    <w:p w:rsidR="00000000" w:rsidDel="00000000" w:rsidP="00000000" w:rsidRDefault="00000000" w:rsidRPr="00000000" w14:paraId="000000AC">
      <w:pPr>
        <w:rPr/>
      </w:pPr>
      <w:r w:rsidDel="00000000" w:rsidR="00000000" w:rsidRPr="00000000">
        <w:rPr>
          <w:rtl w:val="0"/>
        </w:rPr>
        <w:t xml:space="preserve">Each of these algorithms has its own advantages and disadvantages, and is suitable for different types of problems. Choosing the right neural network algorithm for a particular task requires careful consideration of the nature of the data and the goals of the project.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Long Short-Term Memory (LSTM)</w:t>
      </w:r>
      <w:r w:rsidDel="00000000" w:rsidR="00000000" w:rsidRPr="00000000">
        <w:rPr>
          <w:rtl w:val="0"/>
        </w:rPr>
        <w:t xml:space="preserve"> is a type of recurrent neural network (RNN) that is widely used for sequential data processing tasks, such as natural language processing and time series analysis. Unlike traditional RNNs, which suffer from the vanishing gradient problem when processing long sequences, LSTM is able to maintain long-term dependencies and avoid gradient degradation. This is achieved by introducing memory cells that can selectively store or erase information over time, as well as gates that regulate the flow of information into and out of the cells.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ih7gctr3uki" w:id="20"/>
      <w:bookmarkEnd w:id="20"/>
      <w:r w:rsidDel="00000000" w:rsidR="00000000" w:rsidRPr="00000000">
        <w:rPr>
          <w:b w:val="1"/>
          <w:rtl w:val="0"/>
        </w:rPr>
        <w:t xml:space="preserve">1.4.4 XGBoost (eXtreme Gradient Boosting)</w:t>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b w:val="1"/>
          <w:rtl w:val="0"/>
        </w:rPr>
        <w:t xml:space="preserve">XGBoost (eXtreme Gradient Boosting)</w:t>
      </w:r>
      <w:r w:rsidDel="00000000" w:rsidR="00000000" w:rsidRPr="00000000">
        <w:rPr>
          <w:rtl w:val="0"/>
        </w:rPr>
        <w:t xml:space="preserve"> is a popular machine learning algorithm that is widely used for both regression and classification tasks. It is based on the concept of gradient boosting, which involves iteratively training an ensemble of weak prediction models, such as decision trees, to create a strong model that can make accurate predictions. XGBoost extends this concept by using a more regularized model and a novel technique to optimize the objective function, resulting in better performance and faster computation. The algorithm works by building decision trees in a greedy and parallelized way, while applying a regularization term to prevent overfitting. It also uses a gradient-based optimization technique to find the best split points and weighting for each feature.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z9wnhrsd2u8c" w:id="21"/>
      <w:bookmarkEnd w:id="21"/>
      <w:r w:rsidDel="00000000" w:rsidR="00000000" w:rsidRPr="00000000">
        <w:rPr>
          <w:rtl w:val="0"/>
        </w:rPr>
        <w:t xml:space="preserve">1.4.5 AdaBoost (Adaptive Boosting)</w:t>
      </w:r>
    </w:p>
    <w:p w:rsidR="00000000" w:rsidDel="00000000" w:rsidP="00000000" w:rsidRDefault="00000000" w:rsidRPr="00000000" w14:paraId="000000B5">
      <w:pPr>
        <w:rPr/>
      </w:pPr>
      <w:r w:rsidDel="00000000" w:rsidR="00000000" w:rsidRPr="00000000">
        <w:rPr>
          <w:b w:val="1"/>
          <w:rtl w:val="0"/>
        </w:rPr>
        <w:t xml:space="preserve">AdaBoost (Adaptive Boosting)</w:t>
      </w:r>
      <w:r w:rsidDel="00000000" w:rsidR="00000000" w:rsidRPr="00000000">
        <w:rPr>
          <w:rtl w:val="0"/>
        </w:rPr>
        <w:t xml:space="preserve"> is a machine learning algorithm used for classification and regression tasks. It is an ensemble learning algorithm that combines the results of multiple weak learners to improve the accuracy of predictions. The algorithm works by iteratively training a sequence of weak classifiers on a dataset, with each classifier attempting to correct the errors made by the previous ones. The final prediction is made by taking a weighted average of the individual classifier predictions. The strength of AdaBoost lies in its ability to focus on the difficult examples in a dataset, and the adaptiveness of the algorithm in iteratively re-weighting the examples to reduce bias. This makes it particularly useful for classification tasks where the data is imbalanced or difficult to classify. AdaBoost can also handle noisy data and is less prone to overfitting compared to other algorithms. One of the most popular implementations of AdaBoost is the scikit-learn library in Python, which offers a range of configurable parameters to optimize the performance of the algorithm.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rPr/>
      </w:pPr>
      <w:bookmarkStart w:colFirst="0" w:colLast="0" w:name="_pnh4rw2b1ylx" w:id="22"/>
      <w:bookmarkEnd w:id="22"/>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b w:val="1"/>
        </w:rPr>
      </w:pPr>
      <w:bookmarkStart w:colFirst="0" w:colLast="0" w:name="_iiyznxe6opob" w:id="23"/>
      <w:bookmarkEnd w:id="23"/>
      <w:r w:rsidDel="00000000" w:rsidR="00000000" w:rsidRPr="00000000">
        <w:rPr>
          <w:b w:val="1"/>
          <w:rtl w:val="0"/>
        </w:rPr>
        <w:t xml:space="preserve">2.1 Data Source</w:t>
      </w:r>
    </w:p>
    <w:p w:rsidR="00000000" w:rsidDel="00000000" w:rsidP="00000000" w:rsidRDefault="00000000" w:rsidRPr="00000000" w14:paraId="000000B9">
      <w:pPr>
        <w:rPr/>
      </w:pPr>
      <w:r w:rsidDel="00000000" w:rsidR="00000000" w:rsidRPr="00000000">
        <w:rPr>
          <w:rtl w:val="0"/>
        </w:rPr>
        <w:t xml:space="preserve">The data used in this project comes from Kaggle (</w:t>
      </w:r>
      <w:r w:rsidDel="00000000" w:rsidR="00000000" w:rsidRPr="00000000">
        <w:rPr>
          <w:color w:val="202124"/>
          <w:rtl w:val="0"/>
        </w:rPr>
        <w:t xml:space="preserve">NY Bus Breakdown and Delays</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sz w:val="21"/>
          <w:szCs w:val="21"/>
          <w:highlight w:val="white"/>
        </w:rPr>
      </w:pPr>
      <w:r w:rsidDel="00000000" w:rsidR="00000000" w:rsidRPr="00000000">
        <w:rPr>
          <w:rtl w:val="0"/>
        </w:rPr>
      </w:r>
    </w:p>
    <w:tbl>
      <w:tblPr>
        <w:tblStyle w:val="Table2"/>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4710"/>
        <w:tblGridChange w:id="0">
          <w:tblGrid>
            <w:gridCol w:w="3825"/>
            <w:gridCol w:w="4710"/>
          </w:tblGrid>
        </w:tblGridChange>
      </w:tblGrid>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bottom"/>
          </w:tcPr>
          <w:p w:rsidR="00000000" w:rsidDel="00000000" w:rsidP="00000000" w:rsidRDefault="00000000" w:rsidRPr="00000000" w14:paraId="000000BB">
            <w:pPr>
              <w:widowControl w:val="0"/>
              <w:spacing w:line="276" w:lineRule="auto"/>
              <w:jc w:val="center"/>
              <w:rPr>
                <w:sz w:val="21"/>
                <w:szCs w:val="21"/>
                <w:highlight w:val="white"/>
              </w:rPr>
            </w:pPr>
            <w:r w:rsidDel="00000000" w:rsidR="00000000" w:rsidRPr="00000000">
              <w:rPr>
                <w:b w:val="1"/>
                <w:color w:val="374151"/>
                <w:sz w:val="21"/>
                <w:szCs w:val="21"/>
                <w:highlight w:val="white"/>
                <w:rtl w:val="0"/>
              </w:rPr>
              <w:t xml:space="preserve">Feature Name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bottom"/>
          </w:tcPr>
          <w:p w:rsidR="00000000" w:rsidDel="00000000" w:rsidP="00000000" w:rsidRDefault="00000000" w:rsidRPr="00000000" w14:paraId="000000BC">
            <w:pPr>
              <w:widowControl w:val="0"/>
              <w:spacing w:line="276" w:lineRule="auto"/>
              <w:jc w:val="center"/>
              <w:rPr>
                <w:sz w:val="21"/>
                <w:szCs w:val="21"/>
                <w:highlight w:val="white"/>
              </w:rPr>
            </w:pPr>
            <w:r w:rsidDel="00000000" w:rsidR="00000000" w:rsidRPr="00000000">
              <w:rPr>
                <w:b w:val="1"/>
                <w:color w:val="374151"/>
                <w:sz w:val="21"/>
                <w:szCs w:val="21"/>
                <w:highlight w:val="white"/>
                <w:rtl w:val="0"/>
              </w:rPr>
              <w:t xml:space="preserve">Description</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BD">
            <w:pPr>
              <w:widowControl w:val="0"/>
              <w:spacing w:line="276" w:lineRule="auto"/>
              <w:jc w:val="left"/>
              <w:rPr>
                <w:sz w:val="21"/>
                <w:szCs w:val="21"/>
                <w:highlight w:val="white"/>
              </w:rPr>
            </w:pPr>
            <w:r w:rsidDel="00000000" w:rsidR="00000000" w:rsidRPr="00000000">
              <w:rPr>
                <w:color w:val="374151"/>
                <w:sz w:val="21"/>
                <w:szCs w:val="21"/>
                <w:highlight w:val="white"/>
                <w:rtl w:val="0"/>
              </w:rPr>
              <w:t xml:space="preserve">School_Year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academic year the incident occurred in</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Busbreakdown_ID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Unique identifier for the bus breakdown incident</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Run_Type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Type of bus run (e.g., Special Ed, General Ed, Pre-K, etc.)</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Bus_No</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Identification number of the bus</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Route_Number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number assigned to the bus route</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Reason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Reason for the delay or breakdown (e.g., mechanical problem, flat tire, etc.)</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Schools_Serviced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Names of the schools serviced by the bus</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Occurred_On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Date and time the incident occurred</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Created_On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Date and time the incident was reported</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Boro</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borough in which the incident occurred</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Bus_Company_Name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Name of the bus company that operates the bus</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How_Long_Delayed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duration of the delay in minutes</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Number_Of_Students_On_The_Bus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number of students on the bus at the time of the incident</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Has_Contractor_Notified_Schools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Whether the bus contractor notified the schools of the delay</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Has_Contractor_Notified_Parents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Whether the bus contractor notified the parents of the students on the bus</w:t>
            </w:r>
            <w:r w:rsidDel="00000000" w:rsidR="00000000" w:rsidRPr="00000000">
              <w:rPr>
                <w:rtl w:val="0"/>
              </w:rPr>
            </w:r>
          </w:p>
        </w:tc>
      </w:tr>
      <w:tr>
        <w:trPr>
          <w:cantSplit w:val="0"/>
          <w:trHeight w:val="114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Have_You_Alerted_OPT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Whether the Office of Pupil Transportation (OPT) was alerted of the incident</w:t>
            </w:r>
            <w:r w:rsidDel="00000000" w:rsidR="00000000" w:rsidRPr="00000000">
              <w:rPr>
                <w:rtl w:val="0"/>
              </w:rPr>
            </w:r>
          </w:p>
        </w:tc>
      </w:tr>
      <w:tr>
        <w:trPr>
          <w:cantSplit w:val="0"/>
          <w:trHeight w:val="585"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Informed_On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Date and time the OPT was informed</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Incident_Number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The incident number assigned to the incident</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Last_Updated_On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Date and time the incident was last updated</w:t>
            </w:r>
            <w:r w:rsidDel="00000000" w:rsidR="00000000" w:rsidRPr="00000000">
              <w:rPr>
                <w:rtl w:val="0"/>
              </w:rPr>
            </w:r>
          </w:p>
        </w:tc>
      </w:tr>
      <w:tr>
        <w:trPr>
          <w:cantSplit w:val="0"/>
          <w:trHeight w:val="87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Breakdown_or_Running_Late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Indicates whether the bus is delayed due to a breakdown or running late</w:t>
            </w:r>
            <w:r w:rsidDel="00000000" w:rsidR="00000000" w:rsidRPr="00000000">
              <w:rPr>
                <w:rtl w:val="0"/>
              </w:rPr>
            </w:r>
          </w:p>
        </w:tc>
      </w:tr>
      <w:tr>
        <w:trPr>
          <w:cantSplit w:val="0"/>
          <w:trHeight w:val="1140" w:hRule="atLeast"/>
          <w:tblHeader w:val="0"/>
        </w:trPr>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School_Age_or_PreK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160.0" w:type="dxa"/>
              <w:left w:w="160.0" w:type="dxa"/>
              <w:bottom w:w="160.0" w:type="dxa"/>
              <w:right w:w="16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highlight w:val="white"/>
              </w:rPr>
            </w:pPr>
            <w:r w:rsidDel="00000000" w:rsidR="00000000" w:rsidRPr="00000000">
              <w:rPr>
                <w:color w:val="374151"/>
                <w:sz w:val="21"/>
                <w:szCs w:val="21"/>
                <w:highlight w:val="white"/>
                <w:rtl w:val="0"/>
              </w:rPr>
              <w:t xml:space="preserve">Indicates whether the schools serviced by the bus are for school-age children or pre-K children</w:t>
            </w:r>
            <w:r w:rsidDel="00000000" w:rsidR="00000000" w:rsidRPr="00000000">
              <w:rPr>
                <w:rtl w:val="0"/>
              </w:rPr>
            </w:r>
          </w:p>
        </w:tc>
      </w:tr>
    </w:tbl>
    <w:p w:rsidR="00000000" w:rsidDel="00000000" w:rsidP="00000000" w:rsidRDefault="00000000" w:rsidRPr="00000000" w14:paraId="000000E7">
      <w:pPr>
        <w:widowControl w:val="0"/>
        <w:spacing w:line="276" w:lineRule="auto"/>
        <w:rPr>
          <w:sz w:val="21"/>
          <w:szCs w:val="21"/>
          <w:highlight w:val="whit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9">
      <w:pPr>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rPr>
          <w:b w:val="1"/>
        </w:rPr>
      </w:pPr>
      <w:bookmarkStart w:colFirst="0" w:colLast="0" w:name="_5ivt4m9kit7z" w:id="24"/>
      <w:bookmarkEnd w:id="24"/>
      <w:r w:rsidDel="00000000" w:rsidR="00000000" w:rsidRPr="00000000">
        <w:rPr>
          <w:b w:val="1"/>
          <w:rtl w:val="0"/>
        </w:rPr>
        <w:t xml:space="preserve">2.2 Data Understanding </w:t>
      </w:r>
    </w:p>
    <w:p w:rsidR="00000000" w:rsidDel="00000000" w:rsidP="00000000" w:rsidRDefault="00000000" w:rsidRPr="00000000" w14:paraId="000000EB">
      <w:pPr>
        <w:rPr/>
      </w:pPr>
      <w:r w:rsidDel="00000000" w:rsidR="00000000" w:rsidRPr="00000000">
        <w:rPr>
          <w:rtl w:val="0"/>
        </w:rPr>
        <w:t xml:space="preserve">Install External Package</w:t>
      </w:r>
    </w:p>
    <w:p w:rsidR="00000000" w:rsidDel="00000000" w:rsidP="00000000" w:rsidRDefault="00000000" w:rsidRPr="00000000" w14:paraId="000000EC">
      <w:pPr>
        <w:rPr/>
      </w:pPr>
      <w:r w:rsidDel="00000000" w:rsidR="00000000" w:rsidRPr="00000000">
        <w:rPr/>
        <w:drawing>
          <wp:inline distB="114300" distT="114300" distL="114300" distR="114300">
            <wp:extent cx="2495550" cy="733425"/>
            <wp:effectExtent b="0" l="0" r="0" t="0"/>
            <wp:docPr id="55" name="image49.png"/>
            <a:graphic>
              <a:graphicData uri="http://schemas.openxmlformats.org/drawingml/2006/picture">
                <pic:pic>
                  <pic:nvPicPr>
                    <pic:cNvPr id="0" name="image49.png"/>
                    <pic:cNvPicPr preferRelativeResize="0"/>
                  </pic:nvPicPr>
                  <pic:blipFill>
                    <a:blip r:embed="rId9"/>
                    <a:srcRect b="0" l="3676" r="0" t="0"/>
                    <a:stretch>
                      <a:fillRect/>
                    </a:stretch>
                  </pic:blipFill>
                  <pic:spPr>
                    <a:xfrm>
                      <a:off x="0" y="0"/>
                      <a:ext cx="2495550" cy="7334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t xml:space="preserve">Library </w:t>
      </w:r>
    </w:p>
    <w:p w:rsidR="00000000" w:rsidDel="00000000" w:rsidP="00000000" w:rsidRDefault="00000000" w:rsidRPr="00000000" w14:paraId="000000EE">
      <w:pPr>
        <w:ind w:hanging="90"/>
        <w:rPr/>
      </w:pPr>
      <w:r w:rsidDel="00000000" w:rsidR="00000000" w:rsidRPr="00000000">
        <w:rPr/>
        <w:drawing>
          <wp:inline distB="114300" distT="114300" distL="114300" distR="114300">
            <wp:extent cx="5524500" cy="3038475"/>
            <wp:effectExtent b="0" l="0" r="0" t="0"/>
            <wp:docPr id="80" name="image67.png"/>
            <a:graphic>
              <a:graphicData uri="http://schemas.openxmlformats.org/drawingml/2006/picture">
                <pic:pic>
                  <pic:nvPicPr>
                    <pic:cNvPr id="0" name="image67.png"/>
                    <pic:cNvPicPr preferRelativeResize="0"/>
                  </pic:nvPicPr>
                  <pic:blipFill>
                    <a:blip r:embed="rId10"/>
                    <a:srcRect b="0" l="1861" r="0" t="0"/>
                    <a:stretch>
                      <a:fillRect/>
                    </a:stretch>
                  </pic:blipFill>
                  <pic:spPr>
                    <a:xfrm>
                      <a:off x="0" y="0"/>
                      <a:ext cx="55245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Read csv data </w:t>
      </w:r>
    </w:p>
    <w:p w:rsidR="00000000" w:rsidDel="00000000" w:rsidP="00000000" w:rsidRDefault="00000000" w:rsidRPr="00000000" w14:paraId="000000F1">
      <w:pPr>
        <w:rPr/>
      </w:pPr>
      <w:r w:rsidDel="00000000" w:rsidR="00000000" w:rsidRPr="00000000">
        <w:rPr/>
        <w:drawing>
          <wp:inline distB="114300" distT="114300" distL="114300" distR="114300">
            <wp:extent cx="5943600" cy="3860800"/>
            <wp:effectExtent b="0" l="0" r="0" t="0"/>
            <wp:docPr id="1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Describe data</w:t>
      </w:r>
    </w:p>
    <w:p w:rsidR="00000000" w:rsidDel="00000000" w:rsidP="00000000" w:rsidRDefault="00000000" w:rsidRPr="00000000" w14:paraId="000000F4">
      <w:pPr>
        <w:rPr/>
      </w:pPr>
      <w:r w:rsidDel="00000000" w:rsidR="00000000" w:rsidRPr="00000000">
        <w:rPr/>
        <w:drawing>
          <wp:inline distB="114300" distT="114300" distL="114300" distR="114300">
            <wp:extent cx="5943600" cy="2768600"/>
            <wp:effectExtent b="0" l="0" r="0" t="0"/>
            <wp:docPr id="46"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Check the data size</w:t>
      </w:r>
    </w:p>
    <w:p w:rsidR="00000000" w:rsidDel="00000000" w:rsidP="00000000" w:rsidRDefault="00000000" w:rsidRPr="00000000" w14:paraId="000000F7">
      <w:pPr>
        <w:rPr/>
      </w:pPr>
      <w:r w:rsidDel="00000000" w:rsidR="00000000" w:rsidRPr="00000000">
        <w:rPr/>
        <w:drawing>
          <wp:inline distB="114300" distT="114300" distL="114300" distR="114300">
            <wp:extent cx="2876550" cy="885825"/>
            <wp:effectExtent b="0" l="0" r="0" t="0"/>
            <wp:docPr id="2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8765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Count the number of occurrences of each unique value in the 'Number_Of_Students_On_The_Bus'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2336800"/>
            <wp:effectExtent b="0" l="0" r="0" t="0"/>
            <wp:docPr id="73"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Check data types of all columns</w:t>
      </w:r>
    </w:p>
    <w:p w:rsidR="00000000" w:rsidDel="00000000" w:rsidP="00000000" w:rsidRDefault="00000000" w:rsidRPr="00000000" w14:paraId="00000100">
      <w:pPr>
        <w:rPr/>
      </w:pPr>
      <w:r w:rsidDel="00000000" w:rsidR="00000000" w:rsidRPr="00000000">
        <w:rPr/>
        <w:drawing>
          <wp:inline distB="114300" distT="114300" distL="114300" distR="114300">
            <wp:extent cx="5943600" cy="3644900"/>
            <wp:effectExtent b="0" l="0" r="0" t="0"/>
            <wp:docPr id="84" name="image83.png"/>
            <a:graphic>
              <a:graphicData uri="http://schemas.openxmlformats.org/drawingml/2006/picture">
                <pic:pic>
                  <pic:nvPicPr>
                    <pic:cNvPr id="0" name="image83.png"/>
                    <pic:cNvPicPr preferRelativeResize="0"/>
                  </pic:nvPicPr>
                  <pic:blipFill>
                    <a:blip r:embed="rId1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Heatmap </w:t>
      </w:r>
    </w:p>
    <w:p w:rsidR="00000000" w:rsidDel="00000000" w:rsidP="00000000" w:rsidRDefault="00000000" w:rsidRPr="00000000" w14:paraId="00000109">
      <w:pPr>
        <w:rPr/>
      </w:pPr>
      <w:r w:rsidDel="00000000" w:rsidR="00000000" w:rsidRPr="00000000">
        <w:rPr/>
        <w:drawing>
          <wp:inline distB="114300" distT="114300" distL="114300" distR="114300">
            <wp:extent cx="5505450" cy="4075193"/>
            <wp:effectExtent b="0" l="0" r="0" t="0"/>
            <wp:docPr id="52" name="image61.png"/>
            <a:graphic>
              <a:graphicData uri="http://schemas.openxmlformats.org/drawingml/2006/picture">
                <pic:pic>
                  <pic:nvPicPr>
                    <pic:cNvPr id="0" name="image61.png"/>
                    <pic:cNvPicPr preferRelativeResize="0"/>
                  </pic:nvPicPr>
                  <pic:blipFill>
                    <a:blip r:embed="rId16"/>
                    <a:srcRect b="1871" l="0" r="0" t="0"/>
                    <a:stretch>
                      <a:fillRect/>
                    </a:stretch>
                  </pic:blipFill>
                  <pic:spPr>
                    <a:xfrm>
                      <a:off x="0" y="0"/>
                      <a:ext cx="5505450" cy="407519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Display features,  missing values and unique values</w:t>
      </w:r>
    </w:p>
    <w:p w:rsidR="00000000" w:rsidDel="00000000" w:rsidP="00000000" w:rsidRDefault="00000000" w:rsidRPr="00000000" w14:paraId="0000010C">
      <w:pPr>
        <w:rPr/>
      </w:pPr>
      <w:r w:rsidDel="00000000" w:rsidR="00000000" w:rsidRPr="00000000">
        <w:rPr/>
        <w:drawing>
          <wp:inline distB="114300" distT="114300" distL="114300" distR="114300">
            <wp:extent cx="3857625" cy="1419225"/>
            <wp:effectExtent b="0" l="0" r="0" t="0"/>
            <wp:docPr id="57"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857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1104900"/>
            <wp:effectExtent b="0" l="0" r="0" t="0"/>
            <wp:docPr id="2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3505200" cy="3695700"/>
            <wp:effectExtent b="0" l="0" r="0" t="0"/>
            <wp:docPr id="67" name="image79.png"/>
            <a:graphic>
              <a:graphicData uri="http://schemas.openxmlformats.org/drawingml/2006/picture">
                <pic:pic>
                  <pic:nvPicPr>
                    <pic:cNvPr id="0" name="image79.png"/>
                    <pic:cNvPicPr preferRelativeResize="0"/>
                  </pic:nvPicPr>
                  <pic:blipFill>
                    <a:blip r:embed="rId19"/>
                    <a:srcRect b="0" l="0" r="0" t="0"/>
                    <a:stretch>
                      <a:fillRect/>
                    </a:stretch>
                  </pic:blipFill>
                  <pic:spPr>
                    <a:xfrm>
                      <a:off x="0" y="0"/>
                      <a:ext cx="3505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3790950" cy="3762375"/>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7909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pPr>
      <w:bookmarkStart w:colFirst="0" w:colLast="0" w:name="_ynbgnuy7v22x" w:id="25"/>
      <w:bookmarkEnd w:id="25"/>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b w:val="1"/>
        </w:rPr>
      </w:pPr>
      <w:bookmarkStart w:colFirst="0" w:colLast="0" w:name="_fq5dbpmeqnl7" w:id="26"/>
      <w:bookmarkEnd w:id="26"/>
      <w:r w:rsidDel="00000000" w:rsidR="00000000" w:rsidRPr="00000000">
        <w:rPr>
          <w:b w:val="1"/>
          <w:rtl w:val="0"/>
        </w:rPr>
        <w:t xml:space="preserve">2.3 Data cleaning </w:t>
      </w:r>
    </w:p>
    <w:p w:rsidR="00000000" w:rsidDel="00000000" w:rsidP="00000000" w:rsidRDefault="00000000" w:rsidRPr="00000000" w14:paraId="0000012E">
      <w:pPr>
        <w:rPr/>
      </w:pPr>
      <w:r w:rsidDel="00000000" w:rsidR="00000000" w:rsidRPr="00000000">
        <w:rPr>
          <w:rtl w:val="0"/>
        </w:rPr>
        <w:t xml:space="preserve">Drop the most missing value column </w:t>
      </w:r>
    </w:p>
    <w:p w:rsidR="00000000" w:rsidDel="00000000" w:rsidP="00000000" w:rsidRDefault="00000000" w:rsidRPr="00000000" w14:paraId="0000012F">
      <w:pPr>
        <w:rPr/>
      </w:pPr>
      <w:r w:rsidDel="00000000" w:rsidR="00000000" w:rsidRPr="00000000">
        <w:rPr/>
        <w:drawing>
          <wp:inline distB="114300" distT="114300" distL="114300" distR="114300">
            <wp:extent cx="5154232" cy="4657123"/>
            <wp:effectExtent b="0" l="0" r="0" t="0"/>
            <wp:docPr id="82"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5154232" cy="465712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Display columns</w:t>
      </w:r>
    </w:p>
    <w:p w:rsidR="00000000" w:rsidDel="00000000" w:rsidP="00000000" w:rsidRDefault="00000000" w:rsidRPr="00000000" w14:paraId="00000132">
      <w:pPr>
        <w:rPr/>
      </w:pPr>
      <w:r w:rsidDel="00000000" w:rsidR="00000000" w:rsidRPr="00000000">
        <w:rPr/>
        <w:drawing>
          <wp:inline distB="114300" distT="114300" distL="114300" distR="114300">
            <wp:extent cx="5943600" cy="1625600"/>
            <wp:effectExtent b="0" l="0" r="0" t="0"/>
            <wp:docPr id="3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br w:type="textWrapping"/>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Extract digits from string column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5943600" cy="3403600"/>
            <wp:effectExtent b="0" l="0" r="0" t="0"/>
            <wp:docPr id="41"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Check whether data is null</w:t>
      </w:r>
    </w:p>
    <w:p w:rsidR="00000000" w:rsidDel="00000000" w:rsidP="00000000" w:rsidRDefault="00000000" w:rsidRPr="00000000" w14:paraId="00000148">
      <w:pPr>
        <w:rPr/>
      </w:pPr>
      <w:r w:rsidDel="00000000" w:rsidR="00000000" w:rsidRPr="00000000">
        <w:rPr/>
        <w:drawing>
          <wp:inline distB="114300" distT="114300" distL="114300" distR="114300">
            <wp:extent cx="5943600" cy="5334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205413" cy="2969755"/>
            <wp:effectExtent b="0" l="0" r="0" t="0"/>
            <wp:docPr id="63"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205413" cy="296975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Drop na values and display </w:t>
      </w:r>
    </w:p>
    <w:p w:rsidR="00000000" w:rsidDel="00000000" w:rsidP="00000000" w:rsidRDefault="00000000" w:rsidRPr="00000000" w14:paraId="00000150">
      <w:pPr>
        <w:rPr/>
      </w:pPr>
      <w:r w:rsidDel="00000000" w:rsidR="00000000" w:rsidRPr="00000000">
        <w:rPr/>
        <w:drawing>
          <wp:inline distB="114300" distT="114300" distL="114300" distR="114300">
            <wp:extent cx="4548188" cy="3877673"/>
            <wp:effectExtent b="0" l="0" r="0" t="0"/>
            <wp:docPr id="1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548188" cy="387767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943600" cy="2679700"/>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Check any Na values left</w:t>
      </w:r>
    </w:p>
    <w:p w:rsidR="00000000" w:rsidDel="00000000" w:rsidP="00000000" w:rsidRDefault="00000000" w:rsidRPr="00000000" w14:paraId="00000158">
      <w:pPr>
        <w:rPr/>
      </w:pPr>
      <w:r w:rsidDel="00000000" w:rsidR="00000000" w:rsidRPr="00000000">
        <w:rPr/>
        <w:drawing>
          <wp:inline distB="114300" distT="114300" distL="114300" distR="114300">
            <wp:extent cx="5105400" cy="4057650"/>
            <wp:effectExtent b="0" l="0" r="0" t="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1054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Convert the string to integer </w:t>
      </w:r>
    </w:p>
    <w:p w:rsidR="00000000" w:rsidDel="00000000" w:rsidP="00000000" w:rsidRDefault="00000000" w:rsidRPr="00000000" w14:paraId="0000015B">
      <w:pPr>
        <w:rPr>
          <w:b w:val="1"/>
        </w:rPr>
      </w:pPr>
      <w:r w:rsidDel="00000000" w:rsidR="00000000" w:rsidRPr="00000000">
        <w:rPr>
          <w:b w:val="1"/>
        </w:rPr>
        <w:drawing>
          <wp:inline distB="114300" distT="114300" distL="114300" distR="114300">
            <wp:extent cx="5943600" cy="444500"/>
            <wp:effectExtent b="0" l="0" r="0" t="0"/>
            <wp:docPr id="3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Drop original column</w:t>
      </w:r>
    </w:p>
    <w:p w:rsidR="00000000" w:rsidDel="00000000" w:rsidP="00000000" w:rsidRDefault="00000000" w:rsidRPr="00000000" w14:paraId="0000015D">
      <w:pPr>
        <w:rPr>
          <w:b w:val="1"/>
        </w:rPr>
      </w:pPr>
      <w:r w:rsidDel="00000000" w:rsidR="00000000" w:rsidRPr="00000000">
        <w:rPr>
          <w:b w:val="1"/>
        </w:rPr>
        <w:drawing>
          <wp:inline distB="114300" distT="114300" distL="114300" distR="114300">
            <wp:extent cx="5943600" cy="482600"/>
            <wp:effectExtent b="0" l="0" r="0" t="0"/>
            <wp:docPr id="5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Plot chart for average delay and number of delays </w:t>
      </w:r>
    </w:p>
    <w:p w:rsidR="00000000" w:rsidDel="00000000" w:rsidP="00000000" w:rsidRDefault="00000000" w:rsidRPr="00000000" w14:paraId="00000160">
      <w:pPr>
        <w:rPr>
          <w:b w:val="1"/>
        </w:rPr>
      </w:pPr>
      <w:r w:rsidDel="00000000" w:rsidR="00000000" w:rsidRPr="00000000">
        <w:rPr>
          <w:b w:val="1"/>
        </w:rPr>
        <w:drawing>
          <wp:inline distB="114300" distT="114300" distL="114300" distR="114300">
            <wp:extent cx="5943600" cy="3822700"/>
            <wp:effectExtent b="0" l="0" r="0" t="0"/>
            <wp:docPr id="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Pr>
        <w:drawing>
          <wp:inline distB="114300" distT="114300" distL="114300" distR="114300">
            <wp:extent cx="4562475" cy="3962400"/>
            <wp:effectExtent b="0" l="0" r="0" t="0"/>
            <wp:docPr id="2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5624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b w:val="1"/>
        </w:rPr>
        <w:drawing>
          <wp:inline distB="114300" distT="114300" distL="114300" distR="114300">
            <wp:extent cx="5429250" cy="3714750"/>
            <wp:effectExtent b="0" l="0" r="0" t="0"/>
            <wp:docPr id="76" name="image84.png"/>
            <a:graphic>
              <a:graphicData uri="http://schemas.openxmlformats.org/drawingml/2006/picture">
                <pic:pic>
                  <pic:nvPicPr>
                    <pic:cNvPr id="0" name="image84.png"/>
                    <pic:cNvPicPr preferRelativeResize="0"/>
                  </pic:nvPicPr>
                  <pic:blipFill>
                    <a:blip r:embed="rId33"/>
                    <a:srcRect b="1486" l="0" r="0" t="1886"/>
                    <a:stretch>
                      <a:fillRect/>
                    </a:stretch>
                  </pic:blipFill>
                  <pic:spPr>
                    <a:xfrm>
                      <a:off x="0" y="0"/>
                      <a:ext cx="54292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Plot boxplot for ‘Delay’ to find outliers</w:t>
      </w:r>
    </w:p>
    <w:p w:rsidR="00000000" w:rsidDel="00000000" w:rsidP="00000000" w:rsidRDefault="00000000" w:rsidRPr="00000000" w14:paraId="00000166">
      <w:pPr>
        <w:rPr>
          <w:b w:val="1"/>
        </w:rPr>
      </w:pPr>
      <w:r w:rsidDel="00000000" w:rsidR="00000000" w:rsidRPr="00000000">
        <w:rPr>
          <w:b w:val="1"/>
        </w:rPr>
        <w:drawing>
          <wp:inline distB="114300" distT="114300" distL="114300" distR="114300">
            <wp:extent cx="5943600" cy="3124200"/>
            <wp:effectExtent b="0" l="0" r="0" t="0"/>
            <wp:docPr id="27"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Plot boxplot to check if we need to remove further outliers </w:t>
      </w:r>
    </w:p>
    <w:p w:rsidR="00000000" w:rsidDel="00000000" w:rsidP="00000000" w:rsidRDefault="00000000" w:rsidRPr="00000000" w14:paraId="00000168">
      <w:pPr>
        <w:rPr>
          <w:b w:val="1"/>
        </w:rPr>
      </w:pPr>
      <w:r w:rsidDel="00000000" w:rsidR="00000000" w:rsidRPr="00000000">
        <w:rPr>
          <w:b w:val="1"/>
        </w:rPr>
        <w:drawing>
          <wp:inline distB="114300" distT="114300" distL="114300" distR="114300">
            <wp:extent cx="5943600" cy="3276600"/>
            <wp:effectExtent b="0" l="0" r="0" t="0"/>
            <wp:docPr id="44"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Count the number of occurrences of each unique value in the 'Route_Number' </w:t>
      </w:r>
    </w:p>
    <w:p w:rsidR="00000000" w:rsidDel="00000000" w:rsidP="00000000" w:rsidRDefault="00000000" w:rsidRPr="00000000" w14:paraId="00000170">
      <w:pPr>
        <w:rPr>
          <w:b w:val="1"/>
        </w:rPr>
      </w:pPr>
      <w:r w:rsidDel="00000000" w:rsidR="00000000" w:rsidRPr="00000000">
        <w:rPr>
          <w:b w:val="1"/>
        </w:rPr>
        <w:drawing>
          <wp:inline distB="114300" distT="114300" distL="114300" distR="114300">
            <wp:extent cx="5943600" cy="2324100"/>
            <wp:effectExtent b="0" l="0" r="0" t="0"/>
            <wp:docPr id="75"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List first 6 mean Delay and Size Delay in pivot table</w:t>
      </w:r>
    </w:p>
    <w:p w:rsidR="00000000" w:rsidDel="00000000" w:rsidP="00000000" w:rsidRDefault="00000000" w:rsidRPr="00000000" w14:paraId="00000173">
      <w:pPr>
        <w:rPr/>
      </w:pPr>
      <w:r w:rsidDel="00000000" w:rsidR="00000000" w:rsidRPr="00000000">
        <w:rPr/>
        <w:drawing>
          <wp:inline distB="114300" distT="114300" distL="114300" distR="114300">
            <wp:extent cx="5495925" cy="2543175"/>
            <wp:effectExtent b="0" l="0" r="0" t="0"/>
            <wp:docPr id="5" name="image26.png"/>
            <a:graphic>
              <a:graphicData uri="http://schemas.openxmlformats.org/drawingml/2006/picture">
                <pic:pic>
                  <pic:nvPicPr>
                    <pic:cNvPr id="0" name="image26.png"/>
                    <pic:cNvPicPr preferRelativeResize="0"/>
                  </pic:nvPicPr>
                  <pic:blipFill>
                    <a:blip r:embed="rId37"/>
                    <a:srcRect b="0" l="7532" r="0" t="3777"/>
                    <a:stretch>
                      <a:fillRect/>
                    </a:stretch>
                  </pic:blipFill>
                  <pic:spPr>
                    <a:xfrm>
                      <a:off x="0" y="0"/>
                      <a:ext cx="54959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Filter top 6 delays </w:t>
      </w: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114300" distT="114300" distL="114300" distR="114300">
            <wp:extent cx="5829300" cy="4114800"/>
            <wp:effectExtent b="0" l="0" r="0" t="0"/>
            <wp:docPr id="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829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Count the number of occurrences of each unique value in the 'Bus_Company_Name’ ' </w:t>
      </w:r>
    </w:p>
    <w:p w:rsidR="00000000" w:rsidDel="00000000" w:rsidP="00000000" w:rsidRDefault="00000000" w:rsidRPr="00000000" w14:paraId="00000184">
      <w:pPr>
        <w:rPr/>
      </w:pPr>
      <w:r w:rsidDel="00000000" w:rsidR="00000000" w:rsidRPr="00000000">
        <w:rPr/>
        <w:drawing>
          <wp:inline distB="114300" distT="114300" distL="114300" distR="114300">
            <wp:extent cx="5514975" cy="2476500"/>
            <wp:effectExtent b="0" l="0" r="0" t="0"/>
            <wp:docPr id="59" name="image73.png"/>
            <a:graphic>
              <a:graphicData uri="http://schemas.openxmlformats.org/drawingml/2006/picture">
                <pic:pic>
                  <pic:nvPicPr>
                    <pic:cNvPr id="0" name="image73.png"/>
                    <pic:cNvPicPr preferRelativeResize="0"/>
                  </pic:nvPicPr>
                  <pic:blipFill>
                    <a:blip r:embed="rId39"/>
                    <a:srcRect b="0" l="0" r="0" t="0"/>
                    <a:stretch>
                      <a:fillRect/>
                    </a:stretch>
                  </pic:blipFill>
                  <pic:spPr>
                    <a:xfrm>
                      <a:off x="0" y="0"/>
                      <a:ext cx="55149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To see increasing trend year on year in quantity and any significant deviations in delay by year</w:t>
      </w:r>
    </w:p>
    <w:p w:rsidR="00000000" w:rsidDel="00000000" w:rsidP="00000000" w:rsidRDefault="00000000" w:rsidRPr="00000000" w14:paraId="0000018B">
      <w:pPr>
        <w:rPr/>
      </w:pPr>
      <w:r w:rsidDel="00000000" w:rsidR="00000000" w:rsidRPr="00000000">
        <w:rPr/>
        <w:drawing>
          <wp:inline distB="114300" distT="114300" distL="114300" distR="114300">
            <wp:extent cx="5943600" cy="4532393"/>
            <wp:effectExtent b="0" l="0" r="0" t="0"/>
            <wp:docPr id="42" name="image46.png"/>
            <a:graphic>
              <a:graphicData uri="http://schemas.openxmlformats.org/drawingml/2006/picture">
                <pic:pic>
                  <pic:nvPicPr>
                    <pic:cNvPr id="0" name="image46.png"/>
                    <pic:cNvPicPr preferRelativeResize="0"/>
                  </pic:nvPicPr>
                  <pic:blipFill>
                    <a:blip r:embed="rId40"/>
                    <a:srcRect b="1482" l="0" r="0" t="0"/>
                    <a:stretch>
                      <a:fillRect/>
                    </a:stretch>
                  </pic:blipFill>
                  <pic:spPr>
                    <a:xfrm>
                      <a:off x="0" y="0"/>
                      <a:ext cx="5943600" cy="453239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About 29 minutes in average delay time</w:t>
      </w:r>
    </w:p>
    <w:p w:rsidR="00000000" w:rsidDel="00000000" w:rsidP="00000000" w:rsidRDefault="00000000" w:rsidRPr="00000000" w14:paraId="0000018E">
      <w:pPr>
        <w:rPr/>
      </w:pPr>
      <w:r w:rsidDel="00000000" w:rsidR="00000000" w:rsidRPr="00000000">
        <w:rPr/>
        <w:drawing>
          <wp:inline distB="114300" distT="114300" distL="114300" distR="114300">
            <wp:extent cx="5943600" cy="609600"/>
            <wp:effectExtent b="0" l="0" r="0" t="0"/>
            <wp:docPr id="74" name="image77.png"/>
            <a:graphic>
              <a:graphicData uri="http://schemas.openxmlformats.org/drawingml/2006/picture">
                <pic:pic>
                  <pic:nvPicPr>
                    <pic:cNvPr id="0" name="image77.png"/>
                    <pic:cNvPicPr preferRelativeResize="0"/>
                  </pic:nvPicPr>
                  <pic:blipFill>
                    <a:blip r:embed="rId4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To investigate any year is terribly far off from another</w:t>
      </w:r>
    </w:p>
    <w:p w:rsidR="00000000" w:rsidDel="00000000" w:rsidP="00000000" w:rsidRDefault="00000000" w:rsidRPr="00000000" w14:paraId="0000019B">
      <w:pPr>
        <w:rPr/>
      </w:pPr>
      <w:r w:rsidDel="00000000" w:rsidR="00000000" w:rsidRPr="00000000">
        <w:rPr/>
        <w:drawing>
          <wp:inline distB="114300" distT="114300" distL="114300" distR="114300">
            <wp:extent cx="5943600" cy="5041900"/>
            <wp:effectExtent b="0" l="0" r="0" t="0"/>
            <wp:docPr id="79" name="image78.png"/>
            <a:graphic>
              <a:graphicData uri="http://schemas.openxmlformats.org/drawingml/2006/picture">
                <pic:pic>
                  <pic:nvPicPr>
                    <pic:cNvPr id="0" name="image78.png"/>
                    <pic:cNvPicPr preferRelativeResize="0"/>
                  </pic:nvPicPr>
                  <pic:blipFill>
                    <a:blip r:embed="rId42"/>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To check back the data again </w:t>
      </w:r>
    </w:p>
    <w:p w:rsidR="00000000" w:rsidDel="00000000" w:rsidP="00000000" w:rsidRDefault="00000000" w:rsidRPr="00000000" w14:paraId="000001AB">
      <w:pPr>
        <w:rPr/>
      </w:pPr>
      <w:r w:rsidDel="00000000" w:rsidR="00000000" w:rsidRPr="00000000">
        <w:rPr/>
        <w:drawing>
          <wp:inline distB="114300" distT="114300" distL="114300" distR="114300">
            <wp:extent cx="5943600" cy="3009900"/>
            <wp:effectExtent b="0" l="0" r="0" t="0"/>
            <wp:docPr id="31"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Count the number of occurrences of each unique value in the 'Busbreakdown_ID’ </w:t>
      </w:r>
    </w:p>
    <w:p w:rsidR="00000000" w:rsidDel="00000000" w:rsidP="00000000" w:rsidRDefault="00000000" w:rsidRPr="00000000" w14:paraId="000001AE">
      <w:pPr>
        <w:rPr/>
      </w:pPr>
      <w:r w:rsidDel="00000000" w:rsidR="00000000" w:rsidRPr="00000000">
        <w:rPr/>
        <w:drawing>
          <wp:inline distB="114300" distT="114300" distL="114300" distR="114300">
            <wp:extent cx="5943600" cy="2400300"/>
            <wp:effectExtent b="0" l="0" r="0" t="0"/>
            <wp:docPr id="38" name="image62.png"/>
            <a:graphic>
              <a:graphicData uri="http://schemas.openxmlformats.org/drawingml/2006/picture">
                <pic:pic>
                  <pic:nvPicPr>
                    <pic:cNvPr id="0" name="image62.png"/>
                    <pic:cNvPicPr preferRelativeResize="0"/>
                  </pic:nvPicPr>
                  <pic:blipFill>
                    <a:blip r:embed="rId4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Drop ‘Busbreakdown_ID’ because it is meaningless data</w:t>
      </w:r>
    </w:p>
    <w:p w:rsidR="00000000" w:rsidDel="00000000" w:rsidP="00000000" w:rsidRDefault="00000000" w:rsidRPr="00000000" w14:paraId="000001BA">
      <w:pPr>
        <w:rPr/>
      </w:pPr>
      <w:r w:rsidDel="00000000" w:rsidR="00000000" w:rsidRPr="00000000">
        <w:rPr/>
        <w:drawing>
          <wp:inline distB="114300" distT="114300" distL="114300" distR="114300">
            <wp:extent cx="5943600" cy="3035300"/>
            <wp:effectExtent b="0" l="0" r="0" t="0"/>
            <wp:docPr id="39"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Create pivot to see number of delays by bus number and investigate the digit </w:t>
      </w:r>
    </w:p>
    <w:p w:rsidR="00000000" w:rsidDel="00000000" w:rsidP="00000000" w:rsidRDefault="00000000" w:rsidRPr="00000000" w14:paraId="000001D4">
      <w:pPr>
        <w:rPr/>
      </w:pPr>
      <w:r w:rsidDel="00000000" w:rsidR="00000000" w:rsidRPr="00000000">
        <w:rPr/>
        <w:drawing>
          <wp:inline distB="114300" distT="114300" distL="114300" distR="114300">
            <wp:extent cx="5943600" cy="4332368"/>
            <wp:effectExtent b="0" l="0" r="0" t="0"/>
            <wp:docPr id="50" name="image45.png"/>
            <a:graphic>
              <a:graphicData uri="http://schemas.openxmlformats.org/drawingml/2006/picture">
                <pic:pic>
                  <pic:nvPicPr>
                    <pic:cNvPr id="0" name="image45.png"/>
                    <pic:cNvPicPr preferRelativeResize="0"/>
                  </pic:nvPicPr>
                  <pic:blipFill>
                    <a:blip r:embed="rId46"/>
                    <a:srcRect b="2811" l="0" r="0" t="0"/>
                    <a:stretch>
                      <a:fillRect/>
                    </a:stretch>
                  </pic:blipFill>
                  <pic:spPr>
                    <a:xfrm>
                      <a:off x="0" y="0"/>
                      <a:ext cx="5943600" cy="4332368"/>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Extract digit from string and convert string to integer </w:t>
      </w:r>
    </w:p>
    <w:p w:rsidR="00000000" w:rsidDel="00000000" w:rsidP="00000000" w:rsidRDefault="00000000" w:rsidRPr="00000000" w14:paraId="000001E8">
      <w:pPr>
        <w:rPr/>
      </w:pPr>
      <w:r w:rsidDel="00000000" w:rsidR="00000000" w:rsidRPr="00000000">
        <w:rPr/>
        <w:drawing>
          <wp:inline distB="114300" distT="114300" distL="114300" distR="114300">
            <wp:extent cx="5505450" cy="4619625"/>
            <wp:effectExtent b="0" l="0" r="0" t="0"/>
            <wp:docPr id="45"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55054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Drop ‘Bus_Number’ because meaningless </w:t>
      </w:r>
    </w:p>
    <w:p w:rsidR="00000000" w:rsidDel="00000000" w:rsidP="00000000" w:rsidRDefault="00000000" w:rsidRPr="00000000" w14:paraId="000001FA">
      <w:pPr>
        <w:rPr/>
      </w:pPr>
      <w:r w:rsidDel="00000000" w:rsidR="00000000" w:rsidRPr="00000000">
        <w:rPr/>
        <w:drawing>
          <wp:inline distB="114300" distT="114300" distL="114300" distR="114300">
            <wp:extent cx="5943600" cy="3886200"/>
            <wp:effectExtent b="0" l="0" r="0" t="0"/>
            <wp:docPr id="77" name="image82.png"/>
            <a:graphic>
              <a:graphicData uri="http://schemas.openxmlformats.org/drawingml/2006/picture">
                <pic:pic>
                  <pic:nvPicPr>
                    <pic:cNvPr id="0" name="image82.png"/>
                    <pic:cNvPicPr preferRelativeResize="0"/>
                  </pic:nvPicPr>
                  <pic:blipFill>
                    <a:blip r:embed="rId4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Find Correlation between features and target </w:t>
      </w:r>
    </w:p>
    <w:p w:rsidR="00000000" w:rsidDel="00000000" w:rsidP="00000000" w:rsidRDefault="00000000" w:rsidRPr="00000000" w14:paraId="000001FD">
      <w:pPr>
        <w:rPr/>
      </w:pPr>
      <w:r w:rsidDel="00000000" w:rsidR="00000000" w:rsidRPr="00000000">
        <w:rPr/>
        <w:drawing>
          <wp:inline distB="114300" distT="114300" distL="114300" distR="114300">
            <wp:extent cx="5943600" cy="1371600"/>
            <wp:effectExtent b="0" l="0" r="0" t="0"/>
            <wp:docPr id="22"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br w:type="page"/>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Plot the trip distribution  </w:t>
      </w:r>
    </w:p>
    <w:p w:rsidR="00000000" w:rsidDel="00000000" w:rsidP="00000000" w:rsidRDefault="00000000" w:rsidRPr="00000000" w14:paraId="0000020B">
      <w:pPr>
        <w:rPr/>
      </w:pPr>
      <w:r w:rsidDel="00000000" w:rsidR="00000000" w:rsidRPr="00000000">
        <w:rPr/>
        <w:drawing>
          <wp:inline distB="114300" distT="114300" distL="114300" distR="114300">
            <wp:extent cx="5943600" cy="5486400"/>
            <wp:effectExtent b="0" l="0" r="0" t="0"/>
            <wp:docPr id="36"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Split the data into y=target X=features </w:t>
      </w:r>
    </w:p>
    <w:p w:rsidR="00000000" w:rsidDel="00000000" w:rsidP="00000000" w:rsidRDefault="00000000" w:rsidRPr="00000000" w14:paraId="0000020E">
      <w:pPr>
        <w:rPr/>
      </w:pPr>
      <w:r w:rsidDel="00000000" w:rsidR="00000000" w:rsidRPr="00000000">
        <w:rPr/>
        <w:drawing>
          <wp:inline distB="114300" distT="114300" distL="114300" distR="114300">
            <wp:extent cx="5943600" cy="1270000"/>
            <wp:effectExtent b="0" l="0" r="0" t="0"/>
            <wp:docPr id="58"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4581525" cy="1390650"/>
            <wp:effectExtent b="0" l="0" r="0" t="0"/>
            <wp:docPr id="49"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45815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943600" cy="850900"/>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1"/>
        <w:rPr/>
      </w:pPr>
      <w:bookmarkStart w:colFirst="0" w:colLast="0" w:name="_6oqrtav3h67" w:id="27"/>
      <w:bookmarkEnd w:id="27"/>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rPr/>
      </w:pPr>
      <w:bookmarkStart w:colFirst="0" w:colLast="0" w:name="_jqogen1bxllr" w:id="28"/>
      <w:bookmarkEnd w:id="28"/>
      <w:r w:rsidDel="00000000" w:rsidR="00000000" w:rsidRPr="00000000">
        <w:rPr>
          <w:rtl w:val="0"/>
        </w:rPr>
        <w:t xml:space="preserve">3.0 Algorithm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rPr>
          <w:b w:val="1"/>
        </w:rPr>
      </w:pPr>
      <w:bookmarkStart w:colFirst="0" w:colLast="0" w:name="_tz8hhdyx5uf5" w:id="29"/>
      <w:bookmarkEnd w:id="29"/>
      <w:r w:rsidDel="00000000" w:rsidR="00000000" w:rsidRPr="00000000">
        <w:rPr>
          <w:b w:val="1"/>
          <w:rtl w:val="0"/>
        </w:rPr>
        <w:t xml:space="preserve">3.1 Feature 1 Algorithm</w:t>
      </w:r>
    </w:p>
    <w:p w:rsidR="00000000" w:rsidDel="00000000" w:rsidP="00000000" w:rsidRDefault="00000000" w:rsidRPr="00000000" w14:paraId="00000217">
      <w:pPr>
        <w:pStyle w:val="Heading3"/>
        <w:keepNext w:val="0"/>
        <w:keepLines w:val="0"/>
        <w:shd w:fill="ffffff" w:val="clear"/>
        <w:spacing w:after="0" w:before="200" w:line="240" w:lineRule="auto"/>
        <w:rPr>
          <w:color w:val="000000"/>
          <w:sz w:val="22"/>
          <w:szCs w:val="22"/>
          <w:highlight w:val="white"/>
        </w:rPr>
      </w:pPr>
      <w:bookmarkStart w:colFirst="0" w:colLast="0" w:name="_lr5m87p2u7g4" w:id="30"/>
      <w:bookmarkEnd w:id="30"/>
      <w:r w:rsidDel="00000000" w:rsidR="00000000" w:rsidRPr="00000000">
        <w:rPr>
          <w:b w:val="1"/>
          <w:color w:val="000000"/>
          <w:sz w:val="24"/>
          <w:szCs w:val="24"/>
          <w:highlight w:val="white"/>
          <w:rtl w:val="0"/>
        </w:rPr>
        <w:t xml:space="preserve">3.1.1 Gradient Boosted Tree (GBT)</w:t>
      </w:r>
      <w:r w:rsidDel="00000000" w:rsidR="00000000" w:rsidRPr="00000000">
        <w:rPr>
          <w:rtl w:val="0"/>
        </w:rPr>
      </w:r>
    </w:p>
    <w:p w:rsidR="00000000" w:rsidDel="00000000" w:rsidP="00000000" w:rsidRDefault="00000000" w:rsidRPr="00000000" w14:paraId="00000218">
      <w:pPr>
        <w:rPr>
          <w:sz w:val="22"/>
          <w:szCs w:val="22"/>
          <w:highlight w:val="white"/>
        </w:rPr>
      </w:pPr>
      <w:r w:rsidDel="00000000" w:rsidR="00000000" w:rsidRPr="00000000">
        <w:rPr>
          <w:sz w:val="22"/>
          <w:szCs w:val="22"/>
          <w:highlight w:val="white"/>
        </w:rPr>
        <w:drawing>
          <wp:inline distB="114300" distT="114300" distL="114300" distR="114300">
            <wp:extent cx="5943600" cy="3530600"/>
            <wp:effectExtent b="0" l="0" r="0" t="0"/>
            <wp:docPr id="69"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5943600" cy="3530600"/>
                    </a:xfrm>
                    <a:prstGeom prst="rect"/>
                    <a:ln/>
                  </pic:spPr>
                </pic:pic>
              </a:graphicData>
            </a:graphic>
          </wp:inline>
        </w:drawing>
      </w:r>
      <w:r w:rsidDel="00000000" w:rsidR="00000000" w:rsidRPr="00000000">
        <w:rPr>
          <w:sz w:val="22"/>
          <w:szCs w:val="22"/>
          <w:highlight w:val="white"/>
        </w:rPr>
        <w:drawing>
          <wp:inline distB="114300" distT="114300" distL="114300" distR="114300">
            <wp:extent cx="5943600" cy="1612900"/>
            <wp:effectExtent b="0" l="0" r="0" t="0"/>
            <wp:docPr id="61"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sz w:val="22"/>
          <w:szCs w:val="22"/>
          <w:highlight w:val="white"/>
        </w:rPr>
      </w:pPr>
      <w:r w:rsidDel="00000000" w:rsidR="00000000" w:rsidRPr="00000000">
        <w:rPr>
          <w:rtl w:val="0"/>
        </w:rPr>
      </w:r>
    </w:p>
    <w:p w:rsidR="00000000" w:rsidDel="00000000" w:rsidP="00000000" w:rsidRDefault="00000000" w:rsidRPr="00000000" w14:paraId="0000021A">
      <w:pPr>
        <w:rPr>
          <w:sz w:val="22"/>
          <w:szCs w:val="22"/>
          <w:highlight w:val="white"/>
        </w:rPr>
      </w:pPr>
      <w:r w:rsidDel="00000000" w:rsidR="00000000" w:rsidRPr="00000000">
        <w:rPr>
          <w:sz w:val="22"/>
          <w:szCs w:val="22"/>
          <w:highlight w:val="white"/>
          <w:rtl w:val="0"/>
        </w:rPr>
        <w:t xml:space="preserve">The MAE output for GBT lies at 11.449102788882989, where the RSMLE is 0.6678114345568975.</w:t>
      </w:r>
    </w:p>
    <w:p w:rsidR="00000000" w:rsidDel="00000000" w:rsidP="00000000" w:rsidRDefault="00000000" w:rsidRPr="00000000" w14:paraId="0000021B">
      <w:pPr>
        <w:rPr>
          <w:sz w:val="22"/>
          <w:szCs w:val="22"/>
          <w:highlight w:val="white"/>
        </w:rPr>
      </w:pPr>
      <w:r w:rsidDel="00000000" w:rsidR="00000000" w:rsidRPr="00000000">
        <w:rPr>
          <w:sz w:val="22"/>
          <w:szCs w:val="22"/>
          <w:highlight w:val="white"/>
          <w:rtl w:val="0"/>
        </w:rPr>
        <w:t xml:space="preserve">The Cross-validated value for MAE in GBT is 24.52570717302958, where the cross-validated value for RMSLE is 0.6765355769822062.</w:t>
      </w:r>
    </w:p>
    <w:p w:rsidR="00000000" w:rsidDel="00000000" w:rsidP="00000000" w:rsidRDefault="00000000" w:rsidRPr="00000000" w14:paraId="0000021C">
      <w:pPr>
        <w:rPr>
          <w:sz w:val="22"/>
          <w:szCs w:val="22"/>
          <w:highlight w:val="white"/>
        </w:rPr>
      </w:pPr>
      <w:r w:rsidDel="00000000" w:rsidR="00000000" w:rsidRPr="00000000">
        <w:rPr>
          <w:rtl w:val="0"/>
        </w:rPr>
      </w:r>
    </w:p>
    <w:p w:rsidR="00000000" w:rsidDel="00000000" w:rsidP="00000000" w:rsidRDefault="00000000" w:rsidRPr="00000000" w14:paraId="0000021D">
      <w:pPr>
        <w:pStyle w:val="Heading3"/>
        <w:keepNext w:val="0"/>
        <w:keepLines w:val="0"/>
        <w:shd w:fill="ffffff" w:val="clear"/>
        <w:spacing w:after="0" w:before="200" w:line="240" w:lineRule="auto"/>
        <w:rPr>
          <w:color w:val="000000"/>
          <w:sz w:val="22"/>
          <w:szCs w:val="22"/>
          <w:highlight w:val="white"/>
        </w:rPr>
      </w:pPr>
      <w:bookmarkStart w:colFirst="0" w:colLast="0" w:name="_s02hzqcut7ba" w:id="31"/>
      <w:bookmarkEnd w:id="31"/>
      <w:r w:rsidDel="00000000" w:rsidR="00000000" w:rsidRPr="00000000">
        <w:rPr>
          <w:color w:val="000000"/>
          <w:sz w:val="22"/>
          <w:szCs w:val="22"/>
          <w:highlight w:val="whit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3"/>
        <w:keepNext w:val="0"/>
        <w:keepLines w:val="0"/>
        <w:shd w:fill="ffffff" w:val="clear"/>
        <w:spacing w:after="0" w:before="200" w:line="240" w:lineRule="auto"/>
        <w:rPr>
          <w:color w:val="000000"/>
          <w:sz w:val="22"/>
          <w:szCs w:val="22"/>
          <w:highlight w:val="white"/>
        </w:rPr>
      </w:pPr>
      <w:bookmarkStart w:colFirst="0" w:colLast="0" w:name="_hr9adhal37qe" w:id="32"/>
      <w:bookmarkEnd w:id="32"/>
      <w:r w:rsidDel="00000000" w:rsidR="00000000" w:rsidRPr="00000000">
        <w:rPr>
          <w:b w:val="1"/>
          <w:color w:val="000000"/>
          <w:sz w:val="24"/>
          <w:szCs w:val="24"/>
          <w:highlight w:val="white"/>
          <w:rtl w:val="0"/>
        </w:rPr>
        <w:t xml:space="preserve">3.1.2 Multi-layer Perceptron (MLP)</w:t>
      </w:r>
      <w:r w:rsidDel="00000000" w:rsidR="00000000" w:rsidRPr="00000000">
        <w:rPr>
          <w:rtl w:val="0"/>
        </w:rPr>
      </w:r>
    </w:p>
    <w:p w:rsidR="00000000" w:rsidDel="00000000" w:rsidP="00000000" w:rsidRDefault="00000000" w:rsidRPr="00000000" w14:paraId="0000021F">
      <w:pPr>
        <w:rPr>
          <w:sz w:val="22"/>
          <w:szCs w:val="22"/>
          <w:highlight w:val="white"/>
        </w:rPr>
      </w:pPr>
      <w:r w:rsidDel="00000000" w:rsidR="00000000" w:rsidRPr="00000000">
        <w:rPr>
          <w:rtl w:val="0"/>
        </w:rPr>
      </w:r>
    </w:p>
    <w:p w:rsidR="00000000" w:rsidDel="00000000" w:rsidP="00000000" w:rsidRDefault="00000000" w:rsidRPr="00000000" w14:paraId="00000220">
      <w:pPr>
        <w:rPr>
          <w:sz w:val="22"/>
          <w:szCs w:val="22"/>
          <w:highlight w:val="white"/>
        </w:rPr>
      </w:pPr>
      <w:r w:rsidDel="00000000" w:rsidR="00000000" w:rsidRPr="00000000">
        <w:rPr>
          <w:sz w:val="22"/>
          <w:szCs w:val="22"/>
          <w:highlight w:val="white"/>
        </w:rPr>
        <w:drawing>
          <wp:inline distB="114300" distT="114300" distL="114300" distR="114300">
            <wp:extent cx="5943600" cy="4127500"/>
            <wp:effectExtent b="0" l="0" r="0" t="0"/>
            <wp:docPr id="24"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sz w:val="22"/>
          <w:szCs w:val="22"/>
          <w:highlight w:val="white"/>
        </w:rPr>
      </w:pPr>
      <w:r w:rsidDel="00000000" w:rsidR="00000000" w:rsidRPr="00000000">
        <w:rPr>
          <w:rtl w:val="0"/>
        </w:rPr>
      </w:r>
    </w:p>
    <w:p w:rsidR="00000000" w:rsidDel="00000000" w:rsidP="00000000" w:rsidRDefault="00000000" w:rsidRPr="00000000" w14:paraId="00000222">
      <w:pPr>
        <w:rPr>
          <w:sz w:val="22"/>
          <w:szCs w:val="22"/>
          <w:highlight w:val="white"/>
        </w:rPr>
      </w:pPr>
      <w:r w:rsidDel="00000000" w:rsidR="00000000" w:rsidRPr="00000000">
        <w:rPr>
          <w:sz w:val="22"/>
          <w:szCs w:val="22"/>
          <w:highlight w:val="white"/>
        </w:rPr>
        <w:drawing>
          <wp:inline distB="114300" distT="114300" distL="114300" distR="114300">
            <wp:extent cx="5943600" cy="927100"/>
            <wp:effectExtent b="0" l="0" r="0" t="0"/>
            <wp:docPr id="64" name="image71.png"/>
            <a:graphic>
              <a:graphicData uri="http://schemas.openxmlformats.org/drawingml/2006/picture">
                <pic:pic>
                  <pic:nvPicPr>
                    <pic:cNvPr id="0" name="image71.png"/>
                    <pic:cNvPicPr preferRelativeResize="0"/>
                  </pic:nvPicPr>
                  <pic:blipFill>
                    <a:blip r:embed="rId5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22"/>
          <w:szCs w:val="22"/>
          <w:highlight w:val="white"/>
        </w:rPr>
      </w:pPr>
      <w:r w:rsidDel="00000000" w:rsidR="00000000" w:rsidRPr="00000000">
        <w:rPr>
          <w:sz w:val="22"/>
          <w:szCs w:val="22"/>
          <w:highlight w:val="white"/>
        </w:rPr>
        <w:drawing>
          <wp:inline distB="114300" distT="114300" distL="114300" distR="114300">
            <wp:extent cx="5943600" cy="635000"/>
            <wp:effectExtent b="0" l="0" r="0" t="0"/>
            <wp:docPr id="40"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943600" cy="635000"/>
                    </a:xfrm>
                    <a:prstGeom prst="rect"/>
                    <a:ln/>
                  </pic:spPr>
                </pic:pic>
              </a:graphicData>
            </a:graphic>
          </wp:inline>
        </w:drawing>
      </w:r>
      <w:r w:rsidDel="00000000" w:rsidR="00000000" w:rsidRPr="00000000">
        <w:rPr>
          <w:sz w:val="22"/>
          <w:szCs w:val="22"/>
          <w:highlight w:val="white"/>
          <w:rtl w:val="0"/>
        </w:rPr>
        <w:br w:type="textWrapping"/>
        <w:br w:type="textWrapping"/>
        <w:t xml:space="preserve">The MAE output for MLP lies at </w:t>
      </w:r>
      <w:r w:rsidDel="00000000" w:rsidR="00000000" w:rsidRPr="00000000">
        <w:rPr>
          <w:sz w:val="21"/>
          <w:szCs w:val="21"/>
          <w:highlight w:val="white"/>
          <w:rtl w:val="0"/>
        </w:rPr>
        <w:t xml:space="preserve">12.506735737946727</w:t>
      </w:r>
      <w:r w:rsidDel="00000000" w:rsidR="00000000" w:rsidRPr="00000000">
        <w:rPr>
          <w:sz w:val="22"/>
          <w:szCs w:val="22"/>
          <w:highlight w:val="white"/>
          <w:rtl w:val="0"/>
        </w:rPr>
        <w:t xml:space="preserve">, where the RSMLE is </w:t>
      </w:r>
      <w:r w:rsidDel="00000000" w:rsidR="00000000" w:rsidRPr="00000000">
        <w:rPr>
          <w:sz w:val="21"/>
          <w:szCs w:val="21"/>
          <w:highlight w:val="white"/>
          <w:rtl w:val="0"/>
        </w:rPr>
        <w:t xml:space="preserve">0.6870849604076169</w:t>
      </w:r>
      <w:r w:rsidDel="00000000" w:rsidR="00000000" w:rsidRPr="00000000">
        <w:rPr>
          <w:sz w:val="22"/>
          <w:szCs w:val="22"/>
          <w:highlight w:val="white"/>
          <w:rtl w:val="0"/>
        </w:rPr>
        <w:t xml:space="preserve">.</w:t>
      </w:r>
    </w:p>
    <w:p w:rsidR="00000000" w:rsidDel="00000000" w:rsidP="00000000" w:rsidRDefault="00000000" w:rsidRPr="00000000" w14:paraId="00000224">
      <w:pPr>
        <w:rPr>
          <w:sz w:val="22"/>
          <w:szCs w:val="22"/>
          <w:highlight w:val="white"/>
        </w:rPr>
      </w:pPr>
      <w:r w:rsidDel="00000000" w:rsidR="00000000" w:rsidRPr="00000000">
        <w:rPr>
          <w:sz w:val="22"/>
          <w:szCs w:val="22"/>
          <w:highlight w:val="white"/>
          <w:rtl w:val="0"/>
        </w:rPr>
        <w:t xml:space="preserve">The Cross-validated value for MAE in MLP is </w:t>
      </w:r>
      <w:r w:rsidDel="00000000" w:rsidR="00000000" w:rsidRPr="00000000">
        <w:rPr>
          <w:sz w:val="21"/>
          <w:szCs w:val="21"/>
          <w:highlight w:val="white"/>
          <w:rtl w:val="0"/>
        </w:rPr>
        <w:t xml:space="preserve">25.510107232399836</w:t>
      </w:r>
      <w:r w:rsidDel="00000000" w:rsidR="00000000" w:rsidRPr="00000000">
        <w:rPr>
          <w:sz w:val="22"/>
          <w:szCs w:val="22"/>
          <w:highlight w:val="white"/>
          <w:rtl w:val="0"/>
        </w:rPr>
        <w:t xml:space="preserve">, where the cross-validated value for RMSLE is NULL.</w:t>
      </w:r>
    </w:p>
    <w:p w:rsidR="00000000" w:rsidDel="00000000" w:rsidP="00000000" w:rsidRDefault="00000000" w:rsidRPr="00000000" w14:paraId="00000225">
      <w:pPr>
        <w:rPr>
          <w:sz w:val="22"/>
          <w:szCs w:val="22"/>
          <w:highlight w:val="white"/>
        </w:rPr>
      </w:pPr>
      <w:r w:rsidDel="00000000" w:rsidR="00000000" w:rsidRPr="00000000">
        <w:rPr>
          <w:rtl w:val="0"/>
        </w:rPr>
      </w:r>
    </w:p>
    <w:p w:rsidR="00000000" w:rsidDel="00000000" w:rsidP="00000000" w:rsidRDefault="00000000" w:rsidRPr="00000000" w14:paraId="00000226">
      <w:pPr>
        <w:rPr>
          <w:sz w:val="22"/>
          <w:szCs w:val="22"/>
          <w:highlight w:val="white"/>
        </w:rPr>
      </w:pPr>
      <w:r w:rsidDel="00000000" w:rsidR="00000000" w:rsidRPr="00000000">
        <w:rPr>
          <w:rtl w:val="0"/>
        </w:rPr>
      </w:r>
    </w:p>
    <w:p w:rsidR="00000000" w:rsidDel="00000000" w:rsidP="00000000" w:rsidRDefault="00000000" w:rsidRPr="00000000" w14:paraId="00000227">
      <w:pPr>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3"/>
        <w:rPr>
          <w:b w:val="1"/>
        </w:rPr>
      </w:pPr>
      <w:bookmarkStart w:colFirst="0" w:colLast="0" w:name="_bl1pawlsg7fg" w:id="33"/>
      <w:bookmarkEnd w:id="33"/>
      <w:r w:rsidDel="00000000" w:rsidR="00000000" w:rsidRPr="00000000">
        <w:rPr>
          <w:b w:val="1"/>
          <w:rtl w:val="0"/>
        </w:rPr>
        <w:t xml:space="preserve">3.1.3 Neural Network</w:t>
      </w:r>
    </w:p>
    <w:p w:rsidR="00000000" w:rsidDel="00000000" w:rsidP="00000000" w:rsidRDefault="00000000" w:rsidRPr="00000000" w14:paraId="00000229">
      <w:pPr>
        <w:rPr>
          <w:sz w:val="22"/>
          <w:szCs w:val="22"/>
          <w:highlight w:val="white"/>
        </w:rPr>
      </w:pPr>
      <w:r w:rsidDel="00000000" w:rsidR="00000000" w:rsidRPr="00000000">
        <w:rPr>
          <w:sz w:val="22"/>
          <w:szCs w:val="22"/>
          <w:highlight w:val="white"/>
        </w:rPr>
        <w:drawing>
          <wp:inline distB="114300" distT="114300" distL="114300" distR="114300">
            <wp:extent cx="5943600" cy="2908300"/>
            <wp:effectExtent b="0" l="0" r="0" t="0"/>
            <wp:docPr id="13"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943600" cy="2908300"/>
                    </a:xfrm>
                    <a:prstGeom prst="rect"/>
                    <a:ln/>
                  </pic:spPr>
                </pic:pic>
              </a:graphicData>
            </a:graphic>
          </wp:inline>
        </w:drawing>
      </w:r>
      <w:r w:rsidDel="00000000" w:rsidR="00000000" w:rsidRPr="00000000">
        <w:rPr>
          <w:sz w:val="22"/>
          <w:szCs w:val="22"/>
          <w:highlight w:val="white"/>
        </w:rPr>
        <w:drawing>
          <wp:inline distB="114300" distT="114300" distL="114300" distR="114300">
            <wp:extent cx="5943600" cy="1016000"/>
            <wp:effectExtent b="0" l="0" r="0" t="0"/>
            <wp:docPr id="1"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sz w:val="22"/>
          <w:szCs w:val="22"/>
          <w:highlight w:val="white"/>
        </w:rPr>
      </w:pPr>
      <w:r w:rsidDel="00000000" w:rsidR="00000000" w:rsidRPr="00000000">
        <w:rPr>
          <w:sz w:val="22"/>
          <w:szCs w:val="22"/>
          <w:highlight w:val="white"/>
        </w:rPr>
        <w:drawing>
          <wp:inline distB="114300" distT="114300" distL="114300" distR="114300">
            <wp:extent cx="5943600" cy="812800"/>
            <wp:effectExtent b="0" l="0" r="0" t="0"/>
            <wp:docPr id="60"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sz w:val="22"/>
          <w:szCs w:val="22"/>
          <w:highlight w:val="white"/>
        </w:rPr>
      </w:pPr>
      <w:r w:rsidDel="00000000" w:rsidR="00000000" w:rsidRPr="00000000">
        <w:rPr>
          <w:sz w:val="22"/>
          <w:szCs w:val="22"/>
          <w:highlight w:val="white"/>
          <w:rtl w:val="0"/>
        </w:rPr>
        <w:t xml:space="preserve">The MAE output for Neural Network lies at </w:t>
      </w:r>
      <w:r w:rsidDel="00000000" w:rsidR="00000000" w:rsidRPr="00000000">
        <w:rPr>
          <w:sz w:val="21"/>
          <w:szCs w:val="21"/>
          <w:highlight w:val="white"/>
          <w:rtl w:val="0"/>
        </w:rPr>
        <w:t xml:space="preserve">19.774649564130808</w:t>
      </w:r>
      <w:r w:rsidDel="00000000" w:rsidR="00000000" w:rsidRPr="00000000">
        <w:rPr>
          <w:sz w:val="22"/>
          <w:szCs w:val="22"/>
          <w:highlight w:val="white"/>
          <w:rtl w:val="0"/>
        </w:rPr>
        <w:t xml:space="preserve">, where the RSMLE is </w:t>
      </w:r>
      <w:r w:rsidDel="00000000" w:rsidR="00000000" w:rsidRPr="00000000">
        <w:rPr>
          <w:sz w:val="21"/>
          <w:szCs w:val="21"/>
          <w:highlight w:val="white"/>
          <w:rtl w:val="0"/>
        </w:rPr>
        <w:t xml:space="preserve">0.7920814160128057</w:t>
      </w:r>
      <w:r w:rsidDel="00000000" w:rsidR="00000000" w:rsidRPr="00000000">
        <w:rPr>
          <w:sz w:val="22"/>
          <w:szCs w:val="22"/>
          <w:highlight w:val="white"/>
          <w:rtl w:val="0"/>
        </w:rPr>
        <w:t xml:space="preserve">. </w:t>
      </w:r>
    </w:p>
    <w:p w:rsidR="00000000" w:rsidDel="00000000" w:rsidP="00000000" w:rsidRDefault="00000000" w:rsidRPr="00000000" w14:paraId="0000022C">
      <w:pPr>
        <w:rPr>
          <w:sz w:val="22"/>
          <w:szCs w:val="22"/>
          <w:highlight w:val="white"/>
        </w:rPr>
      </w:pPr>
      <w:r w:rsidDel="00000000" w:rsidR="00000000" w:rsidRPr="00000000">
        <w:rPr>
          <w:sz w:val="22"/>
          <w:szCs w:val="22"/>
          <w:highlight w:val="white"/>
          <w:rtl w:val="0"/>
        </w:rPr>
        <w:t xml:space="preserve">The Cross-validated value for MAE in the Neural Network is </w:t>
      </w:r>
      <w:r w:rsidDel="00000000" w:rsidR="00000000" w:rsidRPr="00000000">
        <w:rPr>
          <w:sz w:val="21"/>
          <w:szCs w:val="21"/>
          <w:highlight w:val="white"/>
          <w:rtl w:val="0"/>
        </w:rPr>
        <w:t xml:space="preserve">37.74936490800899</w:t>
      </w:r>
      <w:r w:rsidDel="00000000" w:rsidR="00000000" w:rsidRPr="00000000">
        <w:rPr>
          <w:sz w:val="22"/>
          <w:szCs w:val="22"/>
          <w:highlight w:val="white"/>
          <w:rtl w:val="0"/>
        </w:rPr>
        <w:t xml:space="preserve">, where the cross-validated value for RMSLE is NULL.</w:t>
      </w:r>
    </w:p>
    <w:p w:rsidR="00000000" w:rsidDel="00000000" w:rsidP="00000000" w:rsidRDefault="00000000" w:rsidRPr="00000000" w14:paraId="0000022D">
      <w:pPr>
        <w:pStyle w:val="Heading3"/>
        <w:keepNext w:val="0"/>
        <w:keepLines w:val="0"/>
        <w:shd w:fill="ffffff" w:val="clear"/>
        <w:spacing w:after="0" w:before="0" w:line="240" w:lineRule="auto"/>
        <w:rPr>
          <w:color w:val="000000"/>
          <w:sz w:val="22"/>
          <w:szCs w:val="22"/>
          <w:highlight w:val="white"/>
        </w:rPr>
      </w:pPr>
      <w:bookmarkStart w:colFirst="0" w:colLast="0" w:name="_bohe305196x" w:id="34"/>
      <w:bookmarkEnd w:id="34"/>
      <w:r w:rsidDel="00000000" w:rsidR="00000000" w:rsidRPr="00000000">
        <w:rPr>
          <w:rtl w:val="0"/>
        </w:rPr>
      </w:r>
    </w:p>
    <w:p w:rsidR="00000000" w:rsidDel="00000000" w:rsidP="00000000" w:rsidRDefault="00000000" w:rsidRPr="00000000" w14:paraId="0000022E">
      <w:pPr>
        <w:pStyle w:val="Heading3"/>
        <w:keepNext w:val="0"/>
        <w:keepLines w:val="0"/>
        <w:shd w:fill="ffffff" w:val="clear"/>
        <w:spacing w:after="0" w:before="200" w:line="240" w:lineRule="auto"/>
        <w:rPr>
          <w:color w:val="000000"/>
          <w:sz w:val="22"/>
          <w:szCs w:val="22"/>
          <w:highlight w:val="white"/>
        </w:rPr>
      </w:pPr>
      <w:bookmarkStart w:colFirst="0" w:colLast="0" w:name="_etsnsveg81h0" w:id="35"/>
      <w:bookmarkEnd w:id="35"/>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3"/>
        <w:keepNext w:val="0"/>
        <w:keepLines w:val="0"/>
        <w:shd w:fill="ffffff" w:val="clear"/>
        <w:spacing w:after="0" w:before="200" w:line="240" w:lineRule="auto"/>
        <w:rPr>
          <w:color w:val="000000"/>
          <w:sz w:val="22"/>
          <w:szCs w:val="22"/>
          <w:highlight w:val="white"/>
        </w:rPr>
      </w:pPr>
      <w:bookmarkStart w:colFirst="0" w:colLast="0" w:name="_h2n9mrxnr0si" w:id="36"/>
      <w:bookmarkEnd w:id="36"/>
      <w:r w:rsidDel="00000000" w:rsidR="00000000" w:rsidRPr="00000000">
        <w:rPr>
          <w:b w:val="1"/>
          <w:color w:val="000000"/>
          <w:sz w:val="24"/>
          <w:szCs w:val="24"/>
          <w:highlight w:val="white"/>
          <w:rtl w:val="0"/>
        </w:rPr>
        <w:t xml:space="preserve">3.1.4 XGBoost</w:t>
      </w:r>
      <w:r w:rsidDel="00000000" w:rsidR="00000000" w:rsidRPr="00000000">
        <w:rPr>
          <w:rtl w:val="0"/>
        </w:rPr>
      </w:r>
    </w:p>
    <w:p w:rsidR="00000000" w:rsidDel="00000000" w:rsidP="00000000" w:rsidRDefault="00000000" w:rsidRPr="00000000" w14:paraId="00000230">
      <w:pPr>
        <w:rPr>
          <w:sz w:val="22"/>
          <w:szCs w:val="22"/>
          <w:highlight w:val="white"/>
        </w:rPr>
      </w:pPr>
      <w:r w:rsidDel="00000000" w:rsidR="00000000" w:rsidRPr="00000000">
        <w:rPr>
          <w:sz w:val="22"/>
          <w:szCs w:val="22"/>
          <w:highlight w:val="white"/>
        </w:rPr>
        <w:drawing>
          <wp:inline distB="114300" distT="114300" distL="114300" distR="114300">
            <wp:extent cx="5943600" cy="3340100"/>
            <wp:effectExtent b="0" l="0" r="0" t="0"/>
            <wp:docPr id="33"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5943600" cy="3340100"/>
                    </a:xfrm>
                    <a:prstGeom prst="rect"/>
                    <a:ln/>
                  </pic:spPr>
                </pic:pic>
              </a:graphicData>
            </a:graphic>
          </wp:inline>
        </w:drawing>
      </w:r>
      <w:r w:rsidDel="00000000" w:rsidR="00000000" w:rsidRPr="00000000">
        <w:rPr>
          <w:sz w:val="22"/>
          <w:szCs w:val="22"/>
          <w:highlight w:val="white"/>
        </w:rPr>
        <w:drawing>
          <wp:inline distB="114300" distT="114300" distL="114300" distR="114300">
            <wp:extent cx="5943600" cy="1651000"/>
            <wp:effectExtent b="0" l="0" r="0" t="0"/>
            <wp:docPr id="7" name="image13.png"/>
            <a:graphic>
              <a:graphicData uri="http://schemas.openxmlformats.org/drawingml/2006/picture">
                <pic:pic>
                  <pic:nvPicPr>
                    <pic:cNvPr id="0" name="image13.png"/>
                    <pic:cNvPicPr preferRelativeResize="0"/>
                  </pic:nvPicPr>
                  <pic:blipFill>
                    <a:blip r:embed="rId6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sz w:val="22"/>
          <w:szCs w:val="22"/>
          <w:highlight w:val="white"/>
        </w:rPr>
      </w:pPr>
      <w:r w:rsidDel="00000000" w:rsidR="00000000" w:rsidRPr="00000000">
        <w:rPr>
          <w:rtl w:val="0"/>
        </w:rPr>
      </w:r>
    </w:p>
    <w:p w:rsidR="00000000" w:rsidDel="00000000" w:rsidP="00000000" w:rsidRDefault="00000000" w:rsidRPr="00000000" w14:paraId="00000232">
      <w:pPr>
        <w:rPr>
          <w:sz w:val="22"/>
          <w:szCs w:val="22"/>
          <w:highlight w:val="white"/>
        </w:rPr>
      </w:pPr>
      <w:r w:rsidDel="00000000" w:rsidR="00000000" w:rsidRPr="00000000">
        <w:rPr>
          <w:sz w:val="22"/>
          <w:szCs w:val="22"/>
          <w:highlight w:val="white"/>
          <w:rtl w:val="0"/>
        </w:rPr>
        <w:t xml:space="preserve">The MAE output for XGBoost lies at 16.111946259015873, where the RSMLE is  0.7273175343242436. The Cross-validated value for MAE in XGBoost is 34.92098090122447, where the cross-validated value for RMSLE is 0.742319734243465.</w:t>
      </w:r>
    </w:p>
    <w:p w:rsidR="00000000" w:rsidDel="00000000" w:rsidP="00000000" w:rsidRDefault="00000000" w:rsidRPr="00000000" w14:paraId="00000233">
      <w:pPr>
        <w:rPr>
          <w:sz w:val="22"/>
          <w:szCs w:val="22"/>
          <w:highlight w:val="white"/>
        </w:rPr>
      </w:pPr>
      <w:r w:rsidDel="00000000" w:rsidR="00000000" w:rsidRPr="00000000">
        <w:rPr>
          <w:rtl w:val="0"/>
        </w:rPr>
      </w:r>
    </w:p>
    <w:p w:rsidR="00000000" w:rsidDel="00000000" w:rsidP="00000000" w:rsidRDefault="00000000" w:rsidRPr="00000000" w14:paraId="00000234">
      <w:pPr>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3"/>
        <w:keepNext w:val="0"/>
        <w:keepLines w:val="0"/>
        <w:shd w:fill="ffffff" w:val="clear"/>
        <w:spacing w:after="0" w:before="200" w:line="240" w:lineRule="auto"/>
        <w:rPr>
          <w:b w:val="1"/>
          <w:color w:val="000000"/>
          <w:sz w:val="24"/>
          <w:szCs w:val="24"/>
          <w:highlight w:val="white"/>
        </w:rPr>
      </w:pPr>
      <w:bookmarkStart w:colFirst="0" w:colLast="0" w:name="_qsxg1cgegy5" w:id="37"/>
      <w:bookmarkEnd w:id="37"/>
      <w:r w:rsidDel="00000000" w:rsidR="00000000" w:rsidRPr="00000000">
        <w:rPr>
          <w:b w:val="1"/>
          <w:color w:val="000000"/>
          <w:sz w:val="24"/>
          <w:szCs w:val="24"/>
          <w:highlight w:val="white"/>
          <w:rtl w:val="0"/>
        </w:rPr>
        <w:t xml:space="preserve">3.1.5 ADA Boosting</w:t>
      </w:r>
    </w:p>
    <w:p w:rsidR="00000000" w:rsidDel="00000000" w:rsidP="00000000" w:rsidRDefault="00000000" w:rsidRPr="00000000" w14:paraId="00000236">
      <w:pPr>
        <w:rPr>
          <w:sz w:val="22"/>
          <w:szCs w:val="22"/>
          <w:highlight w:val="white"/>
        </w:rPr>
      </w:pPr>
      <w:r w:rsidDel="00000000" w:rsidR="00000000" w:rsidRPr="00000000">
        <w:rPr>
          <w:sz w:val="22"/>
          <w:szCs w:val="22"/>
          <w:highlight w:val="white"/>
        </w:rPr>
        <w:drawing>
          <wp:inline distB="114300" distT="114300" distL="114300" distR="114300">
            <wp:extent cx="5943600" cy="2959100"/>
            <wp:effectExtent b="0" l="0" r="0" t="0"/>
            <wp:docPr id="71" name="image69.png"/>
            <a:graphic>
              <a:graphicData uri="http://schemas.openxmlformats.org/drawingml/2006/picture">
                <pic:pic>
                  <pic:nvPicPr>
                    <pic:cNvPr id="0" name="image69.png"/>
                    <pic:cNvPicPr preferRelativeResize="0"/>
                  </pic:nvPicPr>
                  <pic:blipFill>
                    <a:blip r:embed="rId6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sz w:val="22"/>
          <w:szCs w:val="22"/>
          <w:highlight w:val="white"/>
        </w:rPr>
      </w:pPr>
      <w:r w:rsidDel="00000000" w:rsidR="00000000" w:rsidRPr="00000000">
        <w:rPr>
          <w:sz w:val="22"/>
          <w:szCs w:val="22"/>
          <w:highlight w:val="white"/>
        </w:rPr>
        <w:drawing>
          <wp:inline distB="114300" distT="114300" distL="114300" distR="114300">
            <wp:extent cx="5943600" cy="1427790"/>
            <wp:effectExtent b="0" l="0" r="0" t="0"/>
            <wp:docPr id="37" name="image36.png"/>
            <a:graphic>
              <a:graphicData uri="http://schemas.openxmlformats.org/drawingml/2006/picture">
                <pic:pic>
                  <pic:nvPicPr>
                    <pic:cNvPr id="0" name="image36.png"/>
                    <pic:cNvPicPr preferRelativeResize="0"/>
                  </pic:nvPicPr>
                  <pic:blipFill>
                    <a:blip r:embed="rId65"/>
                    <a:srcRect b="34254" l="0" r="0" t="0"/>
                    <a:stretch>
                      <a:fillRect/>
                    </a:stretch>
                  </pic:blipFill>
                  <pic:spPr>
                    <a:xfrm>
                      <a:off x="0" y="0"/>
                      <a:ext cx="5943600" cy="1427790"/>
                    </a:xfrm>
                    <a:prstGeom prst="rect"/>
                    <a:ln/>
                  </pic:spPr>
                </pic:pic>
              </a:graphicData>
            </a:graphic>
          </wp:inline>
        </w:drawing>
      </w:r>
      <w:r w:rsidDel="00000000" w:rsidR="00000000" w:rsidRPr="00000000">
        <w:rPr>
          <w:sz w:val="22"/>
          <w:szCs w:val="22"/>
          <w:highlight w:val="white"/>
        </w:rPr>
        <w:drawing>
          <wp:inline distB="114300" distT="114300" distL="114300" distR="114300">
            <wp:extent cx="5943600" cy="990600"/>
            <wp:effectExtent b="0" l="0" r="0" t="0"/>
            <wp:docPr id="72"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sz w:val="22"/>
          <w:szCs w:val="22"/>
          <w:highlight w:val="white"/>
        </w:rPr>
      </w:pPr>
      <w:r w:rsidDel="00000000" w:rsidR="00000000" w:rsidRPr="00000000">
        <w:rPr>
          <w:rtl w:val="0"/>
        </w:rPr>
      </w:r>
    </w:p>
    <w:p w:rsidR="00000000" w:rsidDel="00000000" w:rsidP="00000000" w:rsidRDefault="00000000" w:rsidRPr="00000000" w14:paraId="00000239">
      <w:pPr>
        <w:rPr>
          <w:sz w:val="22"/>
          <w:szCs w:val="22"/>
          <w:highlight w:val="white"/>
        </w:rPr>
      </w:pPr>
      <w:r w:rsidDel="00000000" w:rsidR="00000000" w:rsidRPr="00000000">
        <w:rPr>
          <w:sz w:val="22"/>
          <w:szCs w:val="22"/>
          <w:highlight w:val="white"/>
          <w:rtl w:val="0"/>
        </w:rPr>
        <w:t xml:space="preserve">The MAE output for ADA Boosting lies at </w:t>
      </w:r>
      <w:r w:rsidDel="00000000" w:rsidR="00000000" w:rsidRPr="00000000">
        <w:rPr>
          <w:sz w:val="21"/>
          <w:szCs w:val="21"/>
          <w:highlight w:val="white"/>
          <w:rtl w:val="0"/>
        </w:rPr>
        <w:t xml:space="preserve">21.153609863587988</w:t>
      </w:r>
      <w:r w:rsidDel="00000000" w:rsidR="00000000" w:rsidRPr="00000000">
        <w:rPr>
          <w:sz w:val="22"/>
          <w:szCs w:val="22"/>
          <w:highlight w:val="white"/>
          <w:rtl w:val="0"/>
        </w:rPr>
        <w:t xml:space="preserve">, where the RSMLE is  </w:t>
      </w:r>
      <w:r w:rsidDel="00000000" w:rsidR="00000000" w:rsidRPr="00000000">
        <w:rPr>
          <w:sz w:val="21"/>
          <w:szCs w:val="21"/>
          <w:highlight w:val="white"/>
          <w:rtl w:val="0"/>
        </w:rPr>
        <w:t xml:space="preserve">0.7527256596366793</w:t>
      </w:r>
      <w:r w:rsidDel="00000000" w:rsidR="00000000" w:rsidRPr="00000000">
        <w:rPr>
          <w:sz w:val="22"/>
          <w:szCs w:val="22"/>
          <w:highlight w:val="white"/>
          <w:rtl w:val="0"/>
        </w:rPr>
        <w:t xml:space="preserve">.</w:t>
      </w:r>
      <w:r w:rsidDel="00000000" w:rsidR="00000000" w:rsidRPr="00000000">
        <w:rPr>
          <w:highlight w:val="white"/>
          <w:rtl w:val="0"/>
        </w:rPr>
        <w:t xml:space="preserve"> </w:t>
      </w:r>
      <w:r w:rsidDel="00000000" w:rsidR="00000000" w:rsidRPr="00000000">
        <w:rPr>
          <w:sz w:val="22"/>
          <w:szCs w:val="22"/>
          <w:highlight w:val="white"/>
          <w:rtl w:val="0"/>
        </w:rPr>
        <w:t xml:space="preserve">The Cross-validated value for MAE in ADA Boosting is </w:t>
      </w:r>
      <w:r w:rsidDel="00000000" w:rsidR="00000000" w:rsidRPr="00000000">
        <w:rPr>
          <w:sz w:val="21"/>
          <w:szCs w:val="21"/>
          <w:highlight w:val="white"/>
          <w:rtl w:val="0"/>
        </w:rPr>
        <w:t xml:space="preserve">54.50089624166792</w:t>
      </w:r>
      <w:r w:rsidDel="00000000" w:rsidR="00000000" w:rsidRPr="00000000">
        <w:rPr>
          <w:sz w:val="22"/>
          <w:szCs w:val="22"/>
          <w:highlight w:val="white"/>
          <w:rtl w:val="0"/>
        </w:rPr>
        <w:t xml:space="preserve">, where the cross-validated value for  RMSLE is </w:t>
      </w:r>
      <w:r w:rsidDel="00000000" w:rsidR="00000000" w:rsidRPr="00000000">
        <w:rPr>
          <w:sz w:val="21"/>
          <w:szCs w:val="21"/>
          <w:highlight w:val="white"/>
          <w:rtl w:val="0"/>
        </w:rPr>
        <w:t xml:space="preserve">0.7793397301689164</w:t>
      </w:r>
      <w:r w:rsidDel="00000000" w:rsidR="00000000" w:rsidRPr="00000000">
        <w:rPr>
          <w:sz w:val="22"/>
          <w:szCs w:val="22"/>
          <w:highlight w:val="white"/>
          <w:rtl w:val="0"/>
        </w:rPr>
        <w:t xml:space="preserve">.</w:t>
      </w:r>
    </w:p>
    <w:p w:rsidR="00000000" w:rsidDel="00000000" w:rsidP="00000000" w:rsidRDefault="00000000" w:rsidRPr="00000000" w14:paraId="0000023A">
      <w:pPr>
        <w:rPr>
          <w:sz w:val="22"/>
          <w:szCs w:val="22"/>
          <w:highlight w:val="white"/>
        </w:rPr>
      </w:pPr>
      <w:r w:rsidDel="00000000" w:rsidR="00000000" w:rsidRPr="00000000">
        <w:rPr>
          <w:rtl w:val="0"/>
        </w:rPr>
      </w:r>
    </w:p>
    <w:p w:rsidR="00000000" w:rsidDel="00000000" w:rsidP="00000000" w:rsidRDefault="00000000" w:rsidRPr="00000000" w14:paraId="0000023B">
      <w:pPr>
        <w:rPr>
          <w:sz w:val="22"/>
          <w:szCs w:val="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3"/>
        <w:rPr/>
      </w:pPr>
      <w:bookmarkStart w:colFirst="0" w:colLast="0" w:name="_971xbw1hcz8l" w:id="38"/>
      <w:bookmarkEnd w:id="38"/>
      <w:r w:rsidDel="00000000" w:rsidR="00000000" w:rsidRPr="00000000">
        <w:rPr>
          <w:rtl w:val="0"/>
        </w:rPr>
        <w:t xml:space="preserve">3.1.6 Evaluate Results for Feature 1 using Barchart</w:t>
      </w:r>
    </w:p>
    <w:p w:rsidR="00000000" w:rsidDel="00000000" w:rsidP="00000000" w:rsidRDefault="00000000" w:rsidRPr="00000000" w14:paraId="0000023D">
      <w:pPr>
        <w:rPr>
          <w:highlight w:val="white"/>
        </w:rPr>
      </w:pPr>
      <w:r w:rsidDel="00000000" w:rsidR="00000000" w:rsidRPr="00000000">
        <w:rPr>
          <w:highlight w:val="white"/>
        </w:rPr>
        <w:drawing>
          <wp:inline distB="114300" distT="114300" distL="114300" distR="114300">
            <wp:extent cx="5510213" cy="3505696"/>
            <wp:effectExtent b="0" l="0" r="0" t="0"/>
            <wp:docPr id="51"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5510213" cy="350569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highlight w:val="white"/>
        </w:rPr>
      </w:pPr>
      <w:r w:rsidDel="00000000" w:rsidR="00000000" w:rsidRPr="00000000">
        <w:rPr>
          <w:highlight w:val="white"/>
        </w:rPr>
        <w:drawing>
          <wp:inline distB="114300" distT="114300" distL="114300" distR="114300">
            <wp:extent cx="4291013" cy="2744576"/>
            <wp:effectExtent b="0" l="0" r="0" t="0"/>
            <wp:docPr id="26"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4291013" cy="2744576"/>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highlight w:val="white"/>
        </w:rPr>
      </w:pPr>
      <w:r w:rsidDel="00000000" w:rsidR="00000000" w:rsidRPr="00000000">
        <w:rPr>
          <w:highlight w:val="white"/>
        </w:rPr>
        <w:drawing>
          <wp:inline distB="114300" distT="114300" distL="114300" distR="114300">
            <wp:extent cx="5233988" cy="3296406"/>
            <wp:effectExtent b="0" l="0" r="0" t="0"/>
            <wp:docPr id="43"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5233988" cy="3296406"/>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sz w:val="22"/>
          <w:szCs w:val="22"/>
          <w:highlight w:val="white"/>
        </w:rPr>
      </w:pPr>
      <w:r w:rsidDel="00000000" w:rsidR="00000000" w:rsidRPr="00000000">
        <w:rPr>
          <w:sz w:val="22"/>
          <w:szCs w:val="22"/>
          <w:highlight w:val="white"/>
        </w:rPr>
        <w:drawing>
          <wp:inline distB="114300" distT="114300" distL="114300" distR="114300">
            <wp:extent cx="4205062" cy="2779373"/>
            <wp:effectExtent b="0" l="0" r="0" t="0"/>
            <wp:docPr id="8"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4205062" cy="2779373"/>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sz w:val="22"/>
          <w:szCs w:val="22"/>
          <w:highlight w:val="white"/>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sz w:val="22"/>
          <w:szCs w:val="22"/>
          <w:highlight w:val="white"/>
        </w:rPr>
      </w:pPr>
      <w:r w:rsidDel="00000000" w:rsidR="00000000" w:rsidRPr="00000000">
        <w:rPr>
          <w:sz w:val="22"/>
          <w:szCs w:val="22"/>
          <w:highlight w:val="white"/>
          <w:rtl w:val="0"/>
        </w:rPr>
        <w:t xml:space="preserve">MAE (Mean Absolute Error) and RMSLE (Root Mean Squared Logarithmic Error) are both metrics used to evaluate the performance of regression models, but they have different properties and use cases. MAE is the average of the absolute differences between predicted and actual values. It measures the magnitude of errors without considering their direction. MAE is suitable when you want to have an idea of the average magnitude of errors in the same unit as the target variable. It is less sensitive to outliers and is often used when the errors are expected to be normally distributed. RMSLE, on the other hand, calculates the logarithmic differences between predicted and actual values, and then takes the square root of the mean of these logarithmic differences. RMSLE is commonly used when the target variable has a wide range of values and the errors are expected to be proportional to the magnitude of the target variable. It is often used in cases where the target variable has exponential growth or is expressed in relative terms.</w:t>
      </w:r>
    </w:p>
    <w:p w:rsidR="00000000" w:rsidDel="00000000" w:rsidP="00000000" w:rsidRDefault="00000000" w:rsidRPr="00000000" w14:paraId="00000244">
      <w:pPr>
        <w:rPr>
          <w:sz w:val="22"/>
          <w:szCs w:val="22"/>
          <w:highlight w:val="white"/>
        </w:rPr>
      </w:pPr>
      <w:r w:rsidDel="00000000" w:rsidR="00000000" w:rsidRPr="00000000">
        <w:rPr>
          <w:rtl w:val="0"/>
        </w:rPr>
      </w:r>
    </w:p>
    <w:p w:rsidR="00000000" w:rsidDel="00000000" w:rsidP="00000000" w:rsidRDefault="00000000" w:rsidRPr="00000000" w14:paraId="00000245">
      <w:pPr>
        <w:rPr>
          <w:highlight w:val="white"/>
        </w:rPr>
      </w:pPr>
      <w:r w:rsidDel="00000000" w:rsidR="00000000" w:rsidRPr="00000000">
        <w:rPr>
          <w:highlight w:val="white"/>
          <w:rtl w:val="0"/>
        </w:rPr>
        <w:t xml:space="preserve">Based on the provided evaluation metrics, the Gradient Boosted Tree model appears to be the best performing model among the options provided. It has the lowest Mean Absolute Error (MAE) of 11.449102788882989 and Root Mean Squared Logarithmic Error (RMSLE) of 0.6678114345568975 compared to the other models.</w:t>
      </w:r>
    </w:p>
    <w:p w:rsidR="00000000" w:rsidDel="00000000" w:rsidP="00000000" w:rsidRDefault="00000000" w:rsidRPr="00000000" w14:paraId="00000246">
      <w:pPr>
        <w:rPr>
          <w:highlight w:val="white"/>
        </w:rPr>
      </w:pPr>
      <w:r w:rsidDel="00000000" w:rsidR="00000000" w:rsidRPr="00000000">
        <w:rPr>
          <w:rtl w:val="0"/>
        </w:rPr>
      </w:r>
    </w:p>
    <w:p w:rsidR="00000000" w:rsidDel="00000000" w:rsidP="00000000" w:rsidRDefault="00000000" w:rsidRPr="00000000" w14:paraId="00000247">
      <w:pPr>
        <w:rPr>
          <w:highlight w:val="white"/>
        </w:rPr>
      </w:pPr>
      <w:r w:rsidDel="00000000" w:rsidR="00000000" w:rsidRPr="00000000">
        <w:rPr>
          <w:highlight w:val="white"/>
          <w:rtl w:val="0"/>
        </w:rPr>
        <w:t xml:space="preserve">The Cross-validated MAE and RMSLE for the Gradient Boosted Tree model are also relatively low compared to the other models, with values of 24.525587782958326 and 0.6765254639058241 respectively. This suggests that the Gradient Boosted Tree model is able to generalize well to unseen data, as indicated by the cross-validation results.</w:t>
      </w:r>
    </w:p>
    <w:p w:rsidR="00000000" w:rsidDel="00000000" w:rsidP="00000000" w:rsidRDefault="00000000" w:rsidRPr="00000000" w14:paraId="00000248">
      <w:pPr>
        <w:rPr>
          <w:highlight w:val="white"/>
        </w:rPr>
      </w:pPr>
      <w:r w:rsidDel="00000000" w:rsidR="00000000" w:rsidRPr="00000000">
        <w:rPr>
          <w:rtl w:val="0"/>
        </w:rPr>
      </w:r>
    </w:p>
    <w:p w:rsidR="00000000" w:rsidDel="00000000" w:rsidP="00000000" w:rsidRDefault="00000000" w:rsidRPr="00000000" w14:paraId="00000249">
      <w:pPr>
        <w:rPr>
          <w:highlight w:val="white"/>
        </w:rPr>
      </w:pPr>
      <w:r w:rsidDel="00000000" w:rsidR="00000000" w:rsidRPr="00000000">
        <w:rPr>
          <w:highlight w:val="white"/>
          <w:rtl w:val="0"/>
        </w:rPr>
        <w:t xml:space="preserve">It's important to note that the choice of the best model depends on the specific problem and the evaluation metrics that are most relevant for the task at hand. In this case, based on the provided metrics, the Gradient Boosted Tree model appears to be the best performing model.</w:t>
      </w:r>
    </w:p>
    <w:p w:rsidR="00000000" w:rsidDel="00000000" w:rsidP="00000000" w:rsidRDefault="00000000" w:rsidRPr="00000000" w14:paraId="0000024A">
      <w:pPr>
        <w:rPr>
          <w:highlight w:val="white"/>
        </w:rPr>
      </w:pPr>
      <w:r w:rsidDel="00000000" w:rsidR="00000000" w:rsidRPr="00000000">
        <w:rPr>
          <w:rtl w:val="0"/>
        </w:rPr>
      </w:r>
    </w:p>
    <w:p w:rsidR="00000000" w:rsidDel="00000000" w:rsidP="00000000" w:rsidRDefault="00000000" w:rsidRPr="00000000" w14:paraId="0000024B">
      <w:pPr>
        <w:rPr>
          <w:highlight w:val="white"/>
        </w:rPr>
      </w:pPr>
      <w:r w:rsidDel="00000000" w:rsidR="00000000" w:rsidRPr="00000000">
        <w:rPr>
          <w:highlight w:val="white"/>
          <w:rtl w:val="0"/>
        </w:rPr>
        <w:t xml:space="preserve">Assumptions on why some models are performing better or worse than others can vary depending on the specific characteristics of the data and the algorithms used. However, some possible reasons for the observed performance differences could be:</w:t>
      </w:r>
    </w:p>
    <w:p w:rsidR="00000000" w:rsidDel="00000000" w:rsidP="00000000" w:rsidRDefault="00000000" w:rsidRPr="00000000" w14:paraId="0000024C">
      <w:pPr>
        <w:rPr>
          <w:highlight w:val="white"/>
        </w:rPr>
      </w:pPr>
      <w:r w:rsidDel="00000000" w:rsidR="00000000" w:rsidRPr="00000000">
        <w:rPr>
          <w:rtl w:val="0"/>
        </w:rPr>
      </w:r>
    </w:p>
    <w:p w:rsidR="00000000" w:rsidDel="00000000" w:rsidP="00000000" w:rsidRDefault="00000000" w:rsidRPr="00000000" w14:paraId="0000024D">
      <w:pPr>
        <w:rPr>
          <w:highlight w:val="white"/>
        </w:rPr>
      </w:pPr>
      <w:r w:rsidDel="00000000" w:rsidR="00000000" w:rsidRPr="00000000">
        <w:rPr>
          <w:highlight w:val="white"/>
          <w:rtl w:val="0"/>
        </w:rPr>
        <w:t xml:space="preserve">More complex models, such as neural networks, may have higher capacity to capture complex patterns in the data, but may also be prone to overfitting, especially when the amount of data is limited. On the other hand, simpler models, such as Gradient Boosted Trees or XGBoost, may have lower capacity but may be more robust to overfitting and perform better in situations with limited data.</w:t>
      </w:r>
    </w:p>
    <w:p w:rsidR="00000000" w:rsidDel="00000000" w:rsidP="00000000" w:rsidRDefault="00000000" w:rsidRPr="00000000" w14:paraId="0000024E">
      <w:pPr>
        <w:rPr>
          <w:highlight w:val="white"/>
        </w:rPr>
      </w:pPr>
      <w:r w:rsidDel="00000000" w:rsidR="00000000" w:rsidRPr="00000000">
        <w:rPr>
          <w:rtl w:val="0"/>
        </w:rPr>
      </w:r>
    </w:p>
    <w:p w:rsidR="00000000" w:rsidDel="00000000" w:rsidP="00000000" w:rsidRDefault="00000000" w:rsidRPr="00000000" w14:paraId="0000024F">
      <w:pPr>
        <w:rPr>
          <w:highlight w:val="white"/>
        </w:rPr>
      </w:pPr>
      <w:r w:rsidDel="00000000" w:rsidR="00000000" w:rsidRPr="00000000">
        <w:rPr>
          <w:highlight w:val="white"/>
          <w:rtl w:val="0"/>
        </w:rPr>
        <w:t xml:space="preserve">The performance of machine learning models can be highly sensitive to the choice of hyperparameters, such as learning rate, number of layers, or number of trees. It's possible that some models may not have been tuned optimally, resulting in suboptimal performance.</w:t>
      </w:r>
    </w:p>
    <w:p w:rsidR="00000000" w:rsidDel="00000000" w:rsidP="00000000" w:rsidRDefault="00000000" w:rsidRPr="00000000" w14:paraId="00000250">
      <w:pPr>
        <w:rPr>
          <w:highlight w:val="white"/>
        </w:rPr>
      </w:pPr>
      <w:r w:rsidDel="00000000" w:rsidR="00000000" w:rsidRPr="00000000">
        <w:rPr>
          <w:rtl w:val="0"/>
        </w:rPr>
      </w:r>
    </w:p>
    <w:p w:rsidR="00000000" w:rsidDel="00000000" w:rsidP="00000000" w:rsidRDefault="00000000" w:rsidRPr="00000000" w14:paraId="00000251">
      <w:pPr>
        <w:rPr>
          <w:highlight w:val="white"/>
        </w:rPr>
      </w:pPr>
      <w:r w:rsidDel="00000000" w:rsidR="00000000" w:rsidRPr="00000000">
        <w:rPr>
          <w:highlight w:val="white"/>
          <w:rtl w:val="0"/>
        </w:rPr>
        <w:t xml:space="preserve">The quality and relevance of the features used in the models can greatly impact their performance. It's possible that some models may have better feature engineering or feature selection techniques applied, resulting in improved performance.</w:t>
      </w:r>
    </w:p>
    <w:p w:rsidR="00000000" w:rsidDel="00000000" w:rsidP="00000000" w:rsidRDefault="00000000" w:rsidRPr="00000000" w14:paraId="00000252">
      <w:pPr>
        <w:rPr>
          <w:highlight w:val="white"/>
        </w:rPr>
      </w:pPr>
      <w:r w:rsidDel="00000000" w:rsidR="00000000" w:rsidRPr="00000000">
        <w:rPr>
          <w:rtl w:val="0"/>
        </w:rPr>
      </w:r>
    </w:p>
    <w:p w:rsidR="00000000" w:rsidDel="00000000" w:rsidP="00000000" w:rsidRDefault="00000000" w:rsidRPr="00000000" w14:paraId="00000253">
      <w:pPr>
        <w:rPr>
          <w:highlight w:val="white"/>
        </w:rPr>
      </w:pPr>
      <w:r w:rsidDel="00000000" w:rsidR="00000000" w:rsidRPr="00000000">
        <w:rPr>
          <w:highlight w:val="white"/>
          <w:rtl w:val="0"/>
        </w:rPr>
        <w:t xml:space="preserve">Models like Gradient Boosted Trees and XGBoost are ensemble methods that combine multiple weak models to create a stronger predictive model. These ensemble techniques can often lead to better performance compared to individual models like Neural Networks or Multi-layer Perceptrons.</w:t>
      </w:r>
    </w:p>
    <w:p w:rsidR="00000000" w:rsidDel="00000000" w:rsidP="00000000" w:rsidRDefault="00000000" w:rsidRPr="00000000" w14:paraId="00000254">
      <w:pPr>
        <w:rPr>
          <w:highlight w:val="white"/>
        </w:rPr>
      </w:pPr>
      <w:r w:rsidDel="00000000" w:rsidR="00000000" w:rsidRPr="00000000">
        <w:rPr>
          <w:rtl w:val="0"/>
        </w:rPr>
      </w:r>
    </w:p>
    <w:p w:rsidR="00000000" w:rsidDel="00000000" w:rsidP="00000000" w:rsidRDefault="00000000" w:rsidRPr="00000000" w14:paraId="00000255">
      <w:pPr>
        <w:rPr>
          <w:highlight w:val="white"/>
        </w:rPr>
      </w:pPr>
      <w:r w:rsidDel="00000000" w:rsidR="00000000" w:rsidRPr="00000000">
        <w:rPr>
          <w:highlight w:val="white"/>
          <w:rtl w:val="0"/>
        </w:rPr>
        <w:t xml:space="preserve">The distribution of the data used for training and evaluation can also impact model performance. If the data used for training and cross-validation is significantly different from the data that the models are tested on, it can result in performance differences.</w:t>
      </w:r>
    </w:p>
    <w:p w:rsidR="00000000" w:rsidDel="00000000" w:rsidP="00000000" w:rsidRDefault="00000000" w:rsidRPr="00000000" w14:paraId="00000256">
      <w:pPr>
        <w:rPr>
          <w:highlight w:val="white"/>
        </w:rPr>
      </w:pPr>
      <w:r w:rsidDel="00000000" w:rsidR="00000000" w:rsidRPr="00000000">
        <w:rPr>
          <w:rtl w:val="0"/>
        </w:rPr>
      </w:r>
    </w:p>
    <w:p w:rsidR="00000000" w:rsidDel="00000000" w:rsidP="00000000" w:rsidRDefault="00000000" w:rsidRPr="00000000" w14:paraId="00000257">
      <w:pPr>
        <w:rPr>
          <w:highlight w:val="white"/>
        </w:rPr>
      </w:pPr>
      <w:r w:rsidDel="00000000" w:rsidR="00000000" w:rsidRPr="00000000">
        <w:rPr>
          <w:highlight w:val="white"/>
          <w:rtl w:val="0"/>
        </w:rPr>
        <w:t xml:space="preserve">It's important to thoroughly analyze and understand the specific characteristics of the data, model algorithms, and hyperparameter settings to determine the reasons for the observed performance differences and choose the best model accordingly. Experimenting with different models, hyperparameter settings, and feature engineering techniques can help in identifying the best model for a given problem.</w:t>
      </w:r>
    </w:p>
    <w:p w:rsidR="00000000" w:rsidDel="00000000" w:rsidP="00000000" w:rsidRDefault="00000000" w:rsidRPr="00000000" w14:paraId="00000258">
      <w:pPr>
        <w:rPr>
          <w:highlight w:val="white"/>
        </w:rPr>
      </w:pPr>
      <w:r w:rsidDel="00000000" w:rsidR="00000000" w:rsidRPr="00000000">
        <w:rPr>
          <w:rtl w:val="0"/>
        </w:rPr>
      </w:r>
    </w:p>
    <w:p w:rsidR="00000000" w:rsidDel="00000000" w:rsidP="00000000" w:rsidRDefault="00000000" w:rsidRPr="00000000" w14:paraId="00000259">
      <w:pPr>
        <w:rPr>
          <w:highlight w:val="white"/>
        </w:rPr>
      </w:pPr>
      <w:r w:rsidDel="00000000" w:rsidR="00000000" w:rsidRPr="00000000">
        <w:rPr>
          <w:rtl w:val="0"/>
        </w:rPr>
      </w:r>
    </w:p>
    <w:p w:rsidR="00000000" w:rsidDel="00000000" w:rsidP="00000000" w:rsidRDefault="00000000" w:rsidRPr="00000000" w14:paraId="0000025A">
      <w:pPr>
        <w:rPr>
          <w:sz w:val="22"/>
          <w:szCs w:val="22"/>
          <w:highlight w:val="white"/>
        </w:rPr>
      </w:pPr>
      <w:r w:rsidDel="00000000" w:rsidR="00000000" w:rsidRPr="00000000">
        <w:rPr>
          <w:rtl w:val="0"/>
        </w:rPr>
      </w:r>
    </w:p>
    <w:p w:rsidR="00000000" w:rsidDel="00000000" w:rsidP="00000000" w:rsidRDefault="00000000" w:rsidRPr="00000000" w14:paraId="0000025B">
      <w:pPr>
        <w:pStyle w:val="Heading2"/>
        <w:rPr/>
      </w:pPr>
      <w:bookmarkStart w:colFirst="0" w:colLast="0" w:name="_wrnvcuxodaol" w:id="39"/>
      <w:bookmarkEnd w:id="39"/>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rPr>
          <w:b w:val="1"/>
        </w:rPr>
      </w:pPr>
      <w:bookmarkStart w:colFirst="0" w:colLast="0" w:name="_orjy90qkz8jc" w:id="40"/>
      <w:bookmarkEnd w:id="40"/>
      <w:r w:rsidDel="00000000" w:rsidR="00000000" w:rsidRPr="00000000">
        <w:rPr>
          <w:b w:val="1"/>
          <w:rtl w:val="0"/>
        </w:rPr>
        <w:t xml:space="preserve">3.2 Feature 2 Algorithm</w:t>
      </w:r>
    </w:p>
    <w:p w:rsidR="00000000" w:rsidDel="00000000" w:rsidP="00000000" w:rsidRDefault="00000000" w:rsidRPr="00000000" w14:paraId="0000025D">
      <w:pPr>
        <w:pStyle w:val="Heading3"/>
        <w:rPr>
          <w:b w:val="1"/>
        </w:rPr>
      </w:pPr>
      <w:bookmarkStart w:colFirst="0" w:colLast="0" w:name="_zi086mqr5xl0" w:id="41"/>
      <w:bookmarkEnd w:id="41"/>
      <w:r w:rsidDel="00000000" w:rsidR="00000000" w:rsidRPr="00000000">
        <w:rPr>
          <w:b w:val="1"/>
          <w:rtl w:val="0"/>
        </w:rPr>
        <w:t xml:space="preserve">3.2.1 Gradient Boosted Tree (GBT)</w:t>
      </w:r>
    </w:p>
    <w:p w:rsidR="00000000" w:rsidDel="00000000" w:rsidP="00000000" w:rsidRDefault="00000000" w:rsidRPr="00000000" w14:paraId="0000025E">
      <w:pPr>
        <w:rPr/>
      </w:pPr>
      <w:r w:rsidDel="00000000" w:rsidR="00000000" w:rsidRPr="00000000">
        <w:rPr/>
        <w:drawing>
          <wp:inline distB="114300" distT="114300" distL="114300" distR="114300">
            <wp:extent cx="5943600" cy="3505200"/>
            <wp:effectExtent b="0" l="0" r="0" t="0"/>
            <wp:docPr id="70" name="image72.png"/>
            <a:graphic>
              <a:graphicData uri="http://schemas.openxmlformats.org/drawingml/2006/picture">
                <pic:pic>
                  <pic:nvPicPr>
                    <pic:cNvPr id="0" name="image72.png"/>
                    <pic:cNvPicPr preferRelativeResize="0"/>
                  </pic:nvPicPr>
                  <pic:blipFill>
                    <a:blip r:embed="rId7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5943600" cy="1625600"/>
            <wp:effectExtent b="0" l="0" r="0" t="0"/>
            <wp:docPr id="83" name="image64.png"/>
            <a:graphic>
              <a:graphicData uri="http://schemas.openxmlformats.org/drawingml/2006/picture">
                <pic:pic>
                  <pic:nvPicPr>
                    <pic:cNvPr id="0" name="image64.png"/>
                    <pic:cNvPicPr preferRelativeResize="0"/>
                  </pic:nvPicPr>
                  <pic:blipFill>
                    <a:blip r:embed="rId7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sz w:val="22"/>
          <w:szCs w:val="22"/>
          <w:highlight w:val="white"/>
        </w:rPr>
      </w:pPr>
      <w:r w:rsidDel="00000000" w:rsidR="00000000" w:rsidRPr="00000000">
        <w:rPr>
          <w:sz w:val="22"/>
          <w:szCs w:val="22"/>
          <w:highlight w:val="white"/>
          <w:rtl w:val="0"/>
        </w:rPr>
        <w:t xml:space="preserve">The MAE output for GBT lies at </w:t>
      </w:r>
      <w:r w:rsidDel="00000000" w:rsidR="00000000" w:rsidRPr="00000000">
        <w:rPr>
          <w:sz w:val="21"/>
          <w:szCs w:val="21"/>
          <w:highlight w:val="white"/>
          <w:rtl w:val="0"/>
        </w:rPr>
        <w:t xml:space="preserve">11.326815721617498</w:t>
      </w:r>
      <w:r w:rsidDel="00000000" w:rsidR="00000000" w:rsidRPr="00000000">
        <w:rPr>
          <w:sz w:val="22"/>
          <w:szCs w:val="22"/>
          <w:highlight w:val="white"/>
          <w:rtl w:val="0"/>
        </w:rPr>
        <w:t xml:space="preserve">, where the RSMLE is </w:t>
      </w:r>
      <w:r w:rsidDel="00000000" w:rsidR="00000000" w:rsidRPr="00000000">
        <w:rPr>
          <w:sz w:val="21"/>
          <w:szCs w:val="21"/>
          <w:highlight w:val="white"/>
          <w:rtl w:val="0"/>
        </w:rPr>
        <w:t xml:space="preserve">0.6590227537534462</w:t>
      </w:r>
      <w:r w:rsidDel="00000000" w:rsidR="00000000" w:rsidRPr="00000000">
        <w:rPr>
          <w:sz w:val="22"/>
          <w:szCs w:val="22"/>
          <w:highlight w:val="white"/>
          <w:rtl w:val="0"/>
        </w:rPr>
        <w:t xml:space="preserve">.</w:t>
      </w:r>
    </w:p>
    <w:p w:rsidR="00000000" w:rsidDel="00000000" w:rsidP="00000000" w:rsidRDefault="00000000" w:rsidRPr="00000000" w14:paraId="00000262">
      <w:pPr>
        <w:rPr>
          <w:sz w:val="22"/>
          <w:szCs w:val="22"/>
          <w:highlight w:val="white"/>
        </w:rPr>
      </w:pPr>
      <w:r w:rsidDel="00000000" w:rsidR="00000000" w:rsidRPr="00000000">
        <w:rPr>
          <w:sz w:val="22"/>
          <w:szCs w:val="22"/>
          <w:highlight w:val="white"/>
          <w:rtl w:val="0"/>
        </w:rPr>
        <w:t xml:space="preserve">The Cross-validated value for MAE in GBT is </w:t>
      </w:r>
      <w:r w:rsidDel="00000000" w:rsidR="00000000" w:rsidRPr="00000000">
        <w:rPr>
          <w:sz w:val="21"/>
          <w:szCs w:val="21"/>
          <w:highlight w:val="white"/>
          <w:rtl w:val="0"/>
        </w:rPr>
        <w:t xml:space="preserve">24.515614597683776</w:t>
      </w:r>
      <w:r w:rsidDel="00000000" w:rsidR="00000000" w:rsidRPr="00000000">
        <w:rPr>
          <w:sz w:val="22"/>
          <w:szCs w:val="22"/>
          <w:highlight w:val="white"/>
          <w:rtl w:val="0"/>
        </w:rPr>
        <w:t xml:space="preserve">, where the cross-validated value for RMSLE is 0.6773029386469844.</w:t>
      </w:r>
    </w:p>
    <w:p w:rsidR="00000000" w:rsidDel="00000000" w:rsidP="00000000" w:rsidRDefault="00000000" w:rsidRPr="00000000" w14:paraId="00000263">
      <w:pPr>
        <w:rPr>
          <w:sz w:val="21"/>
          <w:szCs w:val="21"/>
          <w:highlight w:val="white"/>
        </w:rPr>
      </w:pPr>
      <w:r w:rsidDel="00000000" w:rsidR="00000000" w:rsidRPr="00000000">
        <w:rPr>
          <w:rtl w:val="0"/>
        </w:rPr>
      </w:r>
    </w:p>
    <w:p w:rsidR="00000000" w:rsidDel="00000000" w:rsidP="00000000" w:rsidRDefault="00000000" w:rsidRPr="00000000" w14:paraId="00000264">
      <w:pPr>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3"/>
        <w:keepNext w:val="0"/>
        <w:keepLines w:val="0"/>
        <w:shd w:fill="ffffff" w:val="clear"/>
        <w:spacing w:after="0" w:before="200" w:line="240" w:lineRule="auto"/>
        <w:rPr>
          <w:rFonts w:ascii="Arial" w:cs="Arial" w:eastAsia="Arial" w:hAnsi="Arial"/>
          <w:b w:val="1"/>
          <w:color w:val="000000"/>
          <w:sz w:val="27"/>
          <w:szCs w:val="27"/>
        </w:rPr>
      </w:pPr>
      <w:bookmarkStart w:colFirst="0" w:colLast="0" w:name="_s6on37tq4j5o" w:id="42"/>
      <w:bookmarkEnd w:id="42"/>
      <w:r w:rsidDel="00000000" w:rsidR="00000000" w:rsidRPr="00000000">
        <w:rPr>
          <w:b w:val="1"/>
          <w:color w:val="000000"/>
          <w:sz w:val="24"/>
          <w:szCs w:val="24"/>
          <w:highlight w:val="white"/>
          <w:rtl w:val="0"/>
        </w:rPr>
        <w:t xml:space="preserve">3.2.2 Multi-layer Perceptron (MLP)</w:t>
      </w:r>
      <w:r w:rsidDel="00000000" w:rsidR="00000000" w:rsidRPr="00000000">
        <w:rPr>
          <w:rtl w:val="0"/>
        </w:rPr>
      </w:r>
    </w:p>
    <w:p w:rsidR="00000000" w:rsidDel="00000000" w:rsidP="00000000" w:rsidRDefault="00000000" w:rsidRPr="00000000" w14:paraId="00000266">
      <w:pPr>
        <w:rPr/>
      </w:pPr>
      <w:r w:rsidDel="00000000" w:rsidR="00000000" w:rsidRPr="00000000">
        <w:rPr/>
        <w:drawing>
          <wp:inline distB="114300" distT="114300" distL="114300" distR="114300">
            <wp:extent cx="5943600" cy="3543300"/>
            <wp:effectExtent b="0" l="0" r="0" t="0"/>
            <wp:docPr id="15"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5943600" cy="3543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863600"/>
            <wp:effectExtent b="0" l="0" r="0" t="0"/>
            <wp:docPr id="30"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drawing>
          <wp:inline distB="114300" distT="114300" distL="114300" distR="114300">
            <wp:extent cx="5943600" cy="571500"/>
            <wp:effectExtent b="0" l="0" r="0" t="0"/>
            <wp:docPr id="56"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sz w:val="22"/>
          <w:szCs w:val="22"/>
          <w:highlight w:val="white"/>
        </w:rPr>
      </w:pPr>
      <w:r w:rsidDel="00000000" w:rsidR="00000000" w:rsidRPr="00000000">
        <w:rPr>
          <w:sz w:val="22"/>
          <w:szCs w:val="22"/>
          <w:highlight w:val="white"/>
          <w:rtl w:val="0"/>
        </w:rPr>
        <w:t xml:space="preserve">The MAE output for MLP lies at </w:t>
      </w:r>
      <w:r w:rsidDel="00000000" w:rsidR="00000000" w:rsidRPr="00000000">
        <w:rPr>
          <w:sz w:val="21"/>
          <w:szCs w:val="21"/>
          <w:highlight w:val="white"/>
          <w:rtl w:val="0"/>
        </w:rPr>
        <w:t xml:space="preserve">11.963509361481172</w:t>
      </w:r>
      <w:r w:rsidDel="00000000" w:rsidR="00000000" w:rsidRPr="00000000">
        <w:rPr>
          <w:sz w:val="22"/>
          <w:szCs w:val="22"/>
          <w:highlight w:val="white"/>
          <w:rtl w:val="0"/>
        </w:rPr>
        <w:t xml:space="preserve">, where the RSMLE is </w:t>
      </w:r>
      <w:r w:rsidDel="00000000" w:rsidR="00000000" w:rsidRPr="00000000">
        <w:rPr>
          <w:sz w:val="21"/>
          <w:szCs w:val="21"/>
          <w:highlight w:val="white"/>
          <w:rtl w:val="0"/>
        </w:rPr>
        <w:t xml:space="preserve">0.6706550203698997</w:t>
      </w:r>
      <w:r w:rsidDel="00000000" w:rsidR="00000000" w:rsidRPr="00000000">
        <w:rPr>
          <w:sz w:val="22"/>
          <w:szCs w:val="22"/>
          <w:highlight w:val="white"/>
          <w:rtl w:val="0"/>
        </w:rPr>
        <w:t xml:space="preserve">.</w:t>
      </w:r>
      <w:r w:rsidDel="00000000" w:rsidR="00000000" w:rsidRPr="00000000">
        <w:rPr>
          <w:highlight w:val="white"/>
          <w:rtl w:val="0"/>
        </w:rPr>
        <w:t xml:space="preserve"> </w:t>
      </w:r>
      <w:r w:rsidDel="00000000" w:rsidR="00000000" w:rsidRPr="00000000">
        <w:rPr>
          <w:sz w:val="22"/>
          <w:szCs w:val="22"/>
          <w:highlight w:val="white"/>
          <w:rtl w:val="0"/>
        </w:rPr>
        <w:t xml:space="preserve">The Cross-validated value for MAE in MLP is </w:t>
      </w:r>
      <w:r w:rsidDel="00000000" w:rsidR="00000000" w:rsidRPr="00000000">
        <w:rPr>
          <w:sz w:val="21"/>
          <w:szCs w:val="21"/>
          <w:highlight w:val="white"/>
          <w:rtl w:val="0"/>
        </w:rPr>
        <w:t xml:space="preserve">25.093104724092207</w:t>
      </w:r>
      <w:r w:rsidDel="00000000" w:rsidR="00000000" w:rsidRPr="00000000">
        <w:rPr>
          <w:sz w:val="22"/>
          <w:szCs w:val="22"/>
          <w:highlight w:val="white"/>
          <w:rtl w:val="0"/>
        </w:rPr>
        <w:t xml:space="preserve">, where the cross-validated value for RMSLE is NULL.</w:t>
      </w:r>
    </w:p>
    <w:p w:rsidR="00000000" w:rsidDel="00000000" w:rsidP="00000000" w:rsidRDefault="00000000" w:rsidRPr="00000000" w14:paraId="00000269">
      <w:pPr>
        <w:rPr>
          <w:sz w:val="22"/>
          <w:szCs w:val="22"/>
          <w:highlight w:val="white"/>
        </w:rPr>
      </w:pPr>
      <w:r w:rsidDel="00000000" w:rsidR="00000000" w:rsidRPr="00000000">
        <w:rPr>
          <w:rtl w:val="0"/>
        </w:rPr>
      </w:r>
    </w:p>
    <w:p w:rsidR="00000000" w:rsidDel="00000000" w:rsidP="00000000" w:rsidRDefault="00000000" w:rsidRPr="00000000" w14:paraId="0000026A">
      <w:pPr>
        <w:rPr>
          <w:sz w:val="21"/>
          <w:szCs w:val="21"/>
          <w:highlight w:val="white"/>
        </w:rPr>
      </w:pPr>
      <w:r w:rsidDel="00000000" w:rsidR="00000000" w:rsidRPr="00000000">
        <w:rPr>
          <w:rtl w:val="0"/>
        </w:rPr>
      </w:r>
    </w:p>
    <w:p w:rsidR="00000000" w:rsidDel="00000000" w:rsidP="00000000" w:rsidRDefault="00000000" w:rsidRPr="00000000" w14:paraId="0000026B">
      <w:pPr>
        <w:rPr>
          <w:sz w:val="22"/>
          <w:szCs w:val="22"/>
          <w:highlight w:val="white"/>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3"/>
        <w:keepNext w:val="0"/>
        <w:keepLines w:val="0"/>
        <w:shd w:fill="ffffff" w:val="clear"/>
        <w:spacing w:after="0" w:before="200" w:line="240" w:lineRule="auto"/>
        <w:rPr>
          <w:rFonts w:ascii="Arial" w:cs="Arial" w:eastAsia="Arial" w:hAnsi="Arial"/>
          <w:b w:val="1"/>
          <w:color w:val="000000"/>
          <w:sz w:val="27"/>
          <w:szCs w:val="27"/>
        </w:rPr>
      </w:pPr>
      <w:bookmarkStart w:colFirst="0" w:colLast="0" w:name="_8ywf1zgcg9cb" w:id="43"/>
      <w:bookmarkEnd w:id="43"/>
      <w:r w:rsidDel="00000000" w:rsidR="00000000" w:rsidRPr="00000000">
        <w:rPr>
          <w:b w:val="1"/>
          <w:color w:val="000000"/>
          <w:sz w:val="24"/>
          <w:szCs w:val="24"/>
          <w:highlight w:val="white"/>
          <w:rtl w:val="0"/>
        </w:rPr>
        <w:t xml:space="preserve">3.2.3 Neural Network</w:t>
      </w:r>
      <w:r w:rsidDel="00000000" w:rsidR="00000000" w:rsidRPr="00000000">
        <w:rPr>
          <w:rtl w:val="0"/>
        </w:rPr>
      </w:r>
    </w:p>
    <w:p w:rsidR="00000000" w:rsidDel="00000000" w:rsidP="00000000" w:rsidRDefault="00000000" w:rsidRPr="00000000" w14:paraId="0000026F">
      <w:pPr>
        <w:rPr/>
      </w:pPr>
      <w:r w:rsidDel="00000000" w:rsidR="00000000" w:rsidRPr="00000000">
        <w:rPr/>
        <w:drawing>
          <wp:inline distB="114300" distT="114300" distL="114300" distR="114300">
            <wp:extent cx="5943600" cy="2946400"/>
            <wp:effectExtent b="0" l="0" r="0" t="0"/>
            <wp:docPr id="78" name="image80.png"/>
            <a:graphic>
              <a:graphicData uri="http://schemas.openxmlformats.org/drawingml/2006/picture">
                <pic:pic>
                  <pic:nvPicPr>
                    <pic:cNvPr id="0" name="image80.png"/>
                    <pic:cNvPicPr preferRelativeResize="0"/>
                  </pic:nvPicPr>
                  <pic:blipFill>
                    <a:blip r:embed="rId76"/>
                    <a:srcRect b="0" l="0" r="0" t="0"/>
                    <a:stretch>
                      <a:fillRect/>
                    </a:stretch>
                  </pic:blipFill>
                  <pic:spPr>
                    <a:xfrm>
                      <a:off x="0" y="0"/>
                      <a:ext cx="5943600" cy="2946400"/>
                    </a:xfrm>
                    <a:prstGeom prst="rect"/>
                    <a:ln/>
                  </pic:spPr>
                </pic:pic>
              </a:graphicData>
            </a:graphic>
          </wp:inline>
        </w:drawing>
      </w:r>
      <w:r w:rsidDel="00000000" w:rsidR="00000000" w:rsidRPr="00000000">
        <w:rPr/>
        <w:drawing>
          <wp:inline distB="114300" distT="114300" distL="114300" distR="114300">
            <wp:extent cx="5943600" cy="1041400"/>
            <wp:effectExtent b="0" l="0" r="0" t="0"/>
            <wp:docPr id="25" name="image16.png"/>
            <a:graphic>
              <a:graphicData uri="http://schemas.openxmlformats.org/drawingml/2006/picture">
                <pic:pic>
                  <pic:nvPicPr>
                    <pic:cNvPr id="0" name="image16.png"/>
                    <pic:cNvPicPr preferRelativeResize="0"/>
                  </pic:nvPicPr>
                  <pic:blipFill>
                    <a:blip r:embed="rId77"/>
                    <a:srcRect b="0" l="0" r="0" t="0"/>
                    <a:stretch>
                      <a:fillRect/>
                    </a:stretch>
                  </pic:blipFill>
                  <pic:spPr>
                    <a:xfrm>
                      <a:off x="0" y="0"/>
                      <a:ext cx="5943600" cy="1041400"/>
                    </a:xfrm>
                    <a:prstGeom prst="rect"/>
                    <a:ln/>
                  </pic:spPr>
                </pic:pic>
              </a:graphicData>
            </a:graphic>
          </wp:inline>
        </w:drawing>
      </w:r>
      <w:r w:rsidDel="00000000" w:rsidR="00000000" w:rsidRPr="00000000">
        <w:rPr/>
        <w:drawing>
          <wp:inline distB="114300" distT="114300" distL="114300" distR="114300">
            <wp:extent cx="5943600" cy="812800"/>
            <wp:effectExtent b="0" l="0" r="0" t="0"/>
            <wp:docPr id="81" name="image66.png"/>
            <a:graphic>
              <a:graphicData uri="http://schemas.openxmlformats.org/drawingml/2006/picture">
                <pic:pic>
                  <pic:nvPicPr>
                    <pic:cNvPr id="0" name="image66.png"/>
                    <pic:cNvPicPr preferRelativeResize="0"/>
                  </pic:nvPicPr>
                  <pic:blipFill>
                    <a:blip r:embed="rId7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sz w:val="22"/>
          <w:szCs w:val="22"/>
          <w:highlight w:val="white"/>
        </w:rPr>
      </w:pPr>
      <w:r w:rsidDel="00000000" w:rsidR="00000000" w:rsidRPr="00000000">
        <w:rPr>
          <w:sz w:val="22"/>
          <w:szCs w:val="22"/>
          <w:highlight w:val="white"/>
          <w:rtl w:val="0"/>
        </w:rPr>
        <w:t xml:space="preserve">The MAE output for Neural Network lies at </w:t>
      </w:r>
      <w:r w:rsidDel="00000000" w:rsidR="00000000" w:rsidRPr="00000000">
        <w:rPr>
          <w:sz w:val="21"/>
          <w:szCs w:val="21"/>
          <w:highlight w:val="white"/>
          <w:rtl w:val="0"/>
        </w:rPr>
        <w:t xml:space="preserve">46.81492052004378</w:t>
      </w:r>
      <w:r w:rsidDel="00000000" w:rsidR="00000000" w:rsidRPr="00000000">
        <w:rPr>
          <w:sz w:val="22"/>
          <w:szCs w:val="22"/>
          <w:highlight w:val="white"/>
          <w:rtl w:val="0"/>
        </w:rPr>
        <w:t xml:space="preserve">,</w:t>
      </w:r>
      <w:r w:rsidDel="00000000" w:rsidR="00000000" w:rsidRPr="00000000">
        <w:rPr>
          <w:highlight w:val="white"/>
          <w:rtl w:val="0"/>
        </w:rPr>
        <w:t xml:space="preserve"> </w:t>
      </w:r>
      <w:r w:rsidDel="00000000" w:rsidR="00000000" w:rsidRPr="00000000">
        <w:rPr>
          <w:sz w:val="22"/>
          <w:szCs w:val="22"/>
          <w:highlight w:val="white"/>
          <w:rtl w:val="0"/>
        </w:rPr>
        <w:t xml:space="preserve">where the RSMLE is </w:t>
      </w:r>
      <w:r w:rsidDel="00000000" w:rsidR="00000000" w:rsidRPr="00000000">
        <w:rPr>
          <w:sz w:val="21"/>
          <w:szCs w:val="21"/>
          <w:highlight w:val="white"/>
          <w:rtl w:val="0"/>
        </w:rPr>
        <w:t xml:space="preserve">1.106160364597941</w:t>
      </w:r>
      <w:r w:rsidDel="00000000" w:rsidR="00000000" w:rsidRPr="00000000">
        <w:rPr>
          <w:sz w:val="22"/>
          <w:szCs w:val="22"/>
          <w:highlight w:val="white"/>
          <w:rtl w:val="0"/>
        </w:rPr>
        <w:t xml:space="preserve">.</w:t>
      </w:r>
    </w:p>
    <w:p w:rsidR="00000000" w:rsidDel="00000000" w:rsidP="00000000" w:rsidRDefault="00000000" w:rsidRPr="00000000" w14:paraId="00000272">
      <w:pPr>
        <w:rPr>
          <w:sz w:val="22"/>
          <w:szCs w:val="22"/>
          <w:highlight w:val="white"/>
        </w:rPr>
      </w:pPr>
      <w:r w:rsidDel="00000000" w:rsidR="00000000" w:rsidRPr="00000000">
        <w:rPr>
          <w:sz w:val="22"/>
          <w:szCs w:val="22"/>
          <w:highlight w:val="white"/>
          <w:rtl w:val="0"/>
        </w:rPr>
        <w:t xml:space="preserve">The Cross-validated value for MAE in the Neural Network is </w:t>
      </w:r>
      <w:r w:rsidDel="00000000" w:rsidR="00000000" w:rsidRPr="00000000">
        <w:rPr>
          <w:sz w:val="21"/>
          <w:szCs w:val="21"/>
          <w:highlight w:val="white"/>
          <w:rtl w:val="0"/>
        </w:rPr>
        <w:t xml:space="preserve">59.924004737148195</w:t>
      </w:r>
      <w:r w:rsidDel="00000000" w:rsidR="00000000" w:rsidRPr="00000000">
        <w:rPr>
          <w:sz w:val="22"/>
          <w:szCs w:val="22"/>
          <w:highlight w:val="white"/>
          <w:rtl w:val="0"/>
        </w:rPr>
        <w:t xml:space="preserve">, where the cross-validated value for RMSLE is NULL.</w:t>
      </w:r>
    </w:p>
    <w:p w:rsidR="00000000" w:rsidDel="00000000" w:rsidP="00000000" w:rsidRDefault="00000000" w:rsidRPr="00000000" w14:paraId="00000273">
      <w:pPr>
        <w:rPr>
          <w:sz w:val="21"/>
          <w:szCs w:val="21"/>
          <w:highlight w:val="white"/>
        </w:rPr>
      </w:pPr>
      <w:r w:rsidDel="00000000" w:rsidR="00000000" w:rsidRPr="00000000">
        <w:rPr>
          <w:rtl w:val="0"/>
        </w:rPr>
      </w:r>
    </w:p>
    <w:p w:rsidR="00000000" w:rsidDel="00000000" w:rsidP="00000000" w:rsidRDefault="00000000" w:rsidRPr="00000000" w14:paraId="00000274">
      <w:pPr>
        <w:rPr/>
      </w:pPr>
      <w:r w:rsidDel="00000000" w:rsidR="00000000" w:rsidRPr="00000000">
        <w:br w:type="page"/>
      </w:r>
      <w:r w:rsidDel="00000000" w:rsidR="00000000" w:rsidRPr="00000000">
        <w:rPr>
          <w:rtl w:val="0"/>
        </w:rPr>
      </w:r>
    </w:p>
    <w:p w:rsidR="00000000" w:rsidDel="00000000" w:rsidP="00000000" w:rsidRDefault="00000000" w:rsidRPr="00000000" w14:paraId="00000275">
      <w:pPr>
        <w:pStyle w:val="Heading3"/>
        <w:keepNext w:val="0"/>
        <w:keepLines w:val="0"/>
        <w:shd w:fill="ffffff" w:val="clear"/>
        <w:spacing w:after="0" w:before="200" w:line="240" w:lineRule="auto"/>
        <w:rPr>
          <w:rFonts w:ascii="Arial" w:cs="Arial" w:eastAsia="Arial" w:hAnsi="Arial"/>
          <w:b w:val="1"/>
          <w:color w:val="000000"/>
          <w:sz w:val="27"/>
          <w:szCs w:val="27"/>
        </w:rPr>
      </w:pPr>
      <w:bookmarkStart w:colFirst="0" w:colLast="0" w:name="_z2wmrogc7fvz" w:id="44"/>
      <w:bookmarkEnd w:id="44"/>
      <w:r w:rsidDel="00000000" w:rsidR="00000000" w:rsidRPr="00000000">
        <w:rPr>
          <w:b w:val="1"/>
          <w:color w:val="000000"/>
          <w:sz w:val="24"/>
          <w:szCs w:val="24"/>
          <w:highlight w:val="white"/>
          <w:rtl w:val="0"/>
        </w:rPr>
        <w:t xml:space="preserve">3.2.4 XGBoost</w:t>
      </w:r>
      <w:r w:rsidDel="00000000" w:rsidR="00000000" w:rsidRPr="00000000">
        <w:rPr>
          <w:rtl w:val="0"/>
        </w:rPr>
      </w:r>
    </w:p>
    <w:p w:rsidR="00000000" w:rsidDel="00000000" w:rsidP="00000000" w:rsidRDefault="00000000" w:rsidRPr="00000000" w14:paraId="00000276">
      <w:pPr>
        <w:rPr/>
      </w:pPr>
      <w:r w:rsidDel="00000000" w:rsidR="00000000" w:rsidRPr="00000000">
        <w:rPr/>
        <w:drawing>
          <wp:inline distB="114300" distT="114300" distL="114300" distR="114300">
            <wp:extent cx="5943600" cy="3327400"/>
            <wp:effectExtent b="0" l="0" r="0" t="0"/>
            <wp:docPr id="62" name="image59.png"/>
            <a:graphic>
              <a:graphicData uri="http://schemas.openxmlformats.org/drawingml/2006/picture">
                <pic:pic>
                  <pic:nvPicPr>
                    <pic:cNvPr id="0" name="image59.png"/>
                    <pic:cNvPicPr preferRelativeResize="0"/>
                  </pic:nvPicPr>
                  <pic:blipFill>
                    <a:blip r:embed="rId79"/>
                    <a:srcRect b="0" l="0" r="0" t="0"/>
                    <a:stretch>
                      <a:fillRect/>
                    </a:stretch>
                  </pic:blipFill>
                  <pic:spPr>
                    <a:xfrm>
                      <a:off x="0" y="0"/>
                      <a:ext cx="5943600" cy="3327400"/>
                    </a:xfrm>
                    <a:prstGeom prst="rect"/>
                    <a:ln/>
                  </pic:spPr>
                </pic:pic>
              </a:graphicData>
            </a:graphic>
          </wp:inline>
        </w:drawing>
      </w:r>
      <w:r w:rsidDel="00000000" w:rsidR="00000000" w:rsidRPr="00000000">
        <w:rPr/>
        <w:drawing>
          <wp:inline distB="114300" distT="114300" distL="114300" distR="114300">
            <wp:extent cx="5943600" cy="901700"/>
            <wp:effectExtent b="0" l="0" r="0" t="0"/>
            <wp:docPr id="48"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5943600" cy="901700"/>
                    </a:xfrm>
                    <a:prstGeom prst="rect"/>
                    <a:ln/>
                  </pic:spPr>
                </pic:pic>
              </a:graphicData>
            </a:graphic>
          </wp:inline>
        </w:drawing>
      </w:r>
      <w:r w:rsidDel="00000000" w:rsidR="00000000" w:rsidRPr="00000000">
        <w:rPr/>
        <w:drawing>
          <wp:inline distB="114300" distT="114300" distL="114300" distR="114300">
            <wp:extent cx="5943600" cy="508000"/>
            <wp:effectExtent b="0" l="0" r="0" t="0"/>
            <wp:docPr id="20" name="image6.png"/>
            <a:graphic>
              <a:graphicData uri="http://schemas.openxmlformats.org/drawingml/2006/picture">
                <pic:pic>
                  <pic:nvPicPr>
                    <pic:cNvPr id="0" name="image6.png"/>
                    <pic:cNvPicPr preferRelativeResize="0"/>
                  </pic:nvPicPr>
                  <pic:blipFill>
                    <a:blip r:embed="rId8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sz w:val="22"/>
          <w:szCs w:val="22"/>
          <w:highlight w:val="white"/>
        </w:rPr>
      </w:pPr>
      <w:r w:rsidDel="00000000" w:rsidR="00000000" w:rsidRPr="00000000">
        <w:rPr>
          <w:sz w:val="22"/>
          <w:szCs w:val="22"/>
          <w:highlight w:val="white"/>
          <w:rtl w:val="0"/>
        </w:rPr>
        <w:t xml:space="preserve">The MAE output for XGBoost lies at </w:t>
      </w:r>
      <w:r w:rsidDel="00000000" w:rsidR="00000000" w:rsidRPr="00000000">
        <w:rPr>
          <w:sz w:val="21"/>
          <w:szCs w:val="21"/>
          <w:highlight w:val="white"/>
          <w:rtl w:val="0"/>
        </w:rPr>
        <w:t xml:space="preserve">14.198917940924083</w:t>
      </w:r>
      <w:r w:rsidDel="00000000" w:rsidR="00000000" w:rsidRPr="00000000">
        <w:rPr>
          <w:sz w:val="22"/>
          <w:szCs w:val="22"/>
          <w:highlight w:val="white"/>
          <w:rtl w:val="0"/>
        </w:rPr>
        <w:t xml:space="preserve">, where the RMSLE is  </w:t>
      </w:r>
      <w:r w:rsidDel="00000000" w:rsidR="00000000" w:rsidRPr="00000000">
        <w:rPr>
          <w:sz w:val="21"/>
          <w:szCs w:val="21"/>
          <w:highlight w:val="white"/>
          <w:rtl w:val="0"/>
        </w:rPr>
        <w:t xml:space="preserve">0.7242592735292439</w:t>
      </w:r>
      <w:r w:rsidDel="00000000" w:rsidR="00000000" w:rsidRPr="00000000">
        <w:rPr>
          <w:sz w:val="22"/>
          <w:szCs w:val="22"/>
          <w:highlight w:val="white"/>
          <w:rtl w:val="0"/>
        </w:rPr>
        <w:t xml:space="preserve">. The Cross-validated value for MAE in XGBoost is </w:t>
      </w:r>
      <w:r w:rsidDel="00000000" w:rsidR="00000000" w:rsidRPr="00000000">
        <w:rPr>
          <w:sz w:val="21"/>
          <w:szCs w:val="21"/>
          <w:highlight w:val="white"/>
          <w:rtl w:val="0"/>
        </w:rPr>
        <w:t xml:space="preserve">27.60929808629711</w:t>
      </w:r>
      <w:r w:rsidDel="00000000" w:rsidR="00000000" w:rsidRPr="00000000">
        <w:rPr>
          <w:sz w:val="22"/>
          <w:szCs w:val="22"/>
          <w:highlight w:val="white"/>
          <w:rtl w:val="0"/>
        </w:rPr>
        <w:t xml:space="preserve">, where the cross-validated value for RMSLE is NULL.</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sz w:val="21"/>
          <w:szCs w:val="21"/>
          <w:highlight w:val="white"/>
        </w:rPr>
      </w:pPr>
      <w:r w:rsidDel="00000000" w:rsidR="00000000" w:rsidRPr="00000000">
        <w:rPr>
          <w:rtl w:val="0"/>
        </w:rPr>
      </w:r>
    </w:p>
    <w:p w:rsidR="00000000" w:rsidDel="00000000" w:rsidP="00000000" w:rsidRDefault="00000000" w:rsidRPr="00000000" w14:paraId="0000027B">
      <w:pPr>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3"/>
        <w:keepNext w:val="0"/>
        <w:keepLines w:val="0"/>
        <w:shd w:fill="ffffff" w:val="clear"/>
        <w:spacing w:after="0" w:before="200" w:line="240" w:lineRule="auto"/>
        <w:rPr>
          <w:rFonts w:ascii="Arial" w:cs="Arial" w:eastAsia="Arial" w:hAnsi="Arial"/>
          <w:b w:val="1"/>
          <w:color w:val="000000"/>
          <w:sz w:val="27"/>
          <w:szCs w:val="27"/>
        </w:rPr>
      </w:pPr>
      <w:bookmarkStart w:colFirst="0" w:colLast="0" w:name="_4jle6oso536i" w:id="45"/>
      <w:bookmarkEnd w:id="45"/>
      <w:r w:rsidDel="00000000" w:rsidR="00000000" w:rsidRPr="00000000">
        <w:rPr>
          <w:b w:val="1"/>
          <w:color w:val="000000"/>
          <w:sz w:val="24"/>
          <w:szCs w:val="24"/>
          <w:highlight w:val="white"/>
          <w:rtl w:val="0"/>
        </w:rPr>
        <w:t xml:space="preserve">3.2.5 ADA Boosting</w:t>
      </w:r>
      <w:r w:rsidDel="00000000" w:rsidR="00000000" w:rsidRPr="00000000">
        <w:rPr>
          <w:rtl w:val="0"/>
        </w:rPr>
      </w:r>
    </w:p>
    <w:p w:rsidR="00000000" w:rsidDel="00000000" w:rsidP="00000000" w:rsidRDefault="00000000" w:rsidRPr="00000000" w14:paraId="0000027D">
      <w:pPr>
        <w:rPr/>
      </w:pPr>
      <w:r w:rsidDel="00000000" w:rsidR="00000000" w:rsidRPr="00000000">
        <w:rPr/>
        <w:drawing>
          <wp:inline distB="114300" distT="114300" distL="114300" distR="114300">
            <wp:extent cx="5943600" cy="3467100"/>
            <wp:effectExtent b="0" l="0" r="0" t="0"/>
            <wp:docPr id="47" name="image32.png"/>
            <a:graphic>
              <a:graphicData uri="http://schemas.openxmlformats.org/drawingml/2006/picture">
                <pic:pic>
                  <pic:nvPicPr>
                    <pic:cNvPr id="0" name="image32.png"/>
                    <pic:cNvPicPr preferRelativeResize="0"/>
                  </pic:nvPicPr>
                  <pic:blipFill>
                    <a:blip r:embed="rId82"/>
                    <a:srcRect b="0" l="0" r="0" t="0"/>
                    <a:stretch>
                      <a:fillRect/>
                    </a:stretch>
                  </pic:blipFill>
                  <pic:spPr>
                    <a:xfrm>
                      <a:off x="0" y="0"/>
                      <a:ext cx="5943600" cy="3467100"/>
                    </a:xfrm>
                    <a:prstGeom prst="rect"/>
                    <a:ln/>
                  </pic:spPr>
                </pic:pic>
              </a:graphicData>
            </a:graphic>
          </wp:inline>
        </w:drawing>
      </w:r>
      <w:r w:rsidDel="00000000" w:rsidR="00000000" w:rsidRPr="00000000">
        <w:rPr/>
        <w:drawing>
          <wp:inline distB="114300" distT="114300" distL="114300" distR="114300">
            <wp:extent cx="5943600" cy="889000"/>
            <wp:effectExtent b="0" l="0" r="0" t="0"/>
            <wp:docPr id="53"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rPr/>
      </w:pPr>
      <w:r w:rsidDel="00000000" w:rsidR="00000000" w:rsidRPr="00000000">
        <w:rPr/>
        <w:drawing>
          <wp:inline distB="114300" distT="114300" distL="114300" distR="114300">
            <wp:extent cx="5943600" cy="1066800"/>
            <wp:effectExtent b="0" l="0" r="0" t="0"/>
            <wp:docPr id="17"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sz w:val="22"/>
          <w:szCs w:val="22"/>
          <w:highlight w:val="white"/>
          <w:rtl w:val="0"/>
        </w:rPr>
        <w:t xml:space="preserve">The MAE output for ADA Boosting lies at </w:t>
      </w:r>
      <w:r w:rsidDel="00000000" w:rsidR="00000000" w:rsidRPr="00000000">
        <w:rPr>
          <w:sz w:val="21"/>
          <w:szCs w:val="21"/>
          <w:highlight w:val="white"/>
          <w:rtl w:val="0"/>
        </w:rPr>
        <w:t xml:space="preserve">14.250693251275221</w:t>
      </w:r>
      <w:r w:rsidDel="00000000" w:rsidR="00000000" w:rsidRPr="00000000">
        <w:rPr>
          <w:sz w:val="22"/>
          <w:szCs w:val="22"/>
          <w:highlight w:val="white"/>
          <w:rtl w:val="0"/>
        </w:rPr>
        <w:t xml:space="preserve">, where the RMSLE is  </w:t>
      </w:r>
      <w:r w:rsidDel="00000000" w:rsidR="00000000" w:rsidRPr="00000000">
        <w:rPr>
          <w:sz w:val="21"/>
          <w:szCs w:val="21"/>
          <w:highlight w:val="white"/>
          <w:rtl w:val="0"/>
        </w:rPr>
        <w:t xml:space="preserve">0.7506815991187478</w:t>
      </w:r>
      <w:r w:rsidDel="00000000" w:rsidR="00000000" w:rsidRPr="00000000">
        <w:rPr>
          <w:sz w:val="22"/>
          <w:szCs w:val="22"/>
          <w:highlight w:val="white"/>
          <w:rtl w:val="0"/>
        </w:rPr>
        <w:t xml:space="preserve">. The Cross-validated value for MAE in ADA Boostingt is </w:t>
      </w:r>
      <w:r w:rsidDel="00000000" w:rsidR="00000000" w:rsidRPr="00000000">
        <w:rPr>
          <w:sz w:val="21"/>
          <w:szCs w:val="21"/>
          <w:highlight w:val="white"/>
          <w:rtl w:val="0"/>
        </w:rPr>
        <w:t xml:space="preserve">27.128558149643652</w:t>
      </w:r>
      <w:r w:rsidDel="00000000" w:rsidR="00000000" w:rsidRPr="00000000">
        <w:rPr>
          <w:sz w:val="22"/>
          <w:szCs w:val="22"/>
          <w:highlight w:val="white"/>
          <w:rtl w:val="0"/>
        </w:rPr>
        <w:t xml:space="preserve">, where the cross-validated value for RMSLE is </w:t>
      </w:r>
      <w:r w:rsidDel="00000000" w:rsidR="00000000" w:rsidRPr="00000000">
        <w:rPr>
          <w:sz w:val="21"/>
          <w:szCs w:val="21"/>
          <w:highlight w:val="white"/>
          <w:rtl w:val="0"/>
        </w:rPr>
        <w:t xml:space="preserve">0.7504512056272551</w:t>
      </w:r>
      <w:r w:rsidDel="00000000" w:rsidR="00000000" w:rsidRPr="00000000">
        <w:rPr>
          <w:sz w:val="22"/>
          <w:szCs w:val="22"/>
          <w:highlight w:val="white"/>
          <w:rtl w:val="0"/>
        </w:rPr>
        <w:t xml:space="preserve">.</w:t>
      </w:r>
      <w:r w:rsidDel="00000000" w:rsidR="00000000" w:rsidRPr="00000000">
        <w:rPr>
          <w:rtl w:val="0"/>
        </w:rPr>
      </w:r>
    </w:p>
    <w:p w:rsidR="00000000" w:rsidDel="00000000" w:rsidP="00000000" w:rsidRDefault="00000000" w:rsidRPr="00000000" w14:paraId="00000280">
      <w:pPr>
        <w:rPr>
          <w:sz w:val="21"/>
          <w:szCs w:val="21"/>
          <w:highlight w:val="white"/>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3"/>
        <w:rPr>
          <w:b w:val="1"/>
        </w:rPr>
      </w:pPr>
      <w:bookmarkStart w:colFirst="0" w:colLast="0" w:name="_fxbuqqvvc4sd" w:id="46"/>
      <w:bookmarkEnd w:id="46"/>
      <w:r w:rsidDel="00000000" w:rsidR="00000000" w:rsidRPr="00000000">
        <w:rPr>
          <w:b w:val="1"/>
          <w:rtl w:val="0"/>
        </w:rPr>
        <w:t xml:space="preserve">3.2.6 Evaluate Results for Feature 2 using Barchart</w:t>
      </w:r>
    </w:p>
    <w:p w:rsidR="00000000" w:rsidDel="00000000" w:rsidP="00000000" w:rsidRDefault="00000000" w:rsidRPr="00000000" w14:paraId="00000285">
      <w:pPr>
        <w:rPr>
          <w:b w:val="1"/>
          <w:highlight w:val="white"/>
        </w:rPr>
      </w:pPr>
      <w:r w:rsidDel="00000000" w:rsidR="00000000" w:rsidRPr="00000000">
        <w:rPr>
          <w:b w:val="1"/>
          <w:highlight w:val="white"/>
        </w:rPr>
        <w:drawing>
          <wp:inline distB="114300" distT="114300" distL="114300" distR="114300">
            <wp:extent cx="5214938" cy="3351266"/>
            <wp:effectExtent b="0" l="0" r="0" t="0"/>
            <wp:docPr id="65" name="image50.png"/>
            <a:graphic>
              <a:graphicData uri="http://schemas.openxmlformats.org/drawingml/2006/picture">
                <pic:pic>
                  <pic:nvPicPr>
                    <pic:cNvPr id="0" name="image50.png"/>
                    <pic:cNvPicPr preferRelativeResize="0"/>
                  </pic:nvPicPr>
                  <pic:blipFill>
                    <a:blip r:embed="rId85"/>
                    <a:srcRect b="0" l="0" r="0" t="0"/>
                    <a:stretch>
                      <a:fillRect/>
                    </a:stretch>
                  </pic:blipFill>
                  <pic:spPr>
                    <a:xfrm>
                      <a:off x="0" y="0"/>
                      <a:ext cx="5214938" cy="3351266"/>
                    </a:xfrm>
                    <a:prstGeom prst="rect"/>
                    <a:ln/>
                  </pic:spPr>
                </pic:pic>
              </a:graphicData>
            </a:graphic>
          </wp:inline>
        </w:drawing>
      </w:r>
      <w:r w:rsidDel="00000000" w:rsidR="00000000" w:rsidRPr="00000000">
        <w:rPr>
          <w:b w:val="1"/>
          <w:highlight w:val="white"/>
        </w:rPr>
        <w:drawing>
          <wp:inline distB="114300" distT="114300" distL="114300" distR="114300">
            <wp:extent cx="4824894" cy="2823235"/>
            <wp:effectExtent b="0" l="0" r="0" t="0"/>
            <wp:docPr id="6"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4824894" cy="282323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b w:val="1"/>
          <w:highlight w:val="white"/>
        </w:rPr>
      </w:pPr>
      <w:r w:rsidDel="00000000" w:rsidR="00000000" w:rsidRPr="00000000">
        <w:rPr>
          <w:rtl w:val="0"/>
        </w:rPr>
      </w:r>
    </w:p>
    <w:p w:rsidR="00000000" w:rsidDel="00000000" w:rsidP="00000000" w:rsidRDefault="00000000" w:rsidRPr="00000000" w14:paraId="00000287">
      <w:pPr>
        <w:rPr>
          <w:b w:val="1"/>
          <w:highlight w:val="white"/>
        </w:rPr>
      </w:pPr>
      <w:r w:rsidDel="00000000" w:rsidR="00000000" w:rsidRPr="00000000">
        <w:rPr>
          <w:b w:val="1"/>
          <w:highlight w:val="white"/>
        </w:rPr>
        <w:drawing>
          <wp:inline distB="114300" distT="114300" distL="114300" distR="114300">
            <wp:extent cx="5943600" cy="3721100"/>
            <wp:effectExtent b="0" l="0" r="0" t="0"/>
            <wp:docPr id="28" name="image34.png"/>
            <a:graphic>
              <a:graphicData uri="http://schemas.openxmlformats.org/drawingml/2006/picture">
                <pic:pic>
                  <pic:nvPicPr>
                    <pic:cNvPr id="0" name="image34.png"/>
                    <pic:cNvPicPr preferRelativeResize="0"/>
                  </pic:nvPicPr>
                  <pic:blipFill>
                    <a:blip r:embed="rId8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b w:val="1"/>
          <w:highlight w:val="white"/>
        </w:rPr>
      </w:pPr>
      <w:r w:rsidDel="00000000" w:rsidR="00000000" w:rsidRPr="00000000">
        <w:rPr>
          <w:b w:val="1"/>
          <w:highlight w:val="white"/>
        </w:rPr>
        <w:drawing>
          <wp:inline distB="114300" distT="114300" distL="114300" distR="114300">
            <wp:extent cx="4679993" cy="2912723"/>
            <wp:effectExtent b="0" l="0" r="0" t="0"/>
            <wp:docPr id="2" name="image4.png"/>
            <a:graphic>
              <a:graphicData uri="http://schemas.openxmlformats.org/drawingml/2006/picture">
                <pic:pic>
                  <pic:nvPicPr>
                    <pic:cNvPr id="0" name="image4.png"/>
                    <pic:cNvPicPr preferRelativeResize="0"/>
                  </pic:nvPicPr>
                  <pic:blipFill>
                    <a:blip r:embed="rId88"/>
                    <a:srcRect b="0" l="0" r="0" t="0"/>
                    <a:stretch>
                      <a:fillRect/>
                    </a:stretch>
                  </pic:blipFill>
                  <pic:spPr>
                    <a:xfrm>
                      <a:off x="0" y="0"/>
                      <a:ext cx="4679993" cy="291272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b w:val="1"/>
          <w:highlight w:val="white"/>
        </w:rPr>
      </w:pPr>
      <w:r w:rsidDel="00000000" w:rsidR="00000000" w:rsidRPr="00000000">
        <w:rPr>
          <w:rtl w:val="0"/>
        </w:rPr>
      </w:r>
    </w:p>
    <w:p w:rsidR="00000000" w:rsidDel="00000000" w:rsidP="00000000" w:rsidRDefault="00000000" w:rsidRPr="00000000" w14:paraId="0000028A">
      <w:pPr>
        <w:rPr>
          <w:b w:val="1"/>
          <w:highlight w:val="white"/>
        </w:rPr>
      </w:pPr>
      <w:r w:rsidDel="00000000" w:rsidR="00000000" w:rsidRPr="00000000">
        <w:rPr>
          <w:rtl w:val="0"/>
        </w:rPr>
      </w:r>
    </w:p>
    <w:p w:rsidR="00000000" w:rsidDel="00000000" w:rsidP="00000000" w:rsidRDefault="00000000" w:rsidRPr="00000000" w14:paraId="0000028B">
      <w:pPr>
        <w:rPr>
          <w:highlight w:val="white"/>
        </w:rPr>
      </w:pPr>
      <w:r w:rsidDel="00000000" w:rsidR="00000000" w:rsidRPr="00000000">
        <w:rPr>
          <w:highlight w:val="white"/>
          <w:rtl w:val="0"/>
        </w:rPr>
        <w:t xml:space="preserve">Based on the updated evaluation metrics, the Gradient Boosted Tree model still appears to be the best performing model among the options provided. It has the lowest Mean Absolute Error (MAE) of 11.326174798209209 and Root Mean Squared Logarithmic Error (RMSLE) of 0.6589585273541234 compared to the other models.</w:t>
      </w:r>
    </w:p>
    <w:p w:rsidR="00000000" w:rsidDel="00000000" w:rsidP="00000000" w:rsidRDefault="00000000" w:rsidRPr="00000000" w14:paraId="0000028C">
      <w:pPr>
        <w:rPr>
          <w:highlight w:val="white"/>
        </w:rPr>
      </w:pPr>
      <w:r w:rsidDel="00000000" w:rsidR="00000000" w:rsidRPr="00000000">
        <w:rPr>
          <w:rtl w:val="0"/>
        </w:rPr>
      </w:r>
    </w:p>
    <w:p w:rsidR="00000000" w:rsidDel="00000000" w:rsidP="00000000" w:rsidRDefault="00000000" w:rsidRPr="00000000" w14:paraId="0000028D">
      <w:pPr>
        <w:rPr>
          <w:highlight w:val="white"/>
        </w:rPr>
      </w:pPr>
      <w:r w:rsidDel="00000000" w:rsidR="00000000" w:rsidRPr="00000000">
        <w:rPr>
          <w:rtl w:val="0"/>
        </w:rPr>
      </w:r>
    </w:p>
    <w:p w:rsidR="00000000" w:rsidDel="00000000" w:rsidP="00000000" w:rsidRDefault="00000000" w:rsidRPr="00000000" w14:paraId="0000028E">
      <w:pPr>
        <w:rPr>
          <w:highlight w:val="white"/>
        </w:rPr>
      </w:pPr>
      <w:r w:rsidDel="00000000" w:rsidR="00000000" w:rsidRPr="00000000">
        <w:rPr>
          <w:highlight w:val="white"/>
          <w:rtl w:val="0"/>
        </w:rPr>
        <w:t xml:space="preserve">The Cross-validated MAE and RMSLE for the Gradient Boosted Tree model are also relatively low compared to the other models, with values of 24.51503279505364 and 0.6772960388685977 respectively, which indicates good generalization performance.</w:t>
      </w:r>
    </w:p>
    <w:p w:rsidR="00000000" w:rsidDel="00000000" w:rsidP="00000000" w:rsidRDefault="00000000" w:rsidRPr="00000000" w14:paraId="0000028F">
      <w:pPr>
        <w:rPr>
          <w:highlight w:val="white"/>
        </w:rPr>
      </w:pPr>
      <w:r w:rsidDel="00000000" w:rsidR="00000000" w:rsidRPr="00000000">
        <w:rPr>
          <w:rtl w:val="0"/>
        </w:rPr>
      </w:r>
    </w:p>
    <w:p w:rsidR="00000000" w:rsidDel="00000000" w:rsidP="00000000" w:rsidRDefault="00000000" w:rsidRPr="00000000" w14:paraId="00000290">
      <w:pPr>
        <w:rPr>
          <w:highlight w:val="white"/>
        </w:rPr>
      </w:pPr>
      <w:r w:rsidDel="00000000" w:rsidR="00000000" w:rsidRPr="00000000">
        <w:rPr>
          <w:highlight w:val="white"/>
          <w:rtl w:val="0"/>
        </w:rPr>
        <w:t xml:space="preserve">It's important to note that the choice of the best model depends on the specific problem and the evaluation metrics that are most relevant for the task at hand. In this case, based on the provided metrics, the Gradient Boosted Tree model still appears to be the best performing model.</w:t>
      </w:r>
    </w:p>
    <w:p w:rsidR="00000000" w:rsidDel="00000000" w:rsidP="00000000" w:rsidRDefault="00000000" w:rsidRPr="00000000" w14:paraId="00000291">
      <w:pPr>
        <w:rPr>
          <w:highlight w:val="white"/>
        </w:rPr>
      </w:pPr>
      <w:r w:rsidDel="00000000" w:rsidR="00000000" w:rsidRPr="00000000">
        <w:rPr>
          <w:rtl w:val="0"/>
        </w:rPr>
      </w:r>
    </w:p>
    <w:p w:rsidR="00000000" w:rsidDel="00000000" w:rsidP="00000000" w:rsidRDefault="00000000" w:rsidRPr="00000000" w14:paraId="00000292">
      <w:pPr>
        <w:rPr>
          <w:highlight w:val="white"/>
        </w:rPr>
      </w:pPr>
      <w:r w:rsidDel="00000000" w:rsidR="00000000" w:rsidRPr="00000000">
        <w:rPr>
          <w:highlight w:val="white"/>
          <w:rtl w:val="0"/>
        </w:rPr>
        <w:t xml:space="preserve">Some possible reasons for the observed performance differences among the models could be similar to the ones mentioned in the previous response, such as differences in model complexity, hyperparameter tuning, feature engineering, ensemble techniques, and data distribution.</w:t>
      </w:r>
    </w:p>
    <w:p w:rsidR="00000000" w:rsidDel="00000000" w:rsidP="00000000" w:rsidRDefault="00000000" w:rsidRPr="00000000" w14:paraId="00000293">
      <w:pPr>
        <w:rPr>
          <w:highlight w:val="white"/>
        </w:rPr>
      </w:pPr>
      <w:r w:rsidDel="00000000" w:rsidR="00000000" w:rsidRPr="00000000">
        <w:rPr>
          <w:rtl w:val="0"/>
        </w:rPr>
      </w:r>
    </w:p>
    <w:p w:rsidR="00000000" w:rsidDel="00000000" w:rsidP="00000000" w:rsidRDefault="00000000" w:rsidRPr="00000000" w14:paraId="00000294">
      <w:pPr>
        <w:rPr>
          <w:highlight w:val="white"/>
        </w:rPr>
      </w:pPr>
      <w:r w:rsidDel="00000000" w:rsidR="00000000" w:rsidRPr="00000000">
        <w:rPr>
          <w:highlight w:val="white"/>
          <w:rtl w:val="0"/>
        </w:rPr>
        <w:t xml:space="preserve">Based on the evaluation metrics provided, there are a few possible reasons why some of the models are performing worse compared to the Gradient Boosted Tree model:</w:t>
      </w:r>
    </w:p>
    <w:p w:rsidR="00000000" w:rsidDel="00000000" w:rsidP="00000000" w:rsidRDefault="00000000" w:rsidRPr="00000000" w14:paraId="00000295">
      <w:pPr>
        <w:rPr>
          <w:highlight w:val="white"/>
        </w:rPr>
      </w:pPr>
      <w:r w:rsidDel="00000000" w:rsidR="00000000" w:rsidRPr="00000000">
        <w:rPr>
          <w:rtl w:val="0"/>
        </w:rPr>
      </w:r>
    </w:p>
    <w:p w:rsidR="00000000" w:rsidDel="00000000" w:rsidP="00000000" w:rsidRDefault="00000000" w:rsidRPr="00000000" w14:paraId="00000296">
      <w:pPr>
        <w:rPr>
          <w:highlight w:val="white"/>
        </w:rPr>
      </w:pPr>
      <w:r w:rsidDel="00000000" w:rsidR="00000000" w:rsidRPr="00000000">
        <w:rPr>
          <w:highlight w:val="white"/>
          <w:rtl w:val="0"/>
        </w:rPr>
        <w:t xml:space="preserve">The models may be overfitting the training data, resulting in poor generalization performance on the test data. This could be due to the models being too complex, having too many layers or too many nodes, leading to overfitting and reduced performance on unseen data.</w:t>
      </w:r>
    </w:p>
    <w:p w:rsidR="00000000" w:rsidDel="00000000" w:rsidP="00000000" w:rsidRDefault="00000000" w:rsidRPr="00000000" w14:paraId="00000297">
      <w:pPr>
        <w:rPr>
          <w:highlight w:val="white"/>
        </w:rPr>
      </w:pPr>
      <w:r w:rsidDel="00000000" w:rsidR="00000000" w:rsidRPr="00000000">
        <w:rPr>
          <w:rtl w:val="0"/>
        </w:rPr>
      </w:r>
    </w:p>
    <w:p w:rsidR="00000000" w:rsidDel="00000000" w:rsidP="00000000" w:rsidRDefault="00000000" w:rsidRPr="00000000" w14:paraId="00000298">
      <w:pPr>
        <w:rPr>
          <w:highlight w:val="white"/>
        </w:rPr>
      </w:pPr>
      <w:r w:rsidDel="00000000" w:rsidR="00000000" w:rsidRPr="00000000">
        <w:rPr>
          <w:highlight w:val="white"/>
          <w:rtl w:val="0"/>
        </w:rPr>
        <w:t xml:space="preserve">Hyperparameters play a crucial role in the performance of machine learning models. If the hyperparameters of the models other than the Gradient Boosted Tree model are not tuned properly, it could result in suboptimal performance. Hyperparameters such as learning rate, regularization strength, batch size, and activation functions may need to be carefully tuned to achieve the best results.</w:t>
      </w:r>
    </w:p>
    <w:p w:rsidR="00000000" w:rsidDel="00000000" w:rsidP="00000000" w:rsidRDefault="00000000" w:rsidRPr="00000000" w14:paraId="00000299">
      <w:pPr>
        <w:rPr>
          <w:highlight w:val="white"/>
        </w:rPr>
      </w:pPr>
      <w:r w:rsidDel="00000000" w:rsidR="00000000" w:rsidRPr="00000000">
        <w:rPr>
          <w:rtl w:val="0"/>
        </w:rPr>
      </w:r>
    </w:p>
    <w:p w:rsidR="00000000" w:rsidDel="00000000" w:rsidP="00000000" w:rsidRDefault="00000000" w:rsidRPr="00000000" w14:paraId="0000029A">
      <w:pPr>
        <w:rPr>
          <w:highlight w:val="white"/>
        </w:rPr>
      </w:pPr>
      <w:r w:rsidDel="00000000" w:rsidR="00000000" w:rsidRPr="00000000">
        <w:rPr>
          <w:highlight w:val="white"/>
          <w:rtl w:val="0"/>
        </w:rPr>
        <w:t xml:space="preserve">The quality and relevance of features used in the models can greatly impact their performance. If the other models are not using informative features or if there are missing relevant features, it could result in poorer performance compared to the Gradient Boosted Tree model, which may be utilizing more relevant features.</w:t>
      </w:r>
    </w:p>
    <w:p w:rsidR="00000000" w:rsidDel="00000000" w:rsidP="00000000" w:rsidRDefault="00000000" w:rsidRPr="00000000" w14:paraId="0000029B">
      <w:pPr>
        <w:rPr>
          <w:highlight w:val="white"/>
        </w:rPr>
      </w:pPr>
      <w:r w:rsidDel="00000000" w:rsidR="00000000" w:rsidRPr="00000000">
        <w:rPr>
          <w:rtl w:val="0"/>
        </w:rPr>
      </w:r>
    </w:p>
    <w:p w:rsidR="00000000" w:rsidDel="00000000" w:rsidP="00000000" w:rsidRDefault="00000000" w:rsidRPr="00000000" w14:paraId="0000029C">
      <w:pPr>
        <w:rPr>
          <w:highlight w:val="white"/>
        </w:rPr>
      </w:pPr>
      <w:r w:rsidDel="00000000" w:rsidR="00000000" w:rsidRPr="00000000">
        <w:rPr>
          <w:highlight w:val="white"/>
          <w:rtl w:val="0"/>
        </w:rPr>
        <w:t xml:space="preserve">The distribution and quality of the data used for training and testing the models can also affect their performance. If the data used for training and testing the other models is significantly different from that used for the Gradient Boosted Tree model, it could result in performance differences. Issues such as data imbalance, missing values, or outliers can also impact the performance of the models.</w:t>
      </w:r>
    </w:p>
    <w:p w:rsidR="00000000" w:rsidDel="00000000" w:rsidP="00000000" w:rsidRDefault="00000000" w:rsidRPr="00000000" w14:paraId="0000029D">
      <w:pPr>
        <w:rPr>
          <w:highlight w:val="white"/>
        </w:rPr>
      </w:pPr>
      <w:r w:rsidDel="00000000" w:rsidR="00000000" w:rsidRPr="00000000">
        <w:rPr>
          <w:rtl w:val="0"/>
        </w:rPr>
      </w:r>
    </w:p>
    <w:p w:rsidR="00000000" w:rsidDel="00000000" w:rsidP="00000000" w:rsidRDefault="00000000" w:rsidRPr="00000000" w14:paraId="0000029E">
      <w:pPr>
        <w:rPr>
          <w:highlight w:val="white"/>
        </w:rPr>
      </w:pPr>
      <w:r w:rsidDel="00000000" w:rsidR="00000000" w:rsidRPr="00000000">
        <w:rPr>
          <w:highlight w:val="white"/>
          <w:rtl w:val="0"/>
        </w:rPr>
        <w:t xml:space="preserve">Gradient Boosted Trees are ensemble models that combine multiple weak models to create a strong predictive model. The other models may not be using ensemble techniques or may not be effectively combining multiple models, leading to reduced performance compared to the Gradient Boosted Tree model.</w:t>
      </w:r>
    </w:p>
    <w:p w:rsidR="00000000" w:rsidDel="00000000" w:rsidP="00000000" w:rsidRDefault="00000000" w:rsidRPr="00000000" w14:paraId="0000029F">
      <w:pPr>
        <w:rPr>
          <w:highlight w:val="white"/>
        </w:rPr>
      </w:pPr>
      <w:r w:rsidDel="00000000" w:rsidR="00000000" w:rsidRPr="00000000">
        <w:rPr>
          <w:rtl w:val="0"/>
        </w:rPr>
      </w:r>
    </w:p>
    <w:p w:rsidR="00000000" w:rsidDel="00000000" w:rsidP="00000000" w:rsidRDefault="00000000" w:rsidRPr="00000000" w14:paraId="000002A0">
      <w:pPr>
        <w:rPr>
          <w:b w:val="1"/>
          <w:highlight w:val="white"/>
        </w:rPr>
      </w:pPr>
      <w:r w:rsidDel="00000000" w:rsidR="00000000" w:rsidRPr="00000000">
        <w:rPr>
          <w:rtl w:val="0"/>
        </w:rPr>
      </w:r>
    </w:p>
    <w:p w:rsidR="00000000" w:rsidDel="00000000" w:rsidP="00000000" w:rsidRDefault="00000000" w:rsidRPr="00000000" w14:paraId="000002A1">
      <w:pPr>
        <w:rPr>
          <w:b w:val="1"/>
          <w:highlight w:val="white"/>
        </w:rPr>
      </w:pPr>
      <w:r w:rsidDel="00000000" w:rsidR="00000000" w:rsidRPr="00000000">
        <w:rPr>
          <w:rtl w:val="0"/>
        </w:rPr>
      </w:r>
    </w:p>
    <w:p w:rsidR="00000000" w:rsidDel="00000000" w:rsidP="00000000" w:rsidRDefault="00000000" w:rsidRPr="00000000" w14:paraId="000002A2">
      <w:pP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2"/>
        <w:rPr>
          <w:b w:val="1"/>
        </w:rPr>
      </w:pPr>
      <w:bookmarkStart w:colFirst="0" w:colLast="0" w:name="_xe2jcw6w9xeh" w:id="47"/>
      <w:bookmarkEnd w:id="47"/>
      <w:r w:rsidDel="00000000" w:rsidR="00000000" w:rsidRPr="00000000">
        <w:rPr>
          <w:b w:val="1"/>
          <w:rtl w:val="0"/>
        </w:rPr>
        <w:t xml:space="preserve">3.3 Deployment of Model</w:t>
      </w:r>
    </w:p>
    <w:p w:rsidR="00000000" w:rsidDel="00000000" w:rsidP="00000000" w:rsidRDefault="00000000" w:rsidRPr="00000000" w14:paraId="000002A4">
      <w:pPr>
        <w:rPr/>
      </w:pPr>
      <w:r w:rsidDel="00000000" w:rsidR="00000000" w:rsidRPr="00000000">
        <w:rPr/>
        <w:drawing>
          <wp:inline distB="114300" distT="114300" distL="114300" distR="114300">
            <wp:extent cx="5943600" cy="901700"/>
            <wp:effectExtent b="0" l="0" r="0" t="0"/>
            <wp:docPr id="12"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By comparing all model the from feature 1 and 2, the best model is feature 2, so we use back the feature 2 splitting dataset for our deployment </w:t>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drawing>
          <wp:inline distB="114300" distT="114300" distL="114300" distR="114300">
            <wp:extent cx="5943600" cy="1676400"/>
            <wp:effectExtent b="0" l="0" r="0" t="0"/>
            <wp:docPr id="35" name="image29.png"/>
            <a:graphic>
              <a:graphicData uri="http://schemas.openxmlformats.org/drawingml/2006/picture">
                <pic:pic>
                  <pic:nvPicPr>
                    <pic:cNvPr id="0" name="image29.png"/>
                    <pic:cNvPicPr preferRelativeResize="0"/>
                  </pic:nvPicPr>
                  <pic:blipFill>
                    <a:blip r:embed="rId9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Putting the best parameter for the Gradient Boosting Regression (GBR) and saving it into a pkl file.</w:t>
      </w:r>
    </w:p>
    <w:p w:rsidR="00000000" w:rsidDel="00000000" w:rsidP="00000000" w:rsidRDefault="00000000" w:rsidRPr="00000000" w14:paraId="000002A9">
      <w:pPr>
        <w:rPr/>
      </w:pPr>
      <w:r w:rsidDel="00000000" w:rsidR="00000000" w:rsidRPr="00000000">
        <w:rPr/>
        <w:drawing>
          <wp:inline distB="114300" distT="114300" distL="114300" distR="114300">
            <wp:extent cx="4414838" cy="3374804"/>
            <wp:effectExtent b="0" l="0" r="0" t="0"/>
            <wp:docPr id="68" name="image60.png"/>
            <a:graphic>
              <a:graphicData uri="http://schemas.openxmlformats.org/drawingml/2006/picture">
                <pic:pic>
                  <pic:nvPicPr>
                    <pic:cNvPr id="0" name="image60.png"/>
                    <pic:cNvPicPr preferRelativeResize="0"/>
                  </pic:nvPicPr>
                  <pic:blipFill>
                    <a:blip r:embed="rId91"/>
                    <a:srcRect b="0" l="0" r="0" t="0"/>
                    <a:stretch>
                      <a:fillRect/>
                    </a:stretch>
                  </pic:blipFill>
                  <pic:spPr>
                    <a:xfrm>
                      <a:off x="0" y="0"/>
                      <a:ext cx="4414838" cy="3374804"/>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Load the best trained model file and use it to predict the outcome, the example we used is number 34 row. The actual result is 25, the model give us the predicted result is 25.00007299.  </w:t>
      </w:r>
    </w:p>
    <w:p w:rsidR="00000000" w:rsidDel="00000000" w:rsidP="00000000" w:rsidRDefault="00000000" w:rsidRPr="00000000" w14:paraId="000002AB">
      <w:pPr>
        <w:pStyle w:val="Heading1"/>
        <w:rPr>
          <w:color w:val="333333"/>
          <w:sz w:val="20"/>
          <w:szCs w:val="20"/>
          <w:highlight w:val="white"/>
        </w:rPr>
      </w:pPr>
      <w:bookmarkStart w:colFirst="0" w:colLast="0" w:name="_c9xf3twtjw7s" w:id="48"/>
      <w:bookmarkEnd w:id="48"/>
      <w:r w:rsidDel="00000000" w:rsidR="00000000" w:rsidRPr="00000000">
        <w:rPr>
          <w:b w:val="1"/>
          <w:rtl w:val="0"/>
        </w:rPr>
        <w:t xml:space="preserve">Reference</w:t>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numPr>
          <w:ilvl w:val="0"/>
          <w:numId w:val="1"/>
        </w:numPr>
        <w:ind w:left="720" w:hanging="360"/>
      </w:pPr>
      <w:r w:rsidDel="00000000" w:rsidR="00000000" w:rsidRPr="00000000">
        <w:rPr>
          <w:rtl w:val="0"/>
        </w:rPr>
        <w:t xml:space="preserve">Fabrikant, A. (2019). Predicting bus delays with machine learning. Google Research. Research Scientist. Available at:</w:t>
      </w:r>
      <w:hyperlink r:id="rId92">
        <w:r w:rsidDel="00000000" w:rsidR="00000000" w:rsidRPr="00000000">
          <w:rPr>
            <w:color w:val="1155cc"/>
            <w:u w:val="single"/>
            <w:rtl w:val="0"/>
          </w:rPr>
          <w:t xml:space="preserve"> https://ai.googleblog.com/2019/06/predicting-bus-delays-with-machine.html</w:t>
        </w:r>
      </w:hyperlink>
      <w:r w:rsidDel="00000000" w:rsidR="00000000" w:rsidRPr="00000000">
        <w:rPr>
          <w:rtl w:val="0"/>
        </w:rPr>
        <w:t xml:space="preserve"> (Accessed: February 25, 2023).</w:t>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numPr>
          <w:ilvl w:val="0"/>
          <w:numId w:val="1"/>
        </w:numPr>
        <w:ind w:left="720" w:hanging="360"/>
      </w:pPr>
      <w:r w:rsidDel="00000000" w:rsidR="00000000" w:rsidRPr="00000000">
        <w:rPr>
          <w:rtl w:val="0"/>
        </w:rPr>
        <w:t xml:space="preserve">Kharwal, A. (2019). Machine Learning Part 18: Boosting Algorithms - Gradient Boosting in Python. Towards Data Science. Retrieved April 24, 2023, from</w:t>
      </w:r>
      <w:hyperlink r:id="rId93">
        <w:r w:rsidDel="00000000" w:rsidR="00000000" w:rsidRPr="00000000">
          <w:rPr>
            <w:color w:val="1155cc"/>
            <w:u w:val="single"/>
            <w:rtl w:val="0"/>
          </w:rPr>
          <w:t xml:space="preserve"> https://towardsdatascience.com/machine-learning-part-18-boosting-algorithms-gradient-boosting-in-python-ef5ae6965be4</w:t>
        </w:r>
      </w:hyperlink>
      <w:r w:rsidDel="00000000" w:rsidR="00000000" w:rsidRPr="00000000">
        <w:rPr>
          <w:rtl w:val="0"/>
        </w:rPr>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numPr>
          <w:ilvl w:val="0"/>
          <w:numId w:val="1"/>
        </w:numPr>
        <w:ind w:left="720" w:hanging="360"/>
      </w:pPr>
      <w:r w:rsidDel="00000000" w:rsidR="00000000" w:rsidRPr="00000000">
        <w:rPr>
          <w:rtl w:val="0"/>
        </w:rPr>
        <w:t xml:space="preserve">Meghanathan, N. (2018). Multi-layer Perceptron. Encyclopedia of Information Science and Technology, Retrieved April 24, 2023, from </w:t>
      </w:r>
      <w:hyperlink r:id="rId94">
        <w:r w:rsidDel="00000000" w:rsidR="00000000" w:rsidRPr="00000000">
          <w:rPr>
            <w:color w:val="1155cc"/>
            <w:u w:val="single"/>
            <w:rtl w:val="0"/>
          </w:rPr>
          <w:t xml:space="preserve">https://www.sciencedirect.com/topics/computer-science/multilayer-perceptron#:~:text=Multi%20layer%20perceptron%20(MLP)%20is,input%20signal%20to%20be%20processed</w:t>
        </w:r>
      </w:hyperlink>
      <w:r w:rsidDel="00000000" w:rsidR="00000000" w:rsidRPr="00000000">
        <w:rPr>
          <w:rtl w:val="0"/>
        </w:rPr>
      </w:r>
    </w:p>
    <w:p w:rsidR="00000000" w:rsidDel="00000000" w:rsidP="00000000" w:rsidRDefault="00000000" w:rsidRPr="00000000" w14:paraId="000002B3">
      <w:pPr>
        <w:ind w:left="720" w:firstLine="0"/>
        <w:rPr/>
      </w:pPr>
      <w:r w:rsidDel="00000000" w:rsidR="00000000" w:rsidRPr="00000000">
        <w:rPr>
          <w:rtl w:val="0"/>
        </w:rPr>
      </w:r>
    </w:p>
    <w:p w:rsidR="00000000" w:rsidDel="00000000" w:rsidP="00000000" w:rsidRDefault="00000000" w:rsidRPr="00000000" w14:paraId="000002B4">
      <w:pPr>
        <w:ind w:left="720" w:firstLine="0"/>
        <w:rPr/>
      </w:pPr>
      <w:r w:rsidDel="00000000" w:rsidR="00000000" w:rsidRPr="00000000">
        <w:rPr>
          <w:rtl w:val="0"/>
        </w:rPr>
      </w:r>
    </w:p>
    <w:p w:rsidR="00000000" w:rsidDel="00000000" w:rsidP="00000000" w:rsidRDefault="00000000" w:rsidRPr="00000000" w14:paraId="000002B5">
      <w:pPr>
        <w:numPr>
          <w:ilvl w:val="0"/>
          <w:numId w:val="1"/>
        </w:numPr>
        <w:ind w:left="720" w:hanging="360"/>
      </w:pPr>
      <w:r w:rsidDel="00000000" w:rsidR="00000000" w:rsidRPr="00000000">
        <w:rPr>
          <w:rtl w:val="0"/>
        </w:rPr>
        <w:t xml:space="preserve">Kenton, W. (2019). Neural Network. Investopedia. Retrieved April 24, 2023, from</w:t>
      </w:r>
      <w:hyperlink r:id="rId95">
        <w:r w:rsidDel="00000000" w:rsidR="00000000" w:rsidRPr="00000000">
          <w:rPr>
            <w:color w:val="1155cc"/>
            <w:u w:val="single"/>
            <w:rtl w:val="0"/>
          </w:rPr>
          <w:t xml:space="preserve"> https://www.investopedia.com/terms/n/neuralnetwork.asp</w:t>
        </w:r>
      </w:hyperlink>
      <w:r w:rsidDel="00000000" w:rsidR="00000000" w:rsidRPr="00000000">
        <w:rPr>
          <w:rtl w:val="0"/>
        </w:rPr>
      </w:r>
    </w:p>
    <w:p w:rsidR="00000000" w:rsidDel="00000000" w:rsidP="00000000" w:rsidRDefault="00000000" w:rsidRPr="00000000" w14:paraId="000002B6">
      <w:pPr>
        <w:ind w:left="720" w:firstLine="0"/>
        <w:rPr/>
      </w:pPr>
      <w:r w:rsidDel="00000000" w:rsidR="00000000" w:rsidRPr="00000000">
        <w:rPr>
          <w:rtl w:val="0"/>
        </w:rPr>
      </w:r>
    </w:p>
    <w:p w:rsidR="00000000" w:rsidDel="00000000" w:rsidP="00000000" w:rsidRDefault="00000000" w:rsidRPr="00000000" w14:paraId="000002B7">
      <w:pPr>
        <w:numPr>
          <w:ilvl w:val="0"/>
          <w:numId w:val="1"/>
        </w:numPr>
        <w:ind w:left="720" w:hanging="360"/>
      </w:pPr>
      <w:r w:rsidDel="00000000" w:rsidR="00000000" w:rsidRPr="00000000">
        <w:rPr>
          <w:rtl w:val="0"/>
        </w:rPr>
        <w:t xml:space="preserve">Brownlee, J. (2016). A Gentle Introduction to XGBoost for Applied Machine Learning. Machine Learning Mastery. Retrieved April 24, 2023, from</w:t>
      </w:r>
      <w:hyperlink r:id="rId96">
        <w:r w:rsidDel="00000000" w:rsidR="00000000" w:rsidRPr="00000000">
          <w:rPr>
            <w:color w:val="1155cc"/>
            <w:u w:val="single"/>
            <w:rtl w:val="0"/>
          </w:rPr>
          <w:t xml:space="preserve"> https://machinelearningmastery.com/gentle-introduction-xgboost-applied-machine-learning/</w:t>
        </w:r>
      </w:hyperlink>
      <w:r w:rsidDel="00000000" w:rsidR="00000000" w:rsidRPr="00000000">
        <w:rPr>
          <w:rtl w:val="0"/>
        </w:rPr>
      </w:r>
    </w:p>
    <w:p w:rsidR="00000000" w:rsidDel="00000000" w:rsidP="00000000" w:rsidRDefault="00000000" w:rsidRPr="00000000" w14:paraId="000002B8">
      <w:pPr>
        <w:ind w:left="720" w:firstLine="0"/>
        <w:rPr/>
      </w:pPr>
      <w:r w:rsidDel="00000000" w:rsidR="00000000" w:rsidRPr="00000000">
        <w:rPr>
          <w:rtl w:val="0"/>
        </w:rPr>
      </w:r>
    </w:p>
    <w:p w:rsidR="00000000" w:rsidDel="00000000" w:rsidP="00000000" w:rsidRDefault="00000000" w:rsidRPr="00000000" w14:paraId="000002B9">
      <w:pPr>
        <w:numPr>
          <w:ilvl w:val="0"/>
          <w:numId w:val="1"/>
        </w:numPr>
        <w:ind w:left="720" w:hanging="360"/>
      </w:pPr>
      <w:r w:rsidDel="00000000" w:rsidR="00000000" w:rsidRPr="00000000">
        <w:rPr>
          <w:rtl w:val="0"/>
        </w:rPr>
        <w:t xml:space="preserve">Bansal, S. (2021). AdaBoost Algorithm: A Complete Guide for Beginners. Analytics Vidhya. Retrieved April 24, 2023, from</w:t>
      </w:r>
      <w:hyperlink r:id="rId97">
        <w:r w:rsidDel="00000000" w:rsidR="00000000" w:rsidRPr="00000000">
          <w:rPr>
            <w:color w:val="1155cc"/>
            <w:u w:val="single"/>
            <w:rtl w:val="0"/>
          </w:rPr>
          <w:t xml:space="preserve"> https://www.analyticsvidhya.com/blog/2021/09/adaboost-algorithm-a-complete-guide-for-beginners/</w:t>
        </w:r>
      </w:hyperlink>
      <w:r w:rsidDel="00000000" w:rsidR="00000000" w:rsidRPr="00000000">
        <w:rPr>
          <w:rtl w:val="0"/>
        </w:rPr>
      </w:r>
    </w:p>
    <w:p w:rsidR="00000000" w:rsidDel="00000000" w:rsidP="00000000" w:rsidRDefault="00000000" w:rsidRPr="00000000" w14:paraId="000002BA">
      <w:pPr>
        <w:spacing w:after="240" w:before="240" w:lineRule="auto"/>
        <w:jc w:val="left"/>
        <w:rPr>
          <w:rFonts w:ascii="Arial" w:cs="Arial" w:eastAsia="Arial" w:hAnsi="Arial"/>
          <w:color w:val="333333"/>
          <w:sz w:val="20"/>
          <w:szCs w:val="20"/>
          <w:highlight w:val="white"/>
        </w:rPr>
      </w:pPr>
      <w:r w:rsidDel="00000000" w:rsidR="00000000" w:rsidRPr="00000000">
        <w:rPr>
          <w:rtl w:val="0"/>
        </w:rPr>
      </w:r>
    </w:p>
    <w:p w:rsidR="00000000" w:rsidDel="00000000" w:rsidP="00000000" w:rsidRDefault="00000000" w:rsidRPr="00000000" w14:paraId="000002BB">
      <w:pPr>
        <w:spacing w:after="240" w:before="240" w:lineRule="auto"/>
        <w:jc w:val="left"/>
        <w:rPr>
          <w:rFonts w:ascii="Arial" w:cs="Arial" w:eastAsia="Arial" w:hAnsi="Arial"/>
          <w:color w:val="333333"/>
          <w:sz w:val="20"/>
          <w:szCs w:val="2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ONG SHENG MOU" w:id="0" w:date="2023-04-04T04:52:16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point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78.png"/><Relationship Id="rId41" Type="http://schemas.openxmlformats.org/officeDocument/2006/relationships/image" Target="media/image77.png"/><Relationship Id="rId44" Type="http://schemas.openxmlformats.org/officeDocument/2006/relationships/image" Target="media/image62.png"/><Relationship Id="rId43" Type="http://schemas.openxmlformats.org/officeDocument/2006/relationships/image" Target="media/image35.png"/><Relationship Id="rId46" Type="http://schemas.openxmlformats.org/officeDocument/2006/relationships/image" Target="media/image45.png"/><Relationship Id="rId45" Type="http://schemas.openxmlformats.org/officeDocument/2006/relationships/image" Target="media/image30.png"/><Relationship Id="rId48" Type="http://schemas.openxmlformats.org/officeDocument/2006/relationships/image" Target="media/image82.png"/><Relationship Id="rId47" Type="http://schemas.openxmlformats.org/officeDocument/2006/relationships/image" Target="media/image74.png"/><Relationship Id="rId49"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40.png"/><Relationship Id="rId33" Type="http://schemas.openxmlformats.org/officeDocument/2006/relationships/image" Target="media/image84.png"/><Relationship Id="rId32" Type="http://schemas.openxmlformats.org/officeDocument/2006/relationships/image" Target="media/image8.png"/><Relationship Id="rId35" Type="http://schemas.openxmlformats.org/officeDocument/2006/relationships/image" Target="media/image55.png"/><Relationship Id="rId34" Type="http://schemas.openxmlformats.org/officeDocument/2006/relationships/image" Target="media/image33.png"/><Relationship Id="rId37" Type="http://schemas.openxmlformats.org/officeDocument/2006/relationships/image" Target="media/image26.png"/><Relationship Id="rId36" Type="http://schemas.openxmlformats.org/officeDocument/2006/relationships/image" Target="media/image65.png"/><Relationship Id="rId39" Type="http://schemas.openxmlformats.org/officeDocument/2006/relationships/image" Target="media/image73.png"/><Relationship Id="rId38" Type="http://schemas.openxmlformats.org/officeDocument/2006/relationships/image" Target="media/image19.png"/><Relationship Id="rId20" Type="http://schemas.openxmlformats.org/officeDocument/2006/relationships/image" Target="media/image14.png"/><Relationship Id="rId22" Type="http://schemas.openxmlformats.org/officeDocument/2006/relationships/image" Target="media/image27.png"/><Relationship Id="rId21" Type="http://schemas.openxmlformats.org/officeDocument/2006/relationships/image" Target="media/image76.png"/><Relationship Id="rId24" Type="http://schemas.openxmlformats.org/officeDocument/2006/relationships/image" Target="media/image12.png"/><Relationship Id="rId23" Type="http://schemas.openxmlformats.org/officeDocument/2006/relationships/image" Target="media/image52.png"/><Relationship Id="rId26" Type="http://schemas.openxmlformats.org/officeDocument/2006/relationships/image" Target="media/image37.png"/><Relationship Id="rId25" Type="http://schemas.openxmlformats.org/officeDocument/2006/relationships/image" Target="media/image48.png"/><Relationship Id="rId28" Type="http://schemas.openxmlformats.org/officeDocument/2006/relationships/image" Target="media/image5.png"/><Relationship Id="rId27" Type="http://schemas.openxmlformats.org/officeDocument/2006/relationships/image" Target="media/image22.png"/><Relationship Id="rId29" Type="http://schemas.openxmlformats.org/officeDocument/2006/relationships/image" Target="media/image18.png"/><Relationship Id="rId95" Type="http://schemas.openxmlformats.org/officeDocument/2006/relationships/hyperlink" Target="https://www.investopedia.com/terms/n/neuralnetwork.asp" TargetMode="External"/><Relationship Id="rId94" Type="http://schemas.openxmlformats.org/officeDocument/2006/relationships/hyperlink" Target="https://www.sciencedirect.com/topics/computer-science/multilayer-perceptron#:~:text=Multi%20layer%20perceptron%20(MLP)%20is,input%20signal%20to%20be%20processed" TargetMode="External"/><Relationship Id="rId97" Type="http://schemas.openxmlformats.org/officeDocument/2006/relationships/hyperlink" Target="https://www.analyticsvidhya.com/blog/2021/09/adaboost-algorithm-a-complete-guide-for-beginners/" TargetMode="External"/><Relationship Id="rId96" Type="http://schemas.openxmlformats.org/officeDocument/2006/relationships/hyperlink" Target="https://machinelearningmastery.com/gentle-introduction-xgboost-applied-machine-learning/" TargetMode="External"/><Relationship Id="rId11" Type="http://schemas.openxmlformats.org/officeDocument/2006/relationships/image" Target="media/image17.png"/><Relationship Id="rId10" Type="http://schemas.openxmlformats.org/officeDocument/2006/relationships/image" Target="media/image67.png"/><Relationship Id="rId13" Type="http://schemas.openxmlformats.org/officeDocument/2006/relationships/image" Target="media/image23.png"/><Relationship Id="rId12" Type="http://schemas.openxmlformats.org/officeDocument/2006/relationships/image" Target="media/image63.png"/><Relationship Id="rId91" Type="http://schemas.openxmlformats.org/officeDocument/2006/relationships/image" Target="media/image60.png"/><Relationship Id="rId90" Type="http://schemas.openxmlformats.org/officeDocument/2006/relationships/image" Target="media/image29.png"/><Relationship Id="rId93" Type="http://schemas.openxmlformats.org/officeDocument/2006/relationships/hyperlink" Target="https://towardsdatascience.com/machine-learning-part-18-boosting-algorithms-gradient-boosting-in-python-ef5ae6965be4" TargetMode="External"/><Relationship Id="rId92" Type="http://schemas.openxmlformats.org/officeDocument/2006/relationships/hyperlink" Target="https://ai.googleblog.com/2019/06/predicting-bus-delays-with-machine.html" TargetMode="External"/><Relationship Id="rId15" Type="http://schemas.openxmlformats.org/officeDocument/2006/relationships/image" Target="media/image83.png"/><Relationship Id="rId14" Type="http://schemas.openxmlformats.org/officeDocument/2006/relationships/image" Target="media/image81.png"/><Relationship Id="rId17" Type="http://schemas.openxmlformats.org/officeDocument/2006/relationships/image" Target="media/image43.png"/><Relationship Id="rId16" Type="http://schemas.openxmlformats.org/officeDocument/2006/relationships/image" Target="media/image61.png"/><Relationship Id="rId19" Type="http://schemas.openxmlformats.org/officeDocument/2006/relationships/image" Target="media/image79.png"/><Relationship Id="rId18" Type="http://schemas.openxmlformats.org/officeDocument/2006/relationships/image" Target="media/image42.png"/><Relationship Id="rId84" Type="http://schemas.openxmlformats.org/officeDocument/2006/relationships/image" Target="media/image1.png"/><Relationship Id="rId83" Type="http://schemas.openxmlformats.org/officeDocument/2006/relationships/image" Target="media/image53.png"/><Relationship Id="rId86" Type="http://schemas.openxmlformats.org/officeDocument/2006/relationships/image" Target="media/image2.png"/><Relationship Id="rId85" Type="http://schemas.openxmlformats.org/officeDocument/2006/relationships/image" Target="media/image50.png"/><Relationship Id="rId88" Type="http://schemas.openxmlformats.org/officeDocument/2006/relationships/image" Target="media/image4.png"/><Relationship Id="rId87" Type="http://schemas.openxmlformats.org/officeDocument/2006/relationships/image" Target="media/image34.png"/><Relationship Id="rId89" Type="http://schemas.openxmlformats.org/officeDocument/2006/relationships/image" Target="media/image7.png"/><Relationship Id="rId80" Type="http://schemas.openxmlformats.org/officeDocument/2006/relationships/image" Target="media/image38.png"/><Relationship Id="rId82" Type="http://schemas.openxmlformats.org/officeDocument/2006/relationships/image" Target="media/image32.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0.png"/><Relationship Id="rId8" Type="http://schemas.openxmlformats.org/officeDocument/2006/relationships/hyperlink" Target="https://www.kaggle.com/datasets/new-york-city/ny-bus-breakdown-and-delays?select=bus-breakdown-and-delays.csv" TargetMode="External"/><Relationship Id="rId73" Type="http://schemas.openxmlformats.org/officeDocument/2006/relationships/image" Target="media/image11.png"/><Relationship Id="rId72" Type="http://schemas.openxmlformats.org/officeDocument/2006/relationships/image" Target="media/image64.png"/><Relationship Id="rId75" Type="http://schemas.openxmlformats.org/officeDocument/2006/relationships/image" Target="media/image41.png"/><Relationship Id="rId74" Type="http://schemas.openxmlformats.org/officeDocument/2006/relationships/image" Target="media/image31.png"/><Relationship Id="rId77" Type="http://schemas.openxmlformats.org/officeDocument/2006/relationships/image" Target="media/image16.png"/><Relationship Id="rId76" Type="http://schemas.openxmlformats.org/officeDocument/2006/relationships/image" Target="media/image80.png"/><Relationship Id="rId79" Type="http://schemas.openxmlformats.org/officeDocument/2006/relationships/image" Target="media/image59.png"/><Relationship Id="rId78" Type="http://schemas.openxmlformats.org/officeDocument/2006/relationships/image" Target="media/image66.png"/><Relationship Id="rId71" Type="http://schemas.openxmlformats.org/officeDocument/2006/relationships/image" Target="media/image72.png"/><Relationship Id="rId70" Type="http://schemas.openxmlformats.org/officeDocument/2006/relationships/image" Target="media/image3.png"/><Relationship Id="rId62" Type="http://schemas.openxmlformats.org/officeDocument/2006/relationships/image" Target="media/image56.png"/><Relationship Id="rId61" Type="http://schemas.openxmlformats.org/officeDocument/2006/relationships/image" Target="media/image47.png"/><Relationship Id="rId64" Type="http://schemas.openxmlformats.org/officeDocument/2006/relationships/image" Target="media/image69.png"/><Relationship Id="rId63" Type="http://schemas.openxmlformats.org/officeDocument/2006/relationships/image" Target="media/image13.png"/><Relationship Id="rId66" Type="http://schemas.openxmlformats.org/officeDocument/2006/relationships/image" Target="media/image54.png"/><Relationship Id="rId65" Type="http://schemas.openxmlformats.org/officeDocument/2006/relationships/image" Target="media/image36.png"/><Relationship Id="rId68" Type="http://schemas.openxmlformats.org/officeDocument/2006/relationships/image" Target="media/image9.png"/><Relationship Id="rId67" Type="http://schemas.openxmlformats.org/officeDocument/2006/relationships/image" Target="media/image58.png"/><Relationship Id="rId60" Type="http://schemas.openxmlformats.org/officeDocument/2006/relationships/image" Target="media/image10.png"/><Relationship Id="rId69" Type="http://schemas.openxmlformats.org/officeDocument/2006/relationships/image" Target="media/image28.png"/><Relationship Id="rId51" Type="http://schemas.openxmlformats.org/officeDocument/2006/relationships/image" Target="media/image57.png"/><Relationship Id="rId50" Type="http://schemas.openxmlformats.org/officeDocument/2006/relationships/image" Target="media/image51.png"/><Relationship Id="rId53" Type="http://schemas.openxmlformats.org/officeDocument/2006/relationships/image" Target="media/image15.png"/><Relationship Id="rId52" Type="http://schemas.openxmlformats.org/officeDocument/2006/relationships/image" Target="media/image39.png"/><Relationship Id="rId55" Type="http://schemas.openxmlformats.org/officeDocument/2006/relationships/image" Target="media/image75.png"/><Relationship Id="rId54" Type="http://schemas.openxmlformats.org/officeDocument/2006/relationships/image" Target="media/image68.png"/><Relationship Id="rId57" Type="http://schemas.openxmlformats.org/officeDocument/2006/relationships/image" Target="media/image71.png"/><Relationship Id="rId56" Type="http://schemas.openxmlformats.org/officeDocument/2006/relationships/image" Target="media/image44.png"/><Relationship Id="rId59" Type="http://schemas.openxmlformats.org/officeDocument/2006/relationships/image" Target="media/image20.png"/><Relationship Id="rId5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