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5B8ED" w14:textId="147644EB" w:rsidR="00FC7390" w:rsidRDefault="00D426CC">
      <w:r>
        <w:t xml:space="preserve">This Document aims to provide a space for organized thoughts on different numerical methods explored so far on solving the one pressure two fluid model </w:t>
      </w:r>
    </w:p>
    <w:p w14:paraId="340AABE5" w14:textId="77777777" w:rsidR="00D426CC" w:rsidRDefault="00D426CC"/>
    <w:p w14:paraId="4BE195B5" w14:textId="15022405" w:rsidR="00D426CC" w:rsidRDefault="00D426CC" w:rsidP="00D426CC">
      <w:pPr>
        <w:pStyle w:val="ListParagraph"/>
        <w:numPr>
          <w:ilvl w:val="0"/>
          <w:numId w:val="1"/>
        </w:numPr>
      </w:pPr>
      <w:r>
        <w:t xml:space="preserve">Problem Statement: One Pressure Two Phase Flow Model is an averaged model that uses widely in nuclear engineering to predict the liquid/gas (water/vapor) flow. It suffers due to the following reasons: </w:t>
      </w:r>
    </w:p>
    <w:p w14:paraId="5BF9094E" w14:textId="2DB0A4B5" w:rsidR="00D426CC" w:rsidRDefault="00D426CC" w:rsidP="00D426CC">
      <w:pPr>
        <w:pStyle w:val="ListParagraph"/>
        <w:numPr>
          <w:ilvl w:val="1"/>
          <w:numId w:val="1"/>
        </w:numPr>
      </w:pPr>
      <w:r>
        <w:t xml:space="preserve">The System is non-hyperbolic </w:t>
      </w:r>
    </w:p>
    <w:p w14:paraId="779DD242" w14:textId="004E92FA" w:rsidR="00D426CC" w:rsidRDefault="00D426CC" w:rsidP="00D426CC">
      <w:pPr>
        <w:pStyle w:val="ListParagraph"/>
        <w:numPr>
          <w:ilvl w:val="1"/>
          <w:numId w:val="1"/>
        </w:numPr>
      </w:pPr>
      <w:r>
        <w:t>The System is non-conservative</w:t>
      </w:r>
    </w:p>
    <w:p w14:paraId="25237921" w14:textId="69550DC8" w:rsidR="00D426CC" w:rsidRDefault="00D426CC" w:rsidP="00D426CC">
      <w:pPr>
        <w:pStyle w:val="ListParagraph"/>
        <w:numPr>
          <w:ilvl w:val="1"/>
          <w:numId w:val="1"/>
        </w:numPr>
      </w:pPr>
      <w:r>
        <w:t>There is no-universal work-for-all solver exist</w:t>
      </w:r>
    </w:p>
    <w:sectPr w:rsidR="00D42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734D"/>
    <w:multiLevelType w:val="hybridMultilevel"/>
    <w:tmpl w:val="616A9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77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D2"/>
    <w:rsid w:val="000578C6"/>
    <w:rsid w:val="006858FE"/>
    <w:rsid w:val="009B3139"/>
    <w:rsid w:val="00AF28D2"/>
    <w:rsid w:val="00B07819"/>
    <w:rsid w:val="00C7400C"/>
    <w:rsid w:val="00D426CC"/>
    <w:rsid w:val="00DD7470"/>
    <w:rsid w:val="00E7705D"/>
    <w:rsid w:val="00FA4B2C"/>
    <w:rsid w:val="00FC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F6F28"/>
  <w15:chartTrackingRefBased/>
  <w15:docId w15:val="{8B1BE7FF-0A17-2B47-9A25-4105E77D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395</Characters>
  <Application>Microsoft Office Word</Application>
  <DocSecurity>0</DocSecurity>
  <Lines>10</Lines>
  <Paragraphs>6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Mao, Yifan</dc:creator>
  <cp:keywords/>
  <dc:description/>
  <cp:lastModifiedBy>Mao, Yifan</cp:lastModifiedBy>
  <cp:revision>3</cp:revision>
  <dcterms:created xsi:type="dcterms:W3CDTF">2026-01-09T18:48:00Z</dcterms:created>
  <dcterms:modified xsi:type="dcterms:W3CDTF">2026-01-12T18:18:00Z</dcterms:modified>
</cp:coreProperties>
</file>