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DBB3" w14:textId="796E3D98" w:rsidR="00004D92" w:rsidRPr="009D316B" w:rsidRDefault="00155F66" w:rsidP="008B2B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16B">
        <w:rPr>
          <w:rFonts w:ascii="Times New Roman" w:hAnsi="Times New Roman" w:cs="Times New Roman"/>
          <w:b/>
          <w:bCs/>
          <w:sz w:val="24"/>
          <w:szCs w:val="24"/>
        </w:rPr>
        <w:t>Predictive Analytics Project:</w:t>
      </w:r>
    </w:p>
    <w:p w14:paraId="434D4E6E" w14:textId="3A4EB5E2" w:rsidR="00090F07" w:rsidRPr="009D316B" w:rsidRDefault="00155F66" w:rsidP="008B2B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16B">
        <w:rPr>
          <w:rFonts w:ascii="Times New Roman" w:hAnsi="Times New Roman" w:cs="Times New Roman"/>
          <w:b/>
          <w:bCs/>
          <w:sz w:val="24"/>
          <w:szCs w:val="24"/>
        </w:rPr>
        <w:t>What determines whether a person can earn more than $50K per year</w:t>
      </w:r>
      <w:r w:rsidR="00004D92" w:rsidRPr="009D316B">
        <w:rPr>
          <w:rFonts w:ascii="Times New Roman" w:hAnsi="Times New Roman" w:cs="Times New Roman"/>
          <w:b/>
          <w:bCs/>
          <w:sz w:val="24"/>
          <w:szCs w:val="24"/>
        </w:rPr>
        <w:t xml:space="preserve"> or not</w:t>
      </w:r>
      <w:r w:rsidRPr="009D316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8A47EEF" w14:textId="63FAEDE0" w:rsidR="0021319E" w:rsidRPr="008B2B27" w:rsidRDefault="0021319E" w:rsidP="008B2B2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2B27">
        <w:rPr>
          <w:rFonts w:ascii="Times New Roman" w:hAnsi="Times New Roman" w:cs="Times New Roman"/>
          <w:b/>
          <w:bCs/>
          <w:sz w:val="24"/>
          <w:szCs w:val="24"/>
        </w:rPr>
        <w:t>Executive Summary</w:t>
      </w:r>
    </w:p>
    <w:p w14:paraId="4F134E40" w14:textId="4F03974E" w:rsidR="0089780C" w:rsidRDefault="00222D06" w:rsidP="00897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raw dataset (csv form) is extracted from the 1994 Census Bureau Databased) and obtained from Kaggle (</w:t>
      </w:r>
      <w:hyperlink r:id="rId6" w:history="1">
        <w:r w:rsidRPr="00A267E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https://www.kaggle.com/uciml/adult-census-income</w:t>
        </w:r>
      </w:hyperlink>
      <w:r>
        <w:rPr>
          <w:rFonts w:ascii="Times New Roman" w:hAnsi="Times New Roman" w:cs="Times New Roman"/>
          <w:sz w:val="24"/>
          <w:szCs w:val="24"/>
        </w:rPr>
        <w:t>), containing relevant variables contributing to predict whether a person’s earning is greater $50K per year. The key variable of interest is a dummy variable, indicating whether a person earns more than $50K a year.</w:t>
      </w:r>
      <w:r w:rsidR="0089780C" w:rsidRPr="0089780C">
        <w:rPr>
          <w:rFonts w:ascii="Times New Roman" w:hAnsi="Times New Roman" w:cs="Times New Roman"/>
          <w:sz w:val="24"/>
          <w:szCs w:val="24"/>
        </w:rPr>
        <w:t xml:space="preserve"> </w:t>
      </w:r>
      <w:r w:rsidR="0089780C">
        <w:rPr>
          <w:rFonts w:ascii="Times New Roman" w:hAnsi="Times New Roman" w:cs="Times New Roman"/>
          <w:sz w:val="24"/>
          <w:szCs w:val="24"/>
        </w:rPr>
        <w:t>The raw dataset has been cleaned in project I into a tidy dataset to be used in this project.</w:t>
      </w:r>
    </w:p>
    <w:p w14:paraId="43E4F06D" w14:textId="532D1C28" w:rsidR="00BF22AB" w:rsidRPr="00BF22AB" w:rsidRDefault="0089780C" w:rsidP="008B2B27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variable of interest if a dummy variable, illustrating whether a person’s annual earnings is greater than $50K. </w:t>
      </w:r>
      <w:r w:rsidR="003172F1">
        <w:rPr>
          <w:rFonts w:ascii="Times New Roman" w:hAnsi="Times New Roman" w:cs="Times New Roman"/>
          <w:sz w:val="24"/>
          <w:szCs w:val="24"/>
        </w:rPr>
        <w:t xml:space="preserve">The tidy dataset contains a total of 30162 observations, </w:t>
      </w:r>
      <w:r w:rsidR="00195B9E">
        <w:rPr>
          <w:rFonts w:ascii="Times New Roman" w:hAnsi="Times New Roman" w:cs="Times New Roman"/>
          <w:sz w:val="24"/>
          <w:szCs w:val="24"/>
        </w:rPr>
        <w:t>19 variables among which 12 variables are integers and 7 variables are characters.</w:t>
      </w:r>
      <w:r w:rsidR="00BF22AB">
        <w:rPr>
          <w:rFonts w:ascii="Times New Roman" w:hAnsi="Times New Roman" w:cs="Times New Roman"/>
          <w:sz w:val="24"/>
          <w:szCs w:val="24"/>
        </w:rPr>
        <w:t xml:space="preserve"> </w:t>
      </w:r>
      <w:r w:rsidR="00C87464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7114A0" w:rsidRPr="00E66674">
        <w:rPr>
          <w:rStyle w:val="fontstyle01"/>
          <w:rFonts w:ascii="Times New Roman" w:hAnsi="Times New Roman" w:cs="Times New Roman"/>
          <w:sz w:val="24"/>
          <w:szCs w:val="24"/>
        </w:rPr>
        <w:t>esults from Project I</w:t>
      </w:r>
      <w:r w:rsidR="00C87464">
        <w:rPr>
          <w:rStyle w:val="fontstyle01"/>
          <w:rFonts w:ascii="Times New Roman" w:hAnsi="Times New Roman" w:cs="Times New Roman"/>
          <w:sz w:val="24"/>
          <w:szCs w:val="24"/>
        </w:rPr>
        <w:t xml:space="preserve"> indicate that</w:t>
      </w:r>
      <w:r w:rsidR="00BF22A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D0711">
        <w:rPr>
          <w:rFonts w:ascii="Times New Roman" w:hAnsi="Times New Roman" w:cs="Times New Roman"/>
          <w:sz w:val="24"/>
          <w:szCs w:val="24"/>
        </w:rPr>
        <w:t>income is affected by lots of factors, among which years of education, hours per w</w:t>
      </w:r>
      <w:r w:rsidR="005B1FFD">
        <w:rPr>
          <w:rFonts w:ascii="Times New Roman" w:hAnsi="Times New Roman" w:cs="Times New Roman"/>
          <w:sz w:val="24"/>
          <w:szCs w:val="24"/>
        </w:rPr>
        <w:t>ee</w:t>
      </w:r>
      <w:r w:rsidR="004D0711">
        <w:rPr>
          <w:rFonts w:ascii="Times New Roman" w:hAnsi="Times New Roman" w:cs="Times New Roman"/>
          <w:sz w:val="24"/>
          <w:szCs w:val="24"/>
        </w:rPr>
        <w:t>k, gender and age are main determinants</w:t>
      </w:r>
      <w:r w:rsidR="00DF2132">
        <w:rPr>
          <w:rFonts w:ascii="Times New Roman" w:hAnsi="Times New Roman" w:cs="Times New Roman"/>
          <w:sz w:val="24"/>
          <w:szCs w:val="24"/>
        </w:rPr>
        <w:t xml:space="preserve"> and </w:t>
      </w:r>
      <w:r w:rsidR="004D0711">
        <w:rPr>
          <w:rFonts w:ascii="Times New Roman" w:hAnsi="Times New Roman" w:cs="Times New Roman"/>
          <w:sz w:val="24"/>
          <w:szCs w:val="24"/>
        </w:rPr>
        <w:t>occupation and work class</w:t>
      </w:r>
      <w:r w:rsidR="00DF2132">
        <w:rPr>
          <w:rFonts w:ascii="Times New Roman" w:hAnsi="Times New Roman" w:cs="Times New Roman"/>
          <w:sz w:val="24"/>
          <w:szCs w:val="24"/>
        </w:rPr>
        <w:t xml:space="preserve"> may also play a role.</w:t>
      </w:r>
    </w:p>
    <w:p w14:paraId="66E07079" w14:textId="347EF1FD" w:rsidR="003172F1" w:rsidRDefault="006C2B22" w:rsidP="008B2B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This project develops linear regression models to predict whether a person earns more than $50K per year. </w:t>
      </w:r>
      <w:r w:rsidR="00917A07">
        <w:rPr>
          <w:rStyle w:val="fontstyle01"/>
          <w:rFonts w:ascii="Times New Roman" w:hAnsi="Times New Roman" w:cs="Times New Roman"/>
          <w:sz w:val="24"/>
          <w:szCs w:val="24"/>
        </w:rPr>
        <w:t>T</w:t>
      </w:r>
      <w:r w:rsidR="007114A0" w:rsidRPr="00E66674">
        <w:rPr>
          <w:rStyle w:val="fontstyle01"/>
          <w:rFonts w:ascii="Times New Roman" w:hAnsi="Times New Roman" w:cs="Times New Roman"/>
          <w:sz w:val="24"/>
          <w:szCs w:val="24"/>
        </w:rPr>
        <w:t xml:space="preserve">raining and testing </w:t>
      </w:r>
      <w:r w:rsidR="00065A4C">
        <w:rPr>
          <w:rStyle w:val="fontstyle01"/>
          <w:rFonts w:ascii="Times New Roman" w:hAnsi="Times New Roman" w:cs="Times New Roman"/>
          <w:sz w:val="24"/>
          <w:szCs w:val="24"/>
        </w:rPr>
        <w:t>dataset are split randomly into 80% train and 20</w:t>
      </w:r>
      <w:r w:rsidR="00065A4C">
        <w:rPr>
          <w:rStyle w:val="fontstyle01"/>
          <w:rFonts w:ascii="Times New Roman" w:hAnsi="Times New Roman" w:cs="Times New Roman" w:hint="eastAsia"/>
          <w:sz w:val="24"/>
          <w:szCs w:val="24"/>
        </w:rPr>
        <w:t>%</w:t>
      </w:r>
      <w:r w:rsidR="00065A4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065A4C">
        <w:rPr>
          <w:rStyle w:val="fontstyle01"/>
          <w:rFonts w:ascii="Times New Roman" w:hAnsi="Times New Roman" w:cs="Times New Roman" w:hint="eastAsia"/>
          <w:sz w:val="24"/>
          <w:szCs w:val="24"/>
        </w:rPr>
        <w:t>test</w:t>
      </w:r>
      <w:r w:rsidR="00065A4C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15F8170B" w14:textId="48815507" w:rsidR="007114A0" w:rsidRPr="00343B4B" w:rsidRDefault="007114A0" w:rsidP="008B2B27">
      <w:pPr>
        <w:spacing w:line="360" w:lineRule="auto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 w:rsidRPr="00343B4B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Proposals for 4 Linear Regression Models</w:t>
      </w:r>
    </w:p>
    <w:p w14:paraId="24A7D0C0" w14:textId="72A7B65B" w:rsidR="00060858" w:rsidRDefault="00A646F5" w:rsidP="008B2B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B</w:t>
      </w:r>
      <w:r>
        <w:rPr>
          <w:rStyle w:val="fontstyle01"/>
          <w:rFonts w:ascii="Times New Roman" w:hAnsi="Times New Roman" w:cs="Times New Roman" w:hint="eastAsia"/>
          <w:sz w:val="24"/>
          <w:szCs w:val="24"/>
        </w:rPr>
        <w:t>ased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on results of Project I, the following four linear regression model is developed:</w:t>
      </w:r>
    </w:p>
    <w:p w14:paraId="3297F7ED" w14:textId="63FEFF8E" w:rsidR="006B6C42" w:rsidRPr="00E57127" w:rsidRDefault="006B6C42" w:rsidP="008B2B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  <w:u w:val="single"/>
        </w:rPr>
      </w:pPr>
      <w:r w:rsidRPr="00E57127">
        <w:rPr>
          <w:rStyle w:val="fontstyle01"/>
          <w:rFonts w:ascii="Times New Roman" w:hAnsi="Times New Roman" w:cs="Times New Roman"/>
          <w:sz w:val="24"/>
          <w:szCs w:val="24"/>
          <w:u w:val="single"/>
        </w:rPr>
        <w:t xml:space="preserve">Model </w:t>
      </w:r>
      <w:r w:rsidR="00564273">
        <w:rPr>
          <w:rStyle w:val="fontstyle01"/>
          <w:rFonts w:ascii="Times New Roman" w:hAnsi="Times New Roman" w:cs="Times New Roman"/>
          <w:sz w:val="24"/>
          <w:szCs w:val="24"/>
          <w:u w:val="single"/>
        </w:rPr>
        <w:t>1</w:t>
      </w:r>
    </w:p>
    <w:p w14:paraId="128A19E0" w14:textId="185120C9" w:rsidR="00E57127" w:rsidRPr="00AB47D1" w:rsidRDefault="000101F8" w:rsidP="00E571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Greater_earning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edu_yr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hr_week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male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age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484DD45" w14:textId="77777777" w:rsidR="00AB47D1" w:rsidRDefault="00AB47D1" w:rsidP="00AB47D1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Greater_earning</m:t>
            </m:r>
          </m:e>
          <m:sub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is the indicator variable regarding whether a person earns more than $50K per year;</w:t>
      </w:r>
    </w:p>
    <w:p w14:paraId="68297901" w14:textId="77777777" w:rsidR="00AB47D1" w:rsidRDefault="000101F8" w:rsidP="00AB47D1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edu_yr</m:t>
            </m:r>
          </m:e>
          <m:sub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B47D1">
        <w:rPr>
          <w:rStyle w:val="fontstyle01"/>
          <w:rFonts w:ascii="Times New Roman" w:hAnsi="Times New Roman" w:cs="Times New Roman"/>
          <w:sz w:val="24"/>
          <w:szCs w:val="24"/>
        </w:rPr>
        <w:t xml:space="preserve"> is years of education;</w:t>
      </w:r>
    </w:p>
    <w:p w14:paraId="1A140C82" w14:textId="77777777" w:rsidR="00AB47D1" w:rsidRDefault="000101F8" w:rsidP="00AB47D1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hr_week</m:t>
            </m:r>
          </m:e>
          <m:sub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B47D1">
        <w:rPr>
          <w:rStyle w:val="fontstyle01"/>
          <w:rFonts w:ascii="Times New Roman" w:hAnsi="Times New Roman" w:cs="Times New Roman"/>
          <w:sz w:val="24"/>
          <w:szCs w:val="24"/>
        </w:rPr>
        <w:t xml:space="preserve"> is working hours per week;</w:t>
      </w:r>
    </w:p>
    <w:p w14:paraId="0E309558" w14:textId="77777777" w:rsidR="00AB47D1" w:rsidRDefault="000101F8" w:rsidP="00AB47D1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male</m:t>
            </m:r>
          </m:e>
          <m:sub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B47D1">
        <w:rPr>
          <w:rStyle w:val="fontstyle01"/>
          <w:rFonts w:ascii="Times New Roman" w:hAnsi="Times New Roman" w:cs="Times New Roman"/>
          <w:sz w:val="24"/>
          <w:szCs w:val="24"/>
        </w:rPr>
        <w:t xml:space="preserve"> is dummy variable (=1 if male; =0 otherwise)</w:t>
      </w:r>
    </w:p>
    <w:p w14:paraId="7B6388D2" w14:textId="038DA1F7" w:rsidR="00AB47D1" w:rsidRPr="00F96F65" w:rsidRDefault="000101F8" w:rsidP="00E571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age</m:t>
            </m:r>
          </m:e>
          <m:sub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B47D1">
        <w:rPr>
          <w:rStyle w:val="fontstyle01"/>
          <w:rFonts w:ascii="Times New Roman" w:hAnsi="Times New Roman" w:cs="Times New Roman"/>
          <w:sz w:val="24"/>
          <w:szCs w:val="24"/>
        </w:rPr>
        <w:t xml:space="preserve"> is years of age;</w:t>
      </w:r>
    </w:p>
    <w:p w14:paraId="7604003D" w14:textId="49FE2C95" w:rsidR="00E57127" w:rsidRDefault="00FD0F10" w:rsidP="008B2B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Model </w:t>
      </w:r>
      <w:r w:rsidR="00564273">
        <w:rPr>
          <w:rStyle w:val="fontstyle01"/>
          <w:rFonts w:ascii="Times New Roman" w:hAnsi="Times New Roman" w:cs="Times New Roman"/>
          <w:sz w:val="24"/>
          <w:szCs w:val="24"/>
        </w:rPr>
        <w:t>1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includes </w:t>
      </w:r>
      <w:r w:rsidR="00AB47D1">
        <w:rPr>
          <w:rStyle w:val="fontstyle01"/>
          <w:rFonts w:ascii="Times New Roman" w:hAnsi="Times New Roman" w:cs="Times New Roman"/>
          <w:sz w:val="24"/>
          <w:szCs w:val="24"/>
        </w:rPr>
        <w:t xml:space="preserve">the </w:t>
      </w:r>
      <w:r w:rsidR="00757C48">
        <w:rPr>
          <w:rStyle w:val="fontstyle01"/>
          <w:rFonts w:ascii="Times New Roman" w:hAnsi="Times New Roman" w:cs="Times New Roman"/>
          <w:sz w:val="24"/>
          <w:szCs w:val="24"/>
        </w:rPr>
        <w:t xml:space="preserve">most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relevant variables as is identified in Project I.</w:t>
      </w:r>
    </w:p>
    <w:p w14:paraId="112AF58E" w14:textId="0DEAFAE3" w:rsidR="006B6C42" w:rsidRPr="005504AD" w:rsidRDefault="006B6C42" w:rsidP="008B2B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  <w:u w:val="single"/>
        </w:rPr>
      </w:pPr>
      <w:r w:rsidRPr="005504AD">
        <w:rPr>
          <w:rStyle w:val="fontstyle01"/>
          <w:rFonts w:ascii="Times New Roman" w:hAnsi="Times New Roman" w:cs="Times New Roman"/>
          <w:sz w:val="24"/>
          <w:szCs w:val="24"/>
          <w:u w:val="single"/>
        </w:rPr>
        <w:t xml:space="preserve">Model </w:t>
      </w:r>
      <w:r w:rsidR="00564273">
        <w:rPr>
          <w:rStyle w:val="fontstyle01"/>
          <w:rFonts w:ascii="Times New Roman" w:hAnsi="Times New Roman" w:cs="Times New Roman"/>
          <w:sz w:val="24"/>
          <w:szCs w:val="24"/>
          <w:u w:val="single"/>
        </w:rPr>
        <w:t>2</w:t>
      </w:r>
    </w:p>
    <w:p w14:paraId="06C96131" w14:textId="3814FD95" w:rsidR="00AB47D1" w:rsidRPr="00F96F65" w:rsidRDefault="000101F8" w:rsidP="005504AD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Greater_earning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edu_yr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hr_week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male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age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∙male∙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edu_yr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37BF5FF" w14:textId="38E0A2A3" w:rsidR="005504AD" w:rsidRDefault="005504AD" w:rsidP="008B2B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Model </w:t>
      </w:r>
      <w:r w:rsidR="00564273">
        <w:rPr>
          <w:rStyle w:val="fontstyle01"/>
          <w:rFonts w:ascii="Times New Roman" w:hAnsi="Times New Roman" w:cs="Times New Roman"/>
          <w:sz w:val="24"/>
          <w:szCs w:val="24"/>
        </w:rPr>
        <w:t>2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includes most relevant variables as is identified in Project I as well as interactive </w:t>
      </w:r>
      <w:r w:rsidR="001935E2">
        <w:rPr>
          <w:rStyle w:val="fontstyle01"/>
          <w:rFonts w:ascii="Times New Roman" w:hAnsi="Times New Roman" w:cs="Times New Roman"/>
          <w:sz w:val="24"/>
          <w:szCs w:val="24"/>
        </w:rPr>
        <w:t xml:space="preserve">variables between gender and </w:t>
      </w:r>
      <w:r w:rsidR="008D6945">
        <w:rPr>
          <w:rStyle w:val="fontstyle01"/>
          <w:rFonts w:ascii="Times New Roman" w:hAnsi="Times New Roman" w:cs="Times New Roman"/>
          <w:sz w:val="24"/>
          <w:szCs w:val="24"/>
        </w:rPr>
        <w:t>years of education.</w:t>
      </w:r>
    </w:p>
    <w:p w14:paraId="46C038B1" w14:textId="5A42F41E" w:rsidR="006B6C42" w:rsidRPr="00872DAD" w:rsidRDefault="006B6C42" w:rsidP="008B2B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  <w:u w:val="single"/>
        </w:rPr>
      </w:pPr>
      <w:r w:rsidRPr="00872DAD">
        <w:rPr>
          <w:rStyle w:val="fontstyle01"/>
          <w:rFonts w:ascii="Times New Roman" w:hAnsi="Times New Roman" w:cs="Times New Roman"/>
          <w:sz w:val="24"/>
          <w:szCs w:val="24"/>
          <w:u w:val="single"/>
        </w:rPr>
        <w:t xml:space="preserve">Model </w:t>
      </w:r>
      <w:r w:rsidR="00564273">
        <w:rPr>
          <w:rStyle w:val="fontstyle01"/>
          <w:rFonts w:ascii="Times New Roman" w:hAnsi="Times New Roman" w:cs="Times New Roman"/>
          <w:sz w:val="24"/>
          <w:szCs w:val="24"/>
          <w:u w:val="single"/>
        </w:rPr>
        <w:t>3</w:t>
      </w:r>
    </w:p>
    <w:p w14:paraId="5FCA3706" w14:textId="7240BADC" w:rsidR="00872DAD" w:rsidRPr="00F96F65" w:rsidRDefault="000101F8" w:rsidP="00872DAD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Greater_earning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edu_yr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hr_week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male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age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∙male∙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edu_yr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age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Style w:val="fontstyle01"/>
              <w:rFonts w:ascii="Cambria Math" w:hAnsi="Cambria Math" w:cs="Times New Roman" w:hint="eastAsia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C7A560A" w14:textId="5B875D90" w:rsidR="006B6C42" w:rsidRDefault="00872DAD" w:rsidP="008B2B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Model </w:t>
      </w:r>
      <w:r w:rsidR="00564273">
        <w:rPr>
          <w:rStyle w:val="fontstyle01"/>
          <w:rFonts w:ascii="Times New Roman" w:hAnsi="Times New Roman" w:cs="Times New Roman"/>
          <w:sz w:val="24"/>
          <w:szCs w:val="24"/>
        </w:rPr>
        <w:t>3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includes most relevant variables as is identified in Project I, interactive variables between gender and years of education and polynomial terms of age to capture potential nonlinear impact of age.</w:t>
      </w:r>
    </w:p>
    <w:p w14:paraId="42162DA2" w14:textId="493ABC16" w:rsidR="00564273" w:rsidRPr="00E02439" w:rsidRDefault="00564273" w:rsidP="00564273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  <w:u w:val="single"/>
        </w:rPr>
      </w:pPr>
      <w:r w:rsidRPr="00E02439">
        <w:rPr>
          <w:rStyle w:val="fontstyle01"/>
          <w:rFonts w:ascii="Times New Roman" w:hAnsi="Times New Roman" w:cs="Times New Roman"/>
          <w:sz w:val="24"/>
          <w:szCs w:val="24"/>
          <w:u w:val="single"/>
        </w:rPr>
        <w:t xml:space="preserve">Model </w:t>
      </w:r>
      <w:r>
        <w:rPr>
          <w:rStyle w:val="fontstyle01"/>
          <w:rFonts w:ascii="Times New Roman" w:hAnsi="Times New Roman" w:cs="Times New Roman"/>
          <w:sz w:val="24"/>
          <w:szCs w:val="24"/>
          <w:u w:val="single"/>
        </w:rPr>
        <w:t>4</w:t>
      </w:r>
    </w:p>
    <w:p w14:paraId="67E18514" w14:textId="77777777" w:rsidR="00564273" w:rsidRPr="00F96F65" w:rsidRDefault="000101F8" w:rsidP="00564273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Greater_earning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edu_yr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hr_week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male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age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class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occu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CFED202" w14:textId="2D7E9B4D" w:rsidR="00564273" w:rsidRDefault="00026C55" w:rsidP="00564273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class</m:t>
            </m:r>
          </m:e>
          <m:sub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64273">
        <w:rPr>
          <w:rStyle w:val="fontstyle01"/>
          <w:rFonts w:ascii="Times New Roman" w:hAnsi="Times New Roman" w:cs="Times New Roman"/>
          <w:sz w:val="24"/>
          <w:szCs w:val="24"/>
        </w:rPr>
        <w:t xml:space="preserve"> is working class dummy variable (there are total 7 working classes and the working class of without-pay is excluded to avoid perfect collinearity problem and the rest 6 working class dummies are included);</w:t>
      </w:r>
    </w:p>
    <w:p w14:paraId="36CB743D" w14:textId="77777777" w:rsidR="00564273" w:rsidRDefault="000101F8" w:rsidP="00564273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occu</m:t>
            </m:r>
          </m:e>
          <m:sub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64273">
        <w:rPr>
          <w:rStyle w:val="fontstyle01"/>
          <w:rFonts w:ascii="Times New Roman" w:hAnsi="Times New Roman" w:cs="Times New Roman"/>
          <w:sz w:val="24"/>
          <w:szCs w:val="24"/>
        </w:rPr>
        <w:t xml:space="preserve"> is occupation dummy variable (there are total 14 occupations and armed forces is excluded to avoid perfect collinearity problem and the rest 13 working class dummies are included).</w:t>
      </w:r>
    </w:p>
    <w:p w14:paraId="731D320E" w14:textId="484526CE" w:rsidR="00564273" w:rsidRDefault="00564273" w:rsidP="008B2B27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Model 4 includes as many relevant variables as possible.</w:t>
      </w:r>
    </w:p>
    <w:p w14:paraId="2B41D9DD" w14:textId="66B23C06" w:rsidR="00060858" w:rsidRPr="00060858" w:rsidRDefault="00060858" w:rsidP="008B2B27">
      <w:pPr>
        <w:spacing w:line="360" w:lineRule="auto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 w:rsidRPr="0006085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Diagnostic Results </w:t>
      </w:r>
    </w:p>
    <w:p w14:paraId="58824355" w14:textId="4A319839" w:rsidR="0026095B" w:rsidRDefault="0026095B" w:rsidP="0006085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6095B">
        <w:rPr>
          <w:rFonts w:ascii="Times New Roman" w:hAnsi="Times New Roman" w:cs="Times New Roman" w:hint="eastAsia"/>
          <w:sz w:val="24"/>
          <w:szCs w:val="24"/>
          <w:u w:val="single"/>
        </w:rPr>
        <w:t>Regression</w:t>
      </w:r>
      <w:r w:rsidRPr="0026095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6095B">
        <w:rPr>
          <w:rFonts w:ascii="Times New Roman" w:hAnsi="Times New Roman" w:cs="Times New Roman" w:hint="eastAsia"/>
          <w:sz w:val="24"/>
          <w:szCs w:val="24"/>
          <w:u w:val="single"/>
        </w:rPr>
        <w:t>Results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3740"/>
        <w:gridCol w:w="1380"/>
        <w:gridCol w:w="1360"/>
        <w:gridCol w:w="1260"/>
        <w:gridCol w:w="1260"/>
      </w:tblGrid>
      <w:tr w:rsidR="00720528" w:rsidRPr="00720528" w14:paraId="76FA99AE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58DF1" w14:textId="77777777" w:rsidR="00720528" w:rsidRPr="00720528" w:rsidRDefault="00720528" w:rsidP="00720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31F9B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05AF9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EB7E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1202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m4</w:t>
            </w:r>
          </w:p>
        </w:tc>
      </w:tr>
      <w:tr w:rsidR="00720528" w:rsidRPr="00720528" w14:paraId="01E7BD2A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6A68B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FDF90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0.0066***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729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0.0065***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546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0.0251***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0B7F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0.0243***</w:t>
            </w:r>
          </w:p>
        </w:tc>
      </w:tr>
      <w:tr w:rsidR="00720528" w:rsidRPr="00720528" w14:paraId="7FEA8513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0A650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edu_yr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0B6D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0.0520***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469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0.0318***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E6B8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0.0294***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E39A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0.0154***</w:t>
            </w:r>
          </w:p>
        </w:tc>
      </w:tr>
      <w:tr w:rsidR="00720528" w:rsidRPr="00720528" w14:paraId="629A69AF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2CF3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hr_week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5AA5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0.0046***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22C9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0.0047***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7B9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0.0034***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D40A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0.0029***</w:t>
            </w:r>
          </w:p>
        </w:tc>
      </w:tr>
      <w:tr w:rsidR="00720528" w:rsidRPr="00720528" w14:paraId="12EBD23E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478C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B20F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0.1590***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A804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-0.1264***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6EA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-0.1279***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F3C6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-0.0986***</w:t>
            </w:r>
          </w:p>
        </w:tc>
      </w:tr>
      <w:tr w:rsidR="00720528" w:rsidRPr="00720528" w14:paraId="1916832B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49CB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male.edu_yr             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4F691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0266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0.0282***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E835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0.0284***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1B56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0.2605***</w:t>
            </w:r>
          </w:p>
        </w:tc>
      </w:tr>
      <w:tr w:rsidR="00720528" w:rsidRPr="00720528" w14:paraId="3D1B73EB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C2B2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age2                    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3D15F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17E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01EF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-0.0002***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F695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-0.0002***</w:t>
            </w:r>
          </w:p>
        </w:tc>
      </w:tr>
      <w:tr w:rsidR="00720528" w:rsidRPr="00720528" w14:paraId="081041E3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C447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workclass_Federal-gov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C3B1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265B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4EB9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C4A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0.1367</w:t>
            </w:r>
          </w:p>
        </w:tc>
      </w:tr>
      <w:tr w:rsidR="00720528" w:rsidRPr="00720528" w14:paraId="1F70572B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C5C6E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workclass_Local-gov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E64A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885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4053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932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0.0522</w:t>
            </w:r>
          </w:p>
        </w:tc>
      </w:tr>
      <w:tr w:rsidR="00720528" w:rsidRPr="00720528" w14:paraId="6D8849DC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E1F7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orkclass_Private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964C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CC15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1FBE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74E4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0.0885</w:t>
            </w:r>
          </w:p>
        </w:tc>
      </w:tr>
      <w:tr w:rsidR="00720528" w:rsidRPr="00720528" w14:paraId="678A4CBC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6081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workclass_Self-emp-inc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F7C6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48A4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69A9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471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0.1933</w:t>
            </w:r>
          </w:p>
        </w:tc>
      </w:tr>
      <w:tr w:rsidR="00720528" w:rsidRPr="00720528" w14:paraId="1B36CACA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EC846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workclass_Self-emp-not-inc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0890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3BB4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357E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F918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0.0587</w:t>
            </w:r>
          </w:p>
        </w:tc>
      </w:tr>
      <w:tr w:rsidR="00720528" w:rsidRPr="00720528" w14:paraId="127E99E7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E5C49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workclass_State-gov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1923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2B87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D5C0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FC5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0.0356</w:t>
            </w:r>
          </w:p>
        </w:tc>
      </w:tr>
      <w:tr w:rsidR="00720528" w:rsidRPr="00720528" w14:paraId="4E6E9515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EABE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occupation_Adm-clerical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3ADD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00D6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CF56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D58E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0.1042</w:t>
            </w:r>
          </w:p>
        </w:tc>
      </w:tr>
      <w:tr w:rsidR="00720528" w:rsidRPr="00720528" w14:paraId="74663B59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2112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occupation_Craft-repair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6C3B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F239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1F9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D39E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0.0973</w:t>
            </w:r>
          </w:p>
        </w:tc>
      </w:tr>
      <w:tr w:rsidR="00720528" w:rsidRPr="00720528" w14:paraId="5AE04E9A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B534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occupation_Exec-manageri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46B6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7E26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3CF6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C4F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0.0522</w:t>
            </w:r>
          </w:p>
        </w:tc>
      </w:tr>
      <w:tr w:rsidR="00720528" w:rsidRPr="00720528" w14:paraId="521768C6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443DB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occupation_Farming-fishi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278F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9495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E6E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1BE9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0.0061</w:t>
            </w:r>
          </w:p>
        </w:tc>
      </w:tr>
      <w:tr w:rsidR="00720528" w:rsidRPr="00720528" w14:paraId="3B2D5751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576F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occupation_Handlers-clea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1F8F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697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129B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962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0.0450</w:t>
            </w:r>
          </w:p>
        </w:tc>
      </w:tr>
      <w:tr w:rsidR="00720528" w:rsidRPr="00720528" w14:paraId="14F979A0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8468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occupation_Machine-op-in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7CA5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B13C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4F3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098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0.0522</w:t>
            </w:r>
          </w:p>
        </w:tc>
      </w:tr>
      <w:tr w:rsidR="00720528" w:rsidRPr="00720528" w14:paraId="6E22A0C4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A7D9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occupation_Other-service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F690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DE2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A6CD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E868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0.0683</w:t>
            </w:r>
          </w:p>
        </w:tc>
      </w:tr>
      <w:tr w:rsidR="00720528" w:rsidRPr="00720528" w14:paraId="1EEDEEE8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67E1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occupation_Priv-house-se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F323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5BBB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02DB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5104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0.0815</w:t>
            </w:r>
          </w:p>
        </w:tc>
      </w:tr>
      <w:tr w:rsidR="00720528" w:rsidRPr="00720528" w14:paraId="03103DB1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F5B3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occupation_Prof-specialt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AF72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4C9B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A5E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53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0.2388</w:t>
            </w:r>
          </w:p>
        </w:tc>
      </w:tr>
      <w:tr w:rsidR="00720528" w:rsidRPr="00720528" w14:paraId="4886D045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7091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occupation_Protective-se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262C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390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BF19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CC7F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0.2195</w:t>
            </w:r>
          </w:p>
        </w:tc>
      </w:tr>
      <w:tr w:rsidR="00720528" w:rsidRPr="00720528" w14:paraId="3F666A4D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0CBE1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ccupation_Sales        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72F9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743B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B0A3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0F57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0.1598</w:t>
            </w:r>
          </w:p>
        </w:tc>
      </w:tr>
      <w:tr w:rsidR="00720528" w:rsidRPr="00720528" w14:paraId="2CC30250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E2D0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occupation_Tech-support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3369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190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B08E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F6C0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0.1827</w:t>
            </w:r>
          </w:p>
        </w:tc>
      </w:tr>
      <w:tr w:rsidR="00720528" w:rsidRPr="00720528" w14:paraId="567C8576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C7361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occupation_Transport-mov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328B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E45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1838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150F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0.0762</w:t>
            </w:r>
          </w:p>
        </w:tc>
      </w:tr>
      <w:tr w:rsidR="00720528" w:rsidRPr="00720528" w14:paraId="001B2905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F5BC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D610" w14:textId="77777777" w:rsidR="00720528" w:rsidRPr="00720528" w:rsidRDefault="00720528" w:rsidP="00720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018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26FA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FAC6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0528" w:rsidRPr="00720528" w14:paraId="71CF7108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42F0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CBC7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-0.8236***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6A4F" w14:textId="7363B136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-0.6180***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2A7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-0.8970***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37C5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-0.9362***</w:t>
            </w:r>
          </w:p>
        </w:tc>
      </w:tr>
      <w:tr w:rsidR="00720528" w:rsidRPr="00720528" w14:paraId="1C11257A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3279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R-squared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1B74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0.2192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26A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0.2249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C121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0.2357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1C9A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0.2662</w:t>
            </w:r>
          </w:p>
        </w:tc>
      </w:tr>
      <w:tr w:rsidR="00720528" w:rsidRPr="00720528" w14:paraId="6086D4EA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7184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Adjusted R-squared</w:t>
            </w: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B7A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0.2190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A428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0.2247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785B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0.2355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3592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0.2654</w:t>
            </w:r>
          </w:p>
        </w:tc>
      </w:tr>
      <w:tr w:rsidR="00720528" w:rsidRPr="00720528" w14:paraId="6B6720E6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2FBA9" w14:textId="77777777" w:rsidR="00720528" w:rsidRPr="00720528" w:rsidRDefault="00720528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720528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Residual standard error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5664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0.3832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058F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0.3819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0083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0.3792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78F5" w14:textId="77777777" w:rsidR="00720528" w:rsidRPr="00720528" w:rsidRDefault="00720528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0.3717</w:t>
            </w:r>
          </w:p>
        </w:tc>
      </w:tr>
      <w:tr w:rsidR="00AC2D63" w:rsidRPr="00720528" w14:paraId="28F385D1" w14:textId="77777777" w:rsidTr="002F36B9">
        <w:trPr>
          <w:trHeight w:val="300"/>
        </w:trPr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D1D83D" w14:textId="71C667C7" w:rsidR="00AC2D63" w:rsidRPr="00720528" w:rsidRDefault="00AC2D63" w:rsidP="0072052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p-value of F-statistics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614752" w14:textId="163EC7B9" w:rsidR="00AC2D63" w:rsidRPr="00720528" w:rsidRDefault="00AC2D63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F9E03E" w14:textId="4193F4C8" w:rsidR="00AC2D63" w:rsidRPr="00720528" w:rsidRDefault="00AC2D63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1C80FF" w14:textId="58E4A133" w:rsidR="00AC2D63" w:rsidRPr="00720528" w:rsidRDefault="00AC2D63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8D5B46" w14:textId="295852F1" w:rsidR="00AC2D63" w:rsidRPr="00720528" w:rsidRDefault="00AC2D63" w:rsidP="00720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</w:tr>
    </w:tbl>
    <w:p w14:paraId="2E54BFF9" w14:textId="52AF9DED" w:rsidR="00720528" w:rsidRDefault="00720528" w:rsidP="007205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*** p-value=0.000</w:t>
      </w:r>
    </w:p>
    <w:p w14:paraId="6BA9A29D" w14:textId="3BEDD6C3" w:rsidR="0017062A" w:rsidRPr="00720528" w:rsidRDefault="00720528" w:rsidP="00720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528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 Regression Results</w:t>
      </w:r>
    </w:p>
    <w:p w14:paraId="260526F1" w14:textId="4D84AEA9" w:rsidR="001F753A" w:rsidRDefault="00BB3484" w:rsidP="001F7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Coefficients of age, years of education and hours per week are all positive and significant for all models. This is consistent with my expectation because </w:t>
      </w:r>
      <w:r w:rsidR="00DC3430">
        <w:rPr>
          <w:rFonts w:ascii="Times New Roman" w:hAnsi="Times New Roman" w:cs="Times New Roman"/>
          <w:sz w:val="24"/>
          <w:szCs w:val="24"/>
        </w:rPr>
        <w:t>the greater th</w:t>
      </w:r>
      <w:r w:rsidR="00490781">
        <w:rPr>
          <w:rFonts w:ascii="Times New Roman" w:hAnsi="Times New Roman" w:cs="Times New Roman"/>
          <w:sz w:val="24"/>
          <w:szCs w:val="24"/>
        </w:rPr>
        <w:t>a</w:t>
      </w:r>
      <w:r w:rsidR="00DC3430">
        <w:rPr>
          <w:rFonts w:ascii="Times New Roman" w:hAnsi="Times New Roman" w:cs="Times New Roman"/>
          <w:sz w:val="24"/>
          <w:szCs w:val="24"/>
        </w:rPr>
        <w:t xml:space="preserve">n age/years of education/hours per week, the greater earnings are expected because we can expect more working experiences (greater age), skills (more education) and payment (the more you work, the more you get).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4F868" w14:textId="77777777" w:rsidR="00F85D29" w:rsidRDefault="00917341" w:rsidP="001F7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Coefficient of male is positive and significant in model 1: being a model is associated with higher probabilities of earning more than $50K. However, after we add in the interactive terms of </w:t>
      </w:r>
      <w:r w:rsidR="00CE4CA4">
        <w:rPr>
          <w:rFonts w:ascii="Times New Roman" w:hAnsi="Times New Roman" w:cs="Times New Roman"/>
          <w:sz w:val="24"/>
          <w:szCs w:val="24"/>
        </w:rPr>
        <w:t xml:space="preserve">male and years of education, the coefficient of male turns into negative for model 2/3/4 but the coefficients of the interactive term </w:t>
      </w:r>
      <w:r w:rsidR="009F6A72">
        <w:rPr>
          <w:rFonts w:ascii="Times New Roman" w:hAnsi="Times New Roman" w:cs="Times New Roman"/>
          <w:sz w:val="24"/>
          <w:szCs w:val="24"/>
        </w:rPr>
        <w:t>are</w:t>
      </w:r>
      <w:r w:rsidR="00CE4CA4">
        <w:rPr>
          <w:rFonts w:ascii="Times New Roman" w:hAnsi="Times New Roman" w:cs="Times New Roman"/>
          <w:sz w:val="24"/>
          <w:szCs w:val="24"/>
        </w:rPr>
        <w:t xml:space="preserve"> positive. </w:t>
      </w:r>
      <w:r w:rsidR="00490781">
        <w:rPr>
          <w:rFonts w:ascii="Times New Roman" w:hAnsi="Times New Roman" w:cs="Times New Roman"/>
          <w:sz w:val="24"/>
          <w:szCs w:val="24"/>
        </w:rPr>
        <w:t xml:space="preserve">The implications this phenomenon </w:t>
      </w:r>
      <w:r w:rsidR="00AB6FA7">
        <w:rPr>
          <w:rFonts w:ascii="Times New Roman" w:hAnsi="Times New Roman" w:cs="Times New Roman"/>
          <w:sz w:val="24"/>
          <w:szCs w:val="24"/>
        </w:rPr>
        <w:t>is</w:t>
      </w:r>
      <w:r w:rsidR="00490781">
        <w:rPr>
          <w:rFonts w:ascii="Times New Roman" w:hAnsi="Times New Roman" w:cs="Times New Roman"/>
          <w:sz w:val="24"/>
          <w:szCs w:val="24"/>
        </w:rPr>
        <w:t xml:space="preserve"> that </w:t>
      </w:r>
      <w:r w:rsidR="00AB6FA7">
        <w:rPr>
          <w:rFonts w:ascii="Times New Roman" w:hAnsi="Times New Roman" w:cs="Times New Roman"/>
          <w:sz w:val="24"/>
          <w:szCs w:val="24"/>
        </w:rPr>
        <w:t>it is not always</w:t>
      </w:r>
      <w:r w:rsidR="009F6A72">
        <w:rPr>
          <w:rFonts w:ascii="Times New Roman" w:hAnsi="Times New Roman" w:cs="Times New Roman"/>
          <w:sz w:val="24"/>
          <w:szCs w:val="24"/>
        </w:rPr>
        <w:t xml:space="preserve"> </w:t>
      </w:r>
      <w:r w:rsidR="00AB6FA7">
        <w:rPr>
          <w:rFonts w:ascii="Times New Roman" w:hAnsi="Times New Roman" w:cs="Times New Roman"/>
          <w:sz w:val="24"/>
          <w:szCs w:val="24"/>
        </w:rPr>
        <w:t>the case that</w:t>
      </w:r>
      <w:r w:rsidR="009F6A72">
        <w:rPr>
          <w:rFonts w:ascii="Times New Roman" w:hAnsi="Times New Roman" w:cs="Times New Roman"/>
          <w:sz w:val="24"/>
          <w:szCs w:val="24"/>
        </w:rPr>
        <w:t xml:space="preserve"> male</w:t>
      </w:r>
      <w:r w:rsidR="00AB6FA7">
        <w:rPr>
          <w:rFonts w:ascii="Times New Roman" w:hAnsi="Times New Roman" w:cs="Times New Roman"/>
          <w:sz w:val="24"/>
          <w:szCs w:val="24"/>
        </w:rPr>
        <w:t xml:space="preserve">s are more likely to earn more than $50K. Instead, </w:t>
      </w:r>
      <w:r w:rsidR="00773F88">
        <w:rPr>
          <w:rFonts w:ascii="Times New Roman" w:hAnsi="Times New Roman" w:cs="Times New Roman"/>
          <w:sz w:val="24"/>
          <w:szCs w:val="24"/>
        </w:rPr>
        <w:t>males that more likely to earn greater than $50K must have many years of education (so than the negative impact of male can be compensated).</w:t>
      </w:r>
      <w:r w:rsidR="00B21C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5FF13" w14:textId="1DAA9004" w:rsidR="00917341" w:rsidRDefault="00B21C47" w:rsidP="001F7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model 3 and 4, the coefficients for age is positive but for age square is negative, indicating that </w:t>
      </w:r>
      <w:r w:rsidR="000101F8">
        <w:rPr>
          <w:rFonts w:ascii="Times New Roman" w:hAnsi="Times New Roman" w:cs="Times New Roman"/>
          <w:sz w:val="24"/>
          <w:szCs w:val="24"/>
        </w:rPr>
        <w:t xml:space="preserve">the probability that people earn more than 50K increases first with age but would finally decrease if age is too old: the relationship is not linear. </w:t>
      </w:r>
      <w:r w:rsidR="00F85D29">
        <w:rPr>
          <w:rFonts w:ascii="Times New Roman" w:hAnsi="Times New Roman" w:cs="Times New Roman"/>
          <w:sz w:val="24"/>
          <w:szCs w:val="24"/>
        </w:rPr>
        <w:t>This is consistent with my expectation and is the main reason why I establish a model with a polynomial term of age.</w:t>
      </w:r>
    </w:p>
    <w:p w14:paraId="3363A1F3" w14:textId="4EBD16DD" w:rsidR="00F85D29" w:rsidRDefault="00F85D29" w:rsidP="001F7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model 4, the coefficients for different working classes and occupation are positive. However, they are not significant even at a 10% level. This is somewhat not consistent with my expectation. I expect at least some working classes/occupations would statistically impact the probability of earning more than 50K.</w:t>
      </w:r>
    </w:p>
    <w:p w14:paraId="0C1626F6" w14:textId="20DD844C" w:rsidR="00914AB6" w:rsidRDefault="00914AB6" w:rsidP="00060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terms of</w:t>
      </w:r>
      <w:r w:rsidR="001F753A" w:rsidRPr="00060858">
        <w:rPr>
          <w:rFonts w:ascii="Times New Roman" w:hAnsi="Times New Roman" w:cs="Times New Roman"/>
          <w:sz w:val="24"/>
          <w:szCs w:val="24"/>
        </w:rPr>
        <w:t xml:space="preserve"> goodness of fit</w:t>
      </w:r>
      <w:r>
        <w:rPr>
          <w:rFonts w:ascii="Times New Roman" w:hAnsi="Times New Roman" w:cs="Times New Roman"/>
          <w:sz w:val="24"/>
          <w:szCs w:val="24"/>
        </w:rPr>
        <w:t xml:space="preserve">, all model’s (adjusted) R-squared </w:t>
      </w:r>
      <w:r w:rsidR="00E95AC0">
        <w:rPr>
          <w:rFonts w:ascii="Times New Roman" w:hAnsi="Times New Roman" w:cs="Times New Roman"/>
          <w:sz w:val="24"/>
          <w:szCs w:val="24"/>
        </w:rPr>
        <w:t xml:space="preserve">are relatively low: about 0.2, but </w:t>
      </w:r>
      <w:r w:rsidR="00985733">
        <w:rPr>
          <w:rFonts w:ascii="Times New Roman" w:hAnsi="Times New Roman" w:cs="Times New Roman"/>
          <w:sz w:val="24"/>
          <w:szCs w:val="24"/>
        </w:rPr>
        <w:t>adjusted R-squared (AdjR2) does</w:t>
      </w:r>
      <w:r w:rsidR="00E95AC0">
        <w:rPr>
          <w:rFonts w:ascii="Times New Roman" w:hAnsi="Times New Roman" w:cs="Times New Roman"/>
          <w:sz w:val="24"/>
          <w:szCs w:val="24"/>
        </w:rPr>
        <w:t xml:space="preserve"> increase as more </w:t>
      </w:r>
      <w:r w:rsidR="00985733">
        <w:rPr>
          <w:rFonts w:ascii="Times New Roman" w:hAnsi="Times New Roman" w:cs="Times New Roman"/>
          <w:sz w:val="24"/>
          <w:szCs w:val="24"/>
        </w:rPr>
        <w:t>explanatory variables are added (</w:t>
      </w:r>
      <w:r w:rsidR="00985733">
        <w:rPr>
          <w:rFonts w:ascii="Times New Roman" w:hAnsi="Times New Roman" w:cs="Times New Roman"/>
          <w:sz w:val="24"/>
          <w:szCs w:val="24"/>
        </w:rPr>
        <w:t>AdjR2</w:t>
      </w:r>
      <w:r w:rsidR="00985733">
        <w:rPr>
          <w:rFonts w:ascii="Times New Roman" w:hAnsi="Times New Roman" w:cs="Times New Roman"/>
          <w:sz w:val="24"/>
          <w:szCs w:val="24"/>
        </w:rPr>
        <w:t xml:space="preserve">: m1&lt;m2&lt;m3&lt;m4), indicating that the </w:t>
      </w:r>
      <w:r w:rsidR="00C457E4">
        <w:rPr>
          <w:rFonts w:ascii="Times New Roman" w:hAnsi="Times New Roman" w:cs="Times New Roman"/>
          <w:sz w:val="24"/>
          <w:szCs w:val="24"/>
        </w:rPr>
        <w:t>model 4 has the best goodness-of-fit among the four models.</w:t>
      </w:r>
    </w:p>
    <w:p w14:paraId="632F3B5C" w14:textId="755D8F85" w:rsidR="001F753A" w:rsidRDefault="00C457E4" w:rsidP="00060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</w:t>
      </w:r>
      <w:r w:rsidR="001F753A" w:rsidRPr="00060858">
        <w:rPr>
          <w:rFonts w:ascii="Times New Roman" w:hAnsi="Times New Roman" w:cs="Times New Roman"/>
          <w:sz w:val="24"/>
          <w:szCs w:val="24"/>
        </w:rPr>
        <w:t>model</w:t>
      </w:r>
      <w:r w:rsidR="001F753A">
        <w:rPr>
          <w:rFonts w:ascii="Times New Roman" w:hAnsi="Times New Roman" w:cs="Times New Roman"/>
          <w:sz w:val="24"/>
          <w:szCs w:val="24"/>
        </w:rPr>
        <w:t xml:space="preserve"> </w:t>
      </w:r>
      <w:r w:rsidR="001F753A" w:rsidRPr="00060858">
        <w:rPr>
          <w:rFonts w:ascii="Times New Roman" w:hAnsi="Times New Roman" w:cs="Times New Roman"/>
          <w:sz w:val="24"/>
          <w:szCs w:val="24"/>
        </w:rPr>
        <w:t>significance</w:t>
      </w:r>
      <w:r>
        <w:rPr>
          <w:rFonts w:ascii="Times New Roman" w:hAnsi="Times New Roman" w:cs="Times New Roman"/>
          <w:sz w:val="24"/>
          <w:szCs w:val="24"/>
        </w:rPr>
        <w:t>, all models are statistically significant.</w:t>
      </w:r>
    </w:p>
    <w:p w14:paraId="2157E425" w14:textId="39DD476E" w:rsidR="00C74F7B" w:rsidRDefault="00C74F7B" w:rsidP="00060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performance of goodness-of-fit and </w:t>
      </w:r>
      <w:r w:rsidR="00D85AAC">
        <w:rPr>
          <w:rFonts w:ascii="Times New Roman" w:hAnsi="Times New Roman" w:cs="Times New Roman"/>
          <w:sz w:val="24"/>
          <w:szCs w:val="24"/>
        </w:rPr>
        <w:t>residual standard error, model 4 has the best performance for the training dataset.</w:t>
      </w:r>
    </w:p>
    <w:p w14:paraId="3DA4FD68" w14:textId="743D898D" w:rsidR="006F669F" w:rsidRDefault="002A6E93" w:rsidP="00060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specifically, t</w:t>
      </w:r>
      <w:r w:rsidR="006F669F">
        <w:rPr>
          <w:rFonts w:ascii="Times New Roman" w:hAnsi="Times New Roman" w:cs="Times New Roman"/>
          <w:sz w:val="24"/>
          <w:szCs w:val="24"/>
        </w:rPr>
        <w:t>he regression equations for model 1 to model 4 are respectively:</w:t>
      </w:r>
    </w:p>
    <w:p w14:paraId="050B42E2" w14:textId="7E24A03B" w:rsidR="00051C22" w:rsidRDefault="00051C22" w:rsidP="00060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</w:t>
      </w:r>
    </w:p>
    <w:p w14:paraId="263FA1C3" w14:textId="58005AB0" w:rsidR="005E1B04" w:rsidRPr="005E1B04" w:rsidRDefault="008A19E9" w:rsidP="005E1B04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Greater_earning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5862F02C" w14:textId="1C3A441C" w:rsidR="005E1B04" w:rsidRPr="00AB47D1" w:rsidRDefault="005E1B04" w:rsidP="005E1B04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-0.82+0.05∙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yr</m:t>
                  </m:r>
                </m:sub>
              </m:sSub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+0.005∙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h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week</m:t>
                  </m:r>
                </m:sub>
              </m:sSub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+0.16∙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male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+0.007∙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age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E80BEAB" w14:textId="3361A4AD" w:rsidR="006F669F" w:rsidRDefault="00051C22" w:rsidP="00060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</w:t>
      </w:r>
    </w:p>
    <w:p w14:paraId="5B642505" w14:textId="74C86385" w:rsidR="00BA59BF" w:rsidRPr="00BA59BF" w:rsidRDefault="008A19E9" w:rsidP="00BA59BF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Greater_earning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13A7939A" w14:textId="0F31D72C" w:rsidR="00BA59BF" w:rsidRPr="00F96F65" w:rsidRDefault="002F36B9" w:rsidP="00BA59BF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-0.62+0.03∙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yr</m:t>
                  </m:r>
                </m:sub>
              </m:sSub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+0.005∙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h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week</m:t>
                  </m:r>
                </m:sub>
              </m:sSub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-0.126∙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male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+0.007∙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age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+0.028∙male∙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edu_yr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43F74688" w14:textId="7A681493" w:rsidR="00051C22" w:rsidRDefault="002F36B9" w:rsidP="00060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</w:t>
      </w:r>
    </w:p>
    <w:p w14:paraId="31B1ECEC" w14:textId="6119B168" w:rsidR="00BE6DED" w:rsidRPr="00BE6DED" w:rsidRDefault="008A19E9" w:rsidP="00BE6DED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Greater_earning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D26E8A5" w14:textId="74D6CEBA" w:rsidR="00BE6DED" w:rsidRPr="00F96F65" w:rsidRDefault="00A802C9" w:rsidP="00BE6DED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-0.90+0.03∙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yr</m:t>
                  </m:r>
                </m:sub>
              </m:sSub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+0.003∙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h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week</m:t>
                  </m:r>
                </m:sub>
              </m:sSub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-0.13∙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male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+0.03∙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age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+0.03∙male∙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yr</m:t>
                  </m:r>
                </m:sub>
              </m:sSub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-0.0002∙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age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5EA3FC5" w14:textId="21379CE3" w:rsidR="002F36B9" w:rsidRDefault="00F56920" w:rsidP="00060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4:</w:t>
      </w:r>
    </w:p>
    <w:p w14:paraId="4B139853" w14:textId="25E3D15D" w:rsidR="00DA1AEF" w:rsidRPr="00DA1AEF" w:rsidRDefault="000101F8" w:rsidP="00DA1AEF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Greate</m:t>
              </m:r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r_earning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D8A7DA3" w14:textId="3387B26F" w:rsidR="00F56920" w:rsidRPr="00FC5561" w:rsidRDefault="00405C7A" w:rsidP="00060858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-0.94+0.02∙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ed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yr</m:t>
                  </m:r>
                </m:sub>
              </m:sSub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+0.003∙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h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week</m:t>
                  </m:r>
                </m:sub>
              </m:sSub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-0.10∙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male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+0.02∙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age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+0.14∙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</w:rPr>
                    <m:t>workclass_fed_gov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</w:rPr>
                <m:t>-gov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+…+0.08∙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</w:rPr>
                <m:t>occupation_Transport-mov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F05CF4B" w14:textId="3AC355A7" w:rsidR="00324DFC" w:rsidRPr="005A7038" w:rsidRDefault="00324DFC" w:rsidP="0006085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A7038">
        <w:rPr>
          <w:rFonts w:ascii="Times New Roman" w:hAnsi="Times New Roman" w:cs="Times New Roman"/>
          <w:sz w:val="24"/>
          <w:szCs w:val="24"/>
          <w:u w:val="single"/>
        </w:rPr>
        <w:t>Residual Analysis</w:t>
      </w:r>
    </w:p>
    <w:p w14:paraId="72B9A974" w14:textId="2ED57CA2" w:rsidR="00324DFC" w:rsidRDefault="00324DFC" w:rsidP="00060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DC23C" wp14:editId="1F7A387B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244C" w14:textId="526F36AB" w:rsidR="00324DFC" w:rsidRDefault="00324DFC" w:rsidP="005A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1 Residual Analysis for Model 1</w:t>
      </w:r>
    </w:p>
    <w:p w14:paraId="0F911112" w14:textId="4B2CFD8F" w:rsidR="005A7038" w:rsidRDefault="005A7038" w:rsidP="005A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0A42B" wp14:editId="200F7C42">
            <wp:extent cx="5943600" cy="2113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3CFD" w14:textId="209ECC74" w:rsidR="005A7038" w:rsidRDefault="005A7038" w:rsidP="005A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2 Residual Analysis for Model 2</w:t>
      </w:r>
    </w:p>
    <w:p w14:paraId="07163F55" w14:textId="69D37213" w:rsidR="005A7038" w:rsidRDefault="005A7038" w:rsidP="005A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C2E32" wp14:editId="5155F228">
            <wp:extent cx="5943600" cy="2157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8898" w14:textId="6937D10E" w:rsidR="005A7038" w:rsidRDefault="005A7038" w:rsidP="005A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3 Residual Analysis for Model 3</w:t>
      </w:r>
    </w:p>
    <w:p w14:paraId="1D5BEED7" w14:textId="6CF6D2A5" w:rsidR="005A7038" w:rsidRDefault="005A7038" w:rsidP="005A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FC04BE" wp14:editId="6712C400">
            <wp:extent cx="5943600" cy="2116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324A" w14:textId="78C499DE" w:rsidR="005A7038" w:rsidRDefault="005A7038" w:rsidP="00344D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4 Residual Analysis for Model 4</w:t>
      </w:r>
    </w:p>
    <w:p w14:paraId="00209474" w14:textId="7839B901" w:rsidR="002A78CA" w:rsidRDefault="002A78CA" w:rsidP="002A78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9B47F4">
        <w:rPr>
          <w:rFonts w:ascii="Times New Roman" w:hAnsi="Times New Roman" w:cs="Times New Roman"/>
          <w:sz w:val="24"/>
          <w:szCs w:val="24"/>
        </w:rPr>
        <w:t xml:space="preserve">normal Q-Q plot in the above </w:t>
      </w:r>
      <w:r>
        <w:rPr>
          <w:rFonts w:ascii="Times New Roman" w:hAnsi="Times New Roman" w:cs="Times New Roman"/>
          <w:sz w:val="24"/>
          <w:szCs w:val="24"/>
        </w:rPr>
        <w:t>residual analysis graph above for 4 models illustrates that</w:t>
      </w:r>
      <w:r w:rsidR="009B47F4">
        <w:rPr>
          <w:rFonts w:ascii="Times New Roman" w:hAnsi="Times New Roman" w:cs="Times New Roman"/>
          <w:sz w:val="24"/>
          <w:szCs w:val="24"/>
        </w:rPr>
        <w:t xml:space="preserve"> the</w:t>
      </w:r>
      <w:r w:rsidR="00667E73">
        <w:rPr>
          <w:rFonts w:ascii="Times New Roman" w:hAnsi="Times New Roman" w:cs="Times New Roman"/>
          <w:sz w:val="24"/>
          <w:szCs w:val="24"/>
        </w:rPr>
        <w:t xml:space="preserve"> residuals are not normally distributed: instead of forming a closely straight line on the plots, they show an “S” shape. </w:t>
      </w:r>
      <w:r w:rsidR="00DC30E5">
        <w:rPr>
          <w:rFonts w:ascii="Times New Roman" w:hAnsi="Times New Roman" w:cs="Times New Roman"/>
          <w:sz w:val="24"/>
          <w:szCs w:val="24"/>
        </w:rPr>
        <w:t xml:space="preserve">The residuals vs fitted plot, in addition, illustrate that </w:t>
      </w:r>
      <w:r w:rsidR="00FF4704">
        <w:rPr>
          <w:rFonts w:ascii="Times New Roman" w:hAnsi="Times New Roman" w:cs="Times New Roman"/>
          <w:sz w:val="24"/>
          <w:szCs w:val="24"/>
        </w:rPr>
        <w:t xml:space="preserve">there are non-linear patterns, the residuals </w:t>
      </w:r>
      <w:r w:rsidR="001D4D93">
        <w:rPr>
          <w:rFonts w:ascii="Times New Roman" w:hAnsi="Times New Roman" w:cs="Times New Roman"/>
          <w:sz w:val="24"/>
          <w:szCs w:val="24"/>
        </w:rPr>
        <w:t xml:space="preserve">clustered into two downward-sloping </w:t>
      </w:r>
      <w:r w:rsidR="008C228D">
        <w:rPr>
          <w:rFonts w:ascii="Times New Roman" w:hAnsi="Times New Roman" w:cs="Times New Roman"/>
          <w:sz w:val="24"/>
          <w:szCs w:val="24"/>
        </w:rPr>
        <w:t>trends in the plot.</w:t>
      </w:r>
      <w:r w:rsidR="00667E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DAA38" w14:textId="0C4A526F" w:rsidR="00060858" w:rsidRDefault="00060858" w:rsidP="000608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F1F">
        <w:rPr>
          <w:rFonts w:ascii="Times New Roman" w:hAnsi="Times New Roman" w:cs="Times New Roman"/>
          <w:b/>
          <w:bCs/>
          <w:sz w:val="24"/>
          <w:szCs w:val="24"/>
        </w:rPr>
        <w:t>Predictions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3740"/>
        <w:gridCol w:w="1380"/>
        <w:gridCol w:w="1360"/>
        <w:gridCol w:w="1260"/>
        <w:gridCol w:w="1260"/>
      </w:tblGrid>
      <w:tr w:rsidR="002E7AAA" w:rsidRPr="00720528" w14:paraId="4DEFAD29" w14:textId="77777777" w:rsidTr="001772E7">
        <w:trPr>
          <w:trHeight w:val="300"/>
        </w:trPr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8B76C" w14:textId="77777777" w:rsidR="002E7AAA" w:rsidRPr="00720528" w:rsidRDefault="002E7AAA" w:rsidP="0001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15B77" w14:textId="77777777" w:rsidR="002E7AAA" w:rsidRPr="00720528" w:rsidRDefault="002E7AAA" w:rsidP="000101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EA4AA" w14:textId="77777777" w:rsidR="002E7AAA" w:rsidRPr="00720528" w:rsidRDefault="002E7AAA" w:rsidP="000101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m2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0160D" w14:textId="77777777" w:rsidR="002E7AAA" w:rsidRPr="00720528" w:rsidRDefault="002E7AAA" w:rsidP="000101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ADA26" w14:textId="77777777" w:rsidR="002E7AAA" w:rsidRPr="00720528" w:rsidRDefault="002E7AAA" w:rsidP="000101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0528">
              <w:rPr>
                <w:rFonts w:ascii="Calibri" w:eastAsia="Times New Roman" w:hAnsi="Calibri" w:cs="Calibri"/>
                <w:color w:val="000000"/>
              </w:rPr>
              <w:t>m4</w:t>
            </w:r>
          </w:p>
        </w:tc>
      </w:tr>
      <w:tr w:rsidR="002E7AAA" w:rsidRPr="00720528" w14:paraId="40C93579" w14:textId="77777777" w:rsidTr="00000E72">
        <w:trPr>
          <w:trHeight w:val="300"/>
        </w:trPr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2D110" w14:textId="0737FB94" w:rsidR="002E7AAA" w:rsidRPr="00720528" w:rsidRDefault="002E7AAA" w:rsidP="000101F8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AB447A" w14:textId="28AF76A8" w:rsidR="002E7AAA" w:rsidRPr="00720528" w:rsidRDefault="002E7AAA" w:rsidP="000101F8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0.3815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6EEB4A" w14:textId="324FD641" w:rsidR="002E7AAA" w:rsidRPr="00720528" w:rsidRDefault="004D4767" w:rsidP="000101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0.3801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45502D" w14:textId="3BC1E9DA" w:rsidR="002E7AAA" w:rsidRPr="00720528" w:rsidRDefault="004D4767" w:rsidP="000101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0.3777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217D1B" w14:textId="5B1E6F7A" w:rsidR="002E7AAA" w:rsidRPr="00720528" w:rsidRDefault="004D4767" w:rsidP="000101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0.3706</w:t>
            </w:r>
          </w:p>
        </w:tc>
      </w:tr>
    </w:tbl>
    <w:p w14:paraId="1A492C64" w14:textId="595898D5" w:rsidR="002E7AAA" w:rsidRPr="001772E7" w:rsidRDefault="001772E7" w:rsidP="001772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528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Prediction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Performance</w:t>
      </w:r>
    </w:p>
    <w:p w14:paraId="24985ED4" w14:textId="01C7C902" w:rsidR="00F27F1F" w:rsidRPr="00F27F1F" w:rsidRDefault="001A0A7B" w:rsidP="00F27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root mean square error (RMSE) to measure the out-of-sample performance of my model. </w:t>
      </w:r>
      <w:r w:rsidR="003A5A22">
        <w:rPr>
          <w:rFonts w:ascii="Times New Roman" w:hAnsi="Times New Roman" w:cs="Times New Roman"/>
          <w:sz w:val="24"/>
          <w:szCs w:val="24"/>
        </w:rPr>
        <w:t>Model 4 has the smallest RMSE among the four models. It is also the model (Model 4) that performs the best on the training data</w:t>
      </w:r>
      <w:r w:rsidR="002171BA">
        <w:rPr>
          <w:rFonts w:ascii="Times New Roman" w:hAnsi="Times New Roman" w:cs="Times New Roman"/>
          <w:sz w:val="24"/>
          <w:szCs w:val="24"/>
        </w:rPr>
        <w:t xml:space="preserve"> (largest (adjusted) R-squared and smallest </w:t>
      </w:r>
      <w:r w:rsidR="00C10DCF">
        <w:rPr>
          <w:rFonts w:ascii="Times New Roman" w:hAnsi="Times New Roman" w:cs="Times New Roman"/>
          <w:sz w:val="24"/>
          <w:szCs w:val="24"/>
        </w:rPr>
        <w:t>residual standard error)</w:t>
      </w:r>
      <w:r w:rsidR="003A5A22">
        <w:rPr>
          <w:rFonts w:ascii="Times New Roman" w:hAnsi="Times New Roman" w:cs="Times New Roman"/>
          <w:sz w:val="24"/>
          <w:szCs w:val="24"/>
        </w:rPr>
        <w:t>.</w:t>
      </w:r>
    </w:p>
    <w:p w14:paraId="18CD051F" w14:textId="32904CCA" w:rsidR="00F27F1F" w:rsidRPr="00F27F1F" w:rsidRDefault="00F27F1F" w:rsidP="00F27F1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7F1F">
        <w:rPr>
          <w:rFonts w:ascii="Times New Roman" w:hAnsi="Times New Roman" w:cs="Times New Roman"/>
          <w:b/>
          <w:bCs/>
          <w:sz w:val="24"/>
          <w:szCs w:val="24"/>
        </w:rPr>
        <w:t>Conclusion and Discussion</w:t>
      </w:r>
    </w:p>
    <w:p w14:paraId="64DEB719" w14:textId="2B8C0B61" w:rsidR="00F27F1F" w:rsidRPr="00E66674" w:rsidRDefault="006953FB" w:rsidP="00F27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in-sample performance and out-of-sample performance, I propose that model 4 is the best model among the four multi-linear models. However, the residual analysis </w:t>
      </w:r>
      <w:r w:rsidR="00B35D8E">
        <w:rPr>
          <w:rFonts w:ascii="Times New Roman" w:hAnsi="Times New Roman" w:cs="Times New Roman"/>
          <w:sz w:val="24"/>
          <w:szCs w:val="24"/>
        </w:rPr>
        <w:t xml:space="preserve">indicates that there are </w:t>
      </w:r>
      <w:r w:rsidR="00605F36">
        <w:rPr>
          <w:rFonts w:ascii="Times New Roman" w:hAnsi="Times New Roman" w:cs="Times New Roman"/>
          <w:sz w:val="24"/>
          <w:szCs w:val="24"/>
        </w:rPr>
        <w:t xml:space="preserve">potential violations of normality and non-relevance assumption of residuals. Also, our dependent variable is not a continuous variable. Instead, it is a </w:t>
      </w:r>
      <w:r w:rsidR="00F247C7">
        <w:rPr>
          <w:rFonts w:ascii="Times New Roman" w:hAnsi="Times New Roman" w:cs="Times New Roman"/>
          <w:sz w:val="24"/>
          <w:szCs w:val="24"/>
        </w:rPr>
        <w:t xml:space="preserve">binomial variable with only two values (0 and 1). A multi-linear model may not be good enough </w:t>
      </w:r>
      <w:r w:rsidR="00306617">
        <w:rPr>
          <w:rFonts w:ascii="Times New Roman" w:hAnsi="Times New Roman" w:cs="Times New Roman"/>
          <w:sz w:val="24"/>
          <w:szCs w:val="24"/>
        </w:rPr>
        <w:t xml:space="preserve">to explain variations in the </w:t>
      </w:r>
      <w:r w:rsidR="005A01FE">
        <w:rPr>
          <w:rFonts w:ascii="Times New Roman" w:hAnsi="Times New Roman" w:cs="Times New Roman"/>
          <w:sz w:val="24"/>
          <w:szCs w:val="24"/>
        </w:rPr>
        <w:t xml:space="preserve">dependent variable (for example, our predicted value are some numbers varying from zero to 1 instead of either 0 or 1). Better </w:t>
      </w:r>
      <w:r w:rsidR="0047665F">
        <w:rPr>
          <w:rFonts w:ascii="Times New Roman" w:hAnsi="Times New Roman" w:cs="Times New Roman"/>
          <w:sz w:val="24"/>
          <w:szCs w:val="24"/>
        </w:rPr>
        <w:t xml:space="preserve">non-linear </w:t>
      </w:r>
      <w:r w:rsidR="005A01FE">
        <w:rPr>
          <w:rFonts w:ascii="Times New Roman" w:hAnsi="Times New Roman" w:cs="Times New Roman"/>
          <w:sz w:val="24"/>
          <w:szCs w:val="24"/>
        </w:rPr>
        <w:t>models</w:t>
      </w:r>
      <w:r w:rsidR="0047665F">
        <w:rPr>
          <w:rFonts w:ascii="Times New Roman" w:hAnsi="Times New Roman" w:cs="Times New Roman"/>
          <w:sz w:val="24"/>
          <w:szCs w:val="24"/>
        </w:rPr>
        <w:t xml:space="preserve"> may be considered in the future (such as logistic regression model).</w:t>
      </w:r>
    </w:p>
    <w:sectPr w:rsidR="00F27F1F" w:rsidRPr="00E6667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1CE74" w14:textId="77777777" w:rsidR="000101F8" w:rsidRDefault="000101F8" w:rsidP="00222D06">
      <w:pPr>
        <w:spacing w:after="0" w:line="240" w:lineRule="auto"/>
      </w:pPr>
      <w:r>
        <w:separator/>
      </w:r>
    </w:p>
  </w:endnote>
  <w:endnote w:type="continuationSeparator" w:id="0">
    <w:p w14:paraId="61F2D049" w14:textId="77777777" w:rsidR="000101F8" w:rsidRDefault="000101F8" w:rsidP="00222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94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306F0F" w14:textId="149F9DE4" w:rsidR="000101F8" w:rsidRDefault="00010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9C7E1" w14:textId="77777777" w:rsidR="000101F8" w:rsidRDefault="00010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D6B12" w14:textId="77777777" w:rsidR="000101F8" w:rsidRDefault="000101F8" w:rsidP="00222D06">
      <w:pPr>
        <w:spacing w:after="0" w:line="240" w:lineRule="auto"/>
      </w:pPr>
      <w:r>
        <w:separator/>
      </w:r>
    </w:p>
  </w:footnote>
  <w:footnote w:type="continuationSeparator" w:id="0">
    <w:p w14:paraId="366145EA" w14:textId="77777777" w:rsidR="000101F8" w:rsidRDefault="000101F8" w:rsidP="00222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66"/>
    <w:rsid w:val="00000E72"/>
    <w:rsid w:val="00004D92"/>
    <w:rsid w:val="000101F8"/>
    <w:rsid w:val="00026C55"/>
    <w:rsid w:val="00051C22"/>
    <w:rsid w:val="00060858"/>
    <w:rsid w:val="00065A4C"/>
    <w:rsid w:val="00090F07"/>
    <w:rsid w:val="00137B68"/>
    <w:rsid w:val="00147C4D"/>
    <w:rsid w:val="00155F66"/>
    <w:rsid w:val="001560B1"/>
    <w:rsid w:val="0017062A"/>
    <w:rsid w:val="001772E7"/>
    <w:rsid w:val="0018083E"/>
    <w:rsid w:val="001834DB"/>
    <w:rsid w:val="001935E2"/>
    <w:rsid w:val="00195B9E"/>
    <w:rsid w:val="001A0A7B"/>
    <w:rsid w:val="001C73F2"/>
    <w:rsid w:val="001D4D93"/>
    <w:rsid w:val="001F753A"/>
    <w:rsid w:val="0021319E"/>
    <w:rsid w:val="002171BA"/>
    <w:rsid w:val="00222D06"/>
    <w:rsid w:val="00245430"/>
    <w:rsid w:val="0026095B"/>
    <w:rsid w:val="002A6E93"/>
    <w:rsid w:val="002A78CA"/>
    <w:rsid w:val="002C07C5"/>
    <w:rsid w:val="002E5B99"/>
    <w:rsid w:val="002E7AAA"/>
    <w:rsid w:val="002F36B9"/>
    <w:rsid w:val="00306617"/>
    <w:rsid w:val="003172F1"/>
    <w:rsid w:val="00324DFC"/>
    <w:rsid w:val="00343B4B"/>
    <w:rsid w:val="00344D5E"/>
    <w:rsid w:val="003A5A22"/>
    <w:rsid w:val="00405C7A"/>
    <w:rsid w:val="00440CC5"/>
    <w:rsid w:val="004518E6"/>
    <w:rsid w:val="0047665F"/>
    <w:rsid w:val="00490781"/>
    <w:rsid w:val="004A6C85"/>
    <w:rsid w:val="004D0711"/>
    <w:rsid w:val="004D4767"/>
    <w:rsid w:val="004D6509"/>
    <w:rsid w:val="005111B0"/>
    <w:rsid w:val="005504AD"/>
    <w:rsid w:val="00564273"/>
    <w:rsid w:val="00594FF6"/>
    <w:rsid w:val="005A01FE"/>
    <w:rsid w:val="005A7038"/>
    <w:rsid w:val="005B1FFD"/>
    <w:rsid w:val="005C193B"/>
    <w:rsid w:val="005E1B04"/>
    <w:rsid w:val="00605F36"/>
    <w:rsid w:val="00667E73"/>
    <w:rsid w:val="006953FB"/>
    <w:rsid w:val="006A004E"/>
    <w:rsid w:val="006B6C42"/>
    <w:rsid w:val="006C2B22"/>
    <w:rsid w:val="006D46E1"/>
    <w:rsid w:val="006D65AC"/>
    <w:rsid w:val="006F3974"/>
    <w:rsid w:val="006F669F"/>
    <w:rsid w:val="007114A0"/>
    <w:rsid w:val="00720528"/>
    <w:rsid w:val="00757C48"/>
    <w:rsid w:val="00773F88"/>
    <w:rsid w:val="007E06AD"/>
    <w:rsid w:val="00810908"/>
    <w:rsid w:val="00866AF9"/>
    <w:rsid w:val="00872DAD"/>
    <w:rsid w:val="0089780C"/>
    <w:rsid w:val="008A19E9"/>
    <w:rsid w:val="008B2B27"/>
    <w:rsid w:val="008C228D"/>
    <w:rsid w:val="008D2057"/>
    <w:rsid w:val="008D6945"/>
    <w:rsid w:val="00907E85"/>
    <w:rsid w:val="00914AB6"/>
    <w:rsid w:val="00917341"/>
    <w:rsid w:val="00917A07"/>
    <w:rsid w:val="00961538"/>
    <w:rsid w:val="00985733"/>
    <w:rsid w:val="009B47F4"/>
    <w:rsid w:val="009D316B"/>
    <w:rsid w:val="009F6A72"/>
    <w:rsid w:val="00A646F5"/>
    <w:rsid w:val="00A802C9"/>
    <w:rsid w:val="00AB47D1"/>
    <w:rsid w:val="00AB6FA7"/>
    <w:rsid w:val="00AC2D63"/>
    <w:rsid w:val="00B21C47"/>
    <w:rsid w:val="00B35D8E"/>
    <w:rsid w:val="00B51478"/>
    <w:rsid w:val="00BA59BF"/>
    <w:rsid w:val="00BB3484"/>
    <w:rsid w:val="00BE6DED"/>
    <w:rsid w:val="00BF22AB"/>
    <w:rsid w:val="00C10DCF"/>
    <w:rsid w:val="00C33B41"/>
    <w:rsid w:val="00C457E4"/>
    <w:rsid w:val="00C74F7B"/>
    <w:rsid w:val="00C87464"/>
    <w:rsid w:val="00CB6391"/>
    <w:rsid w:val="00CE4CA4"/>
    <w:rsid w:val="00D062D2"/>
    <w:rsid w:val="00D16C4C"/>
    <w:rsid w:val="00D85AAC"/>
    <w:rsid w:val="00DA1AEF"/>
    <w:rsid w:val="00DC2C95"/>
    <w:rsid w:val="00DC30E5"/>
    <w:rsid w:val="00DC3430"/>
    <w:rsid w:val="00DF2132"/>
    <w:rsid w:val="00E02439"/>
    <w:rsid w:val="00E319C8"/>
    <w:rsid w:val="00E45A42"/>
    <w:rsid w:val="00E5307F"/>
    <w:rsid w:val="00E57127"/>
    <w:rsid w:val="00E66674"/>
    <w:rsid w:val="00E87611"/>
    <w:rsid w:val="00E95AC0"/>
    <w:rsid w:val="00F247C7"/>
    <w:rsid w:val="00F27F1F"/>
    <w:rsid w:val="00F56920"/>
    <w:rsid w:val="00F85D29"/>
    <w:rsid w:val="00F96F65"/>
    <w:rsid w:val="00FC179F"/>
    <w:rsid w:val="00FC5561"/>
    <w:rsid w:val="00FD0F10"/>
    <w:rsid w:val="00FE3BC6"/>
    <w:rsid w:val="00F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D6C7"/>
  <w15:chartTrackingRefBased/>
  <w15:docId w15:val="{8548618E-69DA-410B-B639-D5A70EDD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114A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2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D06"/>
  </w:style>
  <w:style w:type="paragraph" w:styleId="Footer">
    <w:name w:val="footer"/>
    <w:basedOn w:val="Normal"/>
    <w:link w:val="FooterChar"/>
    <w:uiPriority w:val="99"/>
    <w:unhideWhenUsed/>
    <w:rsid w:val="00222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D06"/>
  </w:style>
  <w:style w:type="character" w:styleId="Hyperlink">
    <w:name w:val="Hyperlink"/>
    <w:basedOn w:val="DefaultParagraphFont"/>
    <w:uiPriority w:val="99"/>
    <w:unhideWhenUsed/>
    <w:rsid w:val="00222D0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2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uciml/adult-census-incom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Zehao</dc:creator>
  <cp:keywords/>
  <dc:description/>
  <cp:lastModifiedBy>Gao Zehao</cp:lastModifiedBy>
  <cp:revision>135</cp:revision>
  <dcterms:created xsi:type="dcterms:W3CDTF">2020-11-18T08:44:00Z</dcterms:created>
  <dcterms:modified xsi:type="dcterms:W3CDTF">2020-11-18T19:02:00Z</dcterms:modified>
</cp:coreProperties>
</file>