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46E" w:rsidRDefault="000A146E" w:rsidP="000A146E"/>
    <w:p w:rsidR="000A146E" w:rsidRDefault="000A146E" w:rsidP="000A146E">
      <w:r>
        <w:rPr>
          <w:rFonts w:hint="eastAsia"/>
        </w:rPr>
        <w:t>CH2.HTML</w:t>
      </w:r>
    </w:p>
    <w:p w:rsidR="000A146E" w:rsidRDefault="000A146E" w:rsidP="000A146E"/>
    <w:p w:rsidR="000A146E" w:rsidRDefault="000A146E" w:rsidP="000A146E">
      <w:r>
        <w:rPr>
          <w:rFonts w:hint="eastAsia"/>
        </w:rPr>
        <w:t>Tags:</w:t>
      </w:r>
      <w:r>
        <w:rPr>
          <w:rFonts w:hint="eastAsia"/>
        </w:rPr>
        <w:t>内容与结构都是</w:t>
      </w:r>
      <w:r>
        <w:rPr>
          <w:rFonts w:hint="eastAsia"/>
        </w:rPr>
        <w:t>tag</w:t>
      </w:r>
      <w:r>
        <w:rPr>
          <w:rFonts w:hint="eastAsia"/>
        </w:rPr>
        <w:t>来定义的</w:t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2643489" cy="990600"/>
            <wp:effectExtent l="19050" t="0" r="446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40" cy="99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结构（</w:t>
      </w:r>
      <w:r>
        <w:rPr>
          <w:rFonts w:hint="eastAsia"/>
        </w:rPr>
        <w:t>structural element</w:t>
      </w:r>
      <w:r>
        <w:rPr>
          <w:rFonts w:hint="eastAsia"/>
        </w:rPr>
        <w:t>）的</w:t>
      </w:r>
      <w:r>
        <w:rPr>
          <w:rFonts w:hint="eastAsia"/>
        </w:rPr>
        <w:t>tag</w:t>
      </w:r>
      <w:r>
        <w:rPr>
          <w:rFonts w:hint="eastAsia"/>
        </w:rPr>
        <w:t>，没杠是开头，有杠是结尾</w:t>
      </w:r>
      <w:r>
        <w:rPr>
          <w:rFonts w:hint="eastAsia"/>
        </w:rPr>
        <w:t>,</w:t>
      </w:r>
      <w:r>
        <w:rPr>
          <w:rFonts w:hint="eastAsia"/>
        </w:rPr>
        <w:t>斜杠加载最开头</w:t>
      </w:r>
    </w:p>
    <w:p w:rsidR="000A146E" w:rsidRDefault="000A146E" w:rsidP="000A146E">
      <w:r>
        <w:rPr>
          <w:noProof/>
        </w:rPr>
        <w:drawing>
          <wp:inline distT="0" distB="0" distL="0" distR="0">
            <wp:extent cx="2387600" cy="21016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63" cy="21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这个是内容</w:t>
      </w:r>
      <w:r>
        <w:rPr>
          <w:rFonts w:hint="eastAsia"/>
        </w:rPr>
        <w:t>(content)</w:t>
      </w:r>
      <w:r>
        <w:t>的</w:t>
      </w:r>
      <w:r>
        <w:rPr>
          <w:rFonts w:hint="eastAsia"/>
        </w:rPr>
        <w:t>tag</w:t>
      </w:r>
    </w:p>
    <w:p w:rsidR="000A146E" w:rsidRPr="00381160" w:rsidRDefault="000A146E" w:rsidP="000A146E">
      <w:r>
        <w:t>不是每个</w:t>
      </w:r>
      <w:r>
        <w:rPr>
          <w:rFonts w:hint="eastAsia"/>
        </w:rPr>
        <w:t>tag</w:t>
      </w:r>
      <w:r>
        <w:rPr>
          <w:rFonts w:hint="eastAsia"/>
        </w:rPr>
        <w:t>之间都有内容的</w:t>
      </w:r>
      <w:r>
        <w:rPr>
          <w:rFonts w:hint="eastAsia"/>
          <w:noProof/>
        </w:rPr>
        <w:drawing>
          <wp:inline distT="0" distB="0" distL="0" distR="0">
            <wp:extent cx="1676400" cy="24078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664" cy="2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没有内容的没有</w:t>
      </w:r>
      <w:r>
        <w:rPr>
          <w:rFonts w:hint="eastAsia"/>
        </w:rPr>
        <w:t>Opening tag</w:t>
      </w:r>
      <w:r>
        <w:rPr>
          <w:rFonts w:hint="eastAsia"/>
        </w:rPr>
        <w:t>，斜杠加在末尾</w:t>
      </w:r>
    </w:p>
    <w:p w:rsidR="000A146E" w:rsidRDefault="000A146E" w:rsidP="000A146E"/>
    <w:p w:rsidR="000A146E" w:rsidRDefault="000A146E" w:rsidP="000A146E">
      <w:r>
        <w:rPr>
          <w:rFonts w:hint="eastAsia"/>
        </w:rPr>
        <w:t>有些</w:t>
      </w:r>
      <w:r>
        <w:rPr>
          <w:rFonts w:hint="eastAsia"/>
        </w:rPr>
        <w:t>tag</w:t>
      </w:r>
      <w:r>
        <w:rPr>
          <w:rFonts w:hint="eastAsia"/>
        </w:rPr>
        <w:t>里有等于号</w:t>
      </w:r>
      <w:r>
        <w:rPr>
          <w:rFonts w:hint="eastAsia"/>
          <w:noProof/>
        </w:rPr>
        <w:drawing>
          <wp:inline distT="0" distB="0" distL="0" distR="0">
            <wp:extent cx="2813050" cy="31077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31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r>
        <w:rPr>
          <w:rFonts w:hint="eastAsia"/>
        </w:rPr>
        <w:t>Comment</w:t>
      </w:r>
      <w:r>
        <w:rPr>
          <w:rFonts w:hint="eastAsia"/>
        </w:rPr>
        <w:t>格式（就是</w:t>
      </w:r>
      <w:r>
        <w:rPr>
          <w:rFonts w:hint="eastAsia"/>
        </w:rPr>
        <w:t>java</w:t>
      </w:r>
      <w:r>
        <w:rPr>
          <w:rFonts w:hint="eastAsia"/>
        </w:rPr>
        <w:t>里</w:t>
      </w:r>
      <w:r>
        <w:rPr>
          <w:rFonts w:hint="eastAsia"/>
        </w:rPr>
        <w:t>/</w:t>
      </w:r>
      <w:r>
        <w:rPr>
          <w:rFonts w:hint="eastAsia"/>
        </w:rPr>
        <w:t>以后的话）</w:t>
      </w:r>
      <w:r>
        <w:rPr>
          <w:rFonts w:hint="eastAsia"/>
          <w:noProof/>
        </w:rPr>
        <w:drawing>
          <wp:inline distT="0" distB="0" distL="0" distR="0">
            <wp:extent cx="1447800" cy="241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r>
        <w:rPr>
          <w:rFonts w:hint="eastAsia"/>
        </w:rPr>
        <w:t>浏览器会自动忽略长段的空格，</w:t>
      </w:r>
      <w:r>
        <w:rPr>
          <w:rFonts w:hint="eastAsia"/>
        </w:rPr>
        <w:t>comment, tab</w:t>
      </w:r>
      <w:r>
        <w:rPr>
          <w:rFonts w:hint="eastAsia"/>
        </w:rPr>
        <w:t>，无法识别的</w:t>
      </w:r>
      <w:r>
        <w:rPr>
          <w:rFonts w:hint="eastAsia"/>
        </w:rPr>
        <w:t>tag</w:t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5274310" cy="37785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/>
    <w:p w:rsidR="000A146E" w:rsidRDefault="000A146E" w:rsidP="000A146E"/>
    <w:p w:rsidR="000A146E" w:rsidRDefault="000A146E" w:rsidP="000A146E"/>
    <w:p w:rsidR="000A146E" w:rsidRDefault="000A146E" w:rsidP="000A146E">
      <w:r>
        <w:rPr>
          <w:rFonts w:hint="eastAsia"/>
        </w:rPr>
        <w:t>text</w:t>
      </w:r>
      <w:r>
        <w:rPr>
          <w:rFonts w:hint="eastAsia"/>
        </w:rPr>
        <w:t>通常被放在</w:t>
      </w:r>
      <w:r>
        <w:rPr>
          <w:rFonts w:hint="eastAsia"/>
        </w:rPr>
        <w:t>paragraph element</w:t>
      </w:r>
      <w:r>
        <w:rPr>
          <w:rFonts w:hint="eastAsia"/>
        </w:rPr>
        <w:t>段落元素之间</w:t>
      </w:r>
      <w:r>
        <w:rPr>
          <w:rFonts w:hint="eastAsia"/>
          <w:noProof/>
        </w:rPr>
        <w:drawing>
          <wp:inline distT="0" distB="0" distL="0" distR="0">
            <wp:extent cx="444500" cy="25592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25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430129" cy="247650"/>
            <wp:effectExtent l="19050" t="0" r="802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29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tag:</w:t>
      </w:r>
      <w:r>
        <w:rPr>
          <w:rFonts w:hint="eastAsia"/>
        </w:rPr>
        <w:t>结束了现在的一行并开启了新的一行，然后开始写文章内容</w:t>
      </w:r>
    </w:p>
    <w:p w:rsidR="000A146E" w:rsidRDefault="000A146E" w:rsidP="000A146E">
      <w:r>
        <w:rPr>
          <w:rFonts w:hint="eastAsia"/>
        </w:rPr>
        <w:t>xHtml</w:t>
      </w:r>
      <w:r>
        <w:rPr>
          <w:rFonts w:hint="eastAsia"/>
        </w:rPr>
        <w:t>中还要用</w:t>
      </w:r>
      <w:r>
        <w:rPr>
          <w:rFonts w:hint="eastAsia"/>
          <w:noProof/>
        </w:rPr>
        <w:drawing>
          <wp:inline distT="0" distB="0" distL="0" distR="0">
            <wp:extent cx="440267" cy="2032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7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3391601" cy="21082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48" cy="210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626889" cy="209550"/>
            <wp:effectExtent l="19050" t="0" r="1761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8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分段</w:t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661901" cy="247650"/>
            <wp:effectExtent l="19050" t="0" r="4849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01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换行，没有前后</w:t>
      </w:r>
      <w:r>
        <w:rPr>
          <w:rFonts w:hint="eastAsia"/>
        </w:rPr>
        <w:t>TAG</w:t>
      </w:r>
      <w:r>
        <w:rPr>
          <w:rFonts w:hint="eastAsia"/>
        </w:rPr>
        <w:t>，只有一个独立</w:t>
      </w:r>
      <w:r>
        <w:rPr>
          <w:rFonts w:hint="eastAsia"/>
        </w:rPr>
        <w:t>TAG</w:t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5274310" cy="298926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rFonts w:ascii="Verdana" w:hAnsi="Verdana"/>
          <w:color w:val="000000"/>
          <w:sz w:val="14"/>
          <w:szCs w:val="14"/>
          <w:shd w:val="clear" w:color="auto" w:fill="FDFCF8"/>
        </w:rPr>
      </w:pPr>
      <w:r>
        <w:rPr>
          <w:rFonts w:hint="eastAsia"/>
          <w:noProof/>
        </w:rPr>
        <w:drawing>
          <wp:inline distT="0" distB="0" distL="0" distR="0">
            <wp:extent cx="1098550" cy="158298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15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：通常来说多个空格会被缩减成一个空格，换行会被忽略，加了这个以后就会保留换行与空格</w:t>
      </w:r>
      <w:r>
        <w:rPr>
          <w:rFonts w:hint="eastAsia"/>
        </w:rPr>
        <w:t xml:space="preserve"> 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可以导致段落断开的标签（例如标题、</w:t>
      </w:r>
      <w:hyperlink r:id="rId19" w:tooltip="HTML &lt;p&gt; 标签" w:history="1">
        <w:r>
          <w:rPr>
            <w:rStyle w:val="a7"/>
            <w:rFonts w:ascii="Verdana" w:hAnsi="Verdana"/>
            <w:color w:val="900B09"/>
            <w:sz w:val="14"/>
            <w:szCs w:val="14"/>
            <w:bdr w:val="none" w:sz="0" w:space="0" w:color="auto" w:frame="1"/>
            <w:shd w:val="clear" w:color="auto" w:fill="FDFCF8"/>
          </w:rPr>
          <w:t>&lt;p&gt;</w:t>
        </w:r>
      </w:hyperlink>
      <w:r>
        <w:rPr>
          <w:rFonts w:ascii="Verdana" w:hAnsi="Verdana"/>
          <w:color w:val="000000"/>
          <w:sz w:val="14"/>
          <w:szCs w:val="14"/>
          <w:shd w:val="clear" w:color="auto" w:fill="FDFCF8"/>
        </w:rPr>
        <w:t> 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和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 </w:t>
      </w:r>
      <w:hyperlink r:id="rId20" w:tooltip="HTML &lt;address&gt; 标签" w:history="1">
        <w:r>
          <w:rPr>
            <w:rStyle w:val="a7"/>
            <w:rFonts w:ascii="Verdana" w:hAnsi="Verdana"/>
            <w:color w:val="900B09"/>
            <w:sz w:val="14"/>
            <w:szCs w:val="14"/>
            <w:bdr w:val="none" w:sz="0" w:space="0" w:color="auto" w:frame="1"/>
            <w:shd w:val="clear" w:color="auto" w:fill="FDFCF8"/>
          </w:rPr>
          <w:t xml:space="preserve">&lt;address&gt; </w:t>
        </w:r>
        <w:r>
          <w:rPr>
            <w:rStyle w:val="a7"/>
            <w:rFonts w:ascii="Verdana" w:hAnsi="Verdana"/>
            <w:color w:val="900B09"/>
            <w:sz w:val="14"/>
            <w:szCs w:val="14"/>
            <w:bdr w:val="none" w:sz="0" w:space="0" w:color="auto" w:frame="1"/>
            <w:shd w:val="clear" w:color="auto" w:fill="FDFCF8"/>
          </w:rPr>
          <w:t>标签</w:t>
        </w:r>
      </w:hyperlink>
      <w:r>
        <w:rPr>
          <w:rFonts w:ascii="Verdana" w:hAnsi="Verdana"/>
          <w:color w:val="000000"/>
          <w:sz w:val="14"/>
          <w:szCs w:val="14"/>
          <w:shd w:val="clear" w:color="auto" w:fill="FDFCF8"/>
        </w:rPr>
        <w:t>）</w:t>
      </w:r>
      <w:r>
        <w:rPr>
          <w:rStyle w:val="a8"/>
          <w:rFonts w:ascii="Verdana" w:hAnsi="Verdana"/>
          <w:b/>
          <w:bCs/>
          <w:i w:val="0"/>
          <w:iCs w:val="0"/>
          <w:color w:val="000000"/>
          <w:sz w:val="14"/>
          <w:szCs w:val="14"/>
          <w:bdr w:val="none" w:sz="0" w:space="0" w:color="auto" w:frame="1"/>
          <w:shd w:val="clear" w:color="auto" w:fill="FDFCF8"/>
        </w:rPr>
        <w:t>绝不能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包含在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 xml:space="preserve"> &lt;pre&gt; 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所定义的块里</w:t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3259956" cy="2032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56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：定义不同的标题，</w:t>
      </w:r>
      <w:r>
        <w:rPr>
          <w:rFonts w:hint="eastAsia"/>
        </w:rPr>
        <w:t>H1</w:t>
      </w:r>
      <w:r>
        <w:rPr>
          <w:rFonts w:hint="eastAsia"/>
        </w:rPr>
        <w:t>最大，</w:t>
      </w:r>
      <w:r>
        <w:rPr>
          <w:rFonts w:hint="eastAsia"/>
        </w:rPr>
        <w:t>H6</w:t>
      </w:r>
      <w:r>
        <w:rPr>
          <w:rFonts w:hint="eastAsia"/>
        </w:rPr>
        <w:t>最小</w:t>
      </w:r>
    </w:p>
    <w:p w:rsidR="000A146E" w:rsidRDefault="000A146E" w:rsidP="000A146E">
      <w:pPr>
        <w:rPr>
          <w:rFonts w:ascii="Verdana" w:hAnsi="Verdana"/>
          <w:color w:val="000000"/>
          <w:sz w:val="14"/>
          <w:szCs w:val="14"/>
          <w:shd w:val="clear" w:color="auto" w:fill="FDFCF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076450" cy="1665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6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 xml:space="preserve">&lt;blockquote&gt; 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与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 xml:space="preserve"> &lt;/blockquote&gt; 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之间的所有文本都会从常规文本中分离出来，经常会在左、右两边进行缩进（增加外边距）</w:t>
      </w:r>
      <w:r>
        <w:rPr>
          <w:rFonts w:ascii="Verdana" w:hAnsi="Verdana" w:hint="eastAsia"/>
          <w:color w:val="000000"/>
          <w:sz w:val="14"/>
          <w:szCs w:val="14"/>
          <w:shd w:val="clear" w:color="auto" w:fill="FDFCF8"/>
        </w:rPr>
        <w:t>。</w:t>
      </w:r>
    </w:p>
    <w:p w:rsidR="000A146E" w:rsidRDefault="000A146E" w:rsidP="000A146E">
      <w:pPr>
        <w:rPr>
          <w:rFonts w:ascii="Verdana" w:hAnsi="Verdana"/>
          <w:color w:val="000000"/>
          <w:sz w:val="14"/>
          <w:szCs w:val="14"/>
          <w:shd w:val="clear" w:color="auto" w:fill="F5F5F5"/>
        </w:rPr>
      </w:pPr>
      <w:r>
        <w:rPr>
          <w:rFonts w:hint="eastAsia"/>
          <w:noProof/>
        </w:rPr>
        <w:drawing>
          <wp:inline distT="0" distB="0" distL="0" distR="0">
            <wp:extent cx="1068407" cy="2222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407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4"/>
          <w:szCs w:val="14"/>
          <w:shd w:val="clear" w:color="auto" w:fill="F5F5F5"/>
        </w:rPr>
        <w:t>把文本定义为强调的内容。通常会使文本变为斜体</w:t>
      </w:r>
    </w:p>
    <w:p w:rsidR="000A146E" w:rsidRDefault="000A146E" w:rsidP="000A146E">
      <w:pPr>
        <w:rPr>
          <w:rFonts w:ascii="Verdana" w:hAnsi="Verdana"/>
          <w:color w:val="000000"/>
          <w:sz w:val="14"/>
          <w:szCs w:val="14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1904134" cy="285750"/>
            <wp:effectExtent l="19050" t="0" r="866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134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4"/>
          <w:szCs w:val="14"/>
          <w:shd w:val="clear" w:color="auto" w:fill="FFFFFF"/>
        </w:rPr>
        <w:t>把文本定义为语气</w:t>
      </w:r>
      <w:r>
        <w:rPr>
          <w:rStyle w:val="a8"/>
          <w:rFonts w:ascii="Verdana" w:hAnsi="Verdana"/>
          <w:i w:val="0"/>
          <w:iCs w:val="0"/>
          <w:color w:val="0000FF"/>
          <w:sz w:val="14"/>
          <w:szCs w:val="14"/>
          <w:bdr w:val="none" w:sz="0" w:space="0" w:color="auto" w:frame="1"/>
          <w:shd w:val="clear" w:color="auto" w:fill="FFFFFF"/>
        </w:rPr>
        <w:t>更强</w:t>
      </w:r>
      <w:r>
        <w:rPr>
          <w:rFonts w:ascii="Verdana" w:hAnsi="Verdana"/>
          <w:color w:val="000000"/>
          <w:sz w:val="14"/>
          <w:szCs w:val="14"/>
          <w:shd w:val="clear" w:color="auto" w:fill="FFFFFF"/>
        </w:rPr>
        <w:t>的强调的内容。</w:t>
      </w:r>
      <w:r>
        <w:rPr>
          <w:rFonts w:ascii="Verdana" w:hAnsi="Verdana" w:hint="eastAsia"/>
          <w:color w:val="000000"/>
          <w:sz w:val="14"/>
          <w:szCs w:val="14"/>
          <w:shd w:val="clear" w:color="auto" w:fill="FFFFFF"/>
        </w:rPr>
        <w:t>通常会使文本变为黑体</w:t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1674395" cy="317500"/>
            <wp:effectExtent l="19050" t="0" r="20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395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下标文本</w:t>
      </w:r>
    </w:p>
    <w:p w:rsidR="000A146E" w:rsidRDefault="000A146E" w:rsidP="000A146E">
      <w:r>
        <w:rPr>
          <w:rFonts w:hint="eastAsia"/>
          <w:noProof/>
        </w:rPr>
        <w:drawing>
          <wp:inline distT="0" distB="0" distL="0" distR="0">
            <wp:extent cx="1546107" cy="2413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107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上标文本</w:t>
      </w:r>
    </w:p>
    <w:p w:rsidR="000A146E" w:rsidRDefault="000A146E" w:rsidP="000A146E">
      <w:pPr>
        <w:pStyle w:val="a9"/>
        <w:shd w:val="clear" w:color="auto" w:fill="FDFCF8"/>
        <w:spacing w:before="120" w:beforeAutospacing="0" w:after="0" w:afterAutospacing="0" w:line="210" w:lineRule="atLeast"/>
        <w:rPr>
          <w:rFonts w:ascii="Verdana" w:hAnsi="Verdana"/>
          <w:color w:val="000000"/>
          <w:sz w:val="14"/>
          <w:szCs w:val="14"/>
        </w:rPr>
      </w:pPr>
      <w:r>
        <w:rPr>
          <w:rFonts w:ascii="Verdana" w:hAnsi="Verdana"/>
          <w:noProof/>
          <w:color w:val="000000"/>
          <w:sz w:val="14"/>
          <w:szCs w:val="14"/>
        </w:rPr>
        <w:drawing>
          <wp:inline distT="0" distB="0" distL="0" distR="0">
            <wp:extent cx="895350" cy="2857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4"/>
          <w:szCs w:val="14"/>
        </w:rPr>
        <w:t xml:space="preserve">&lt;hr&gt; </w:t>
      </w:r>
      <w:r>
        <w:rPr>
          <w:rFonts w:ascii="Verdana" w:hAnsi="Verdana"/>
          <w:color w:val="000000"/>
          <w:sz w:val="14"/>
          <w:szCs w:val="14"/>
        </w:rPr>
        <w:t>标签在</w:t>
      </w:r>
      <w:r>
        <w:rPr>
          <w:rFonts w:ascii="Verdana" w:hAnsi="Verdana"/>
          <w:color w:val="000000"/>
          <w:sz w:val="14"/>
          <w:szCs w:val="14"/>
        </w:rPr>
        <w:t xml:space="preserve"> HTML </w:t>
      </w:r>
      <w:r>
        <w:rPr>
          <w:rFonts w:ascii="Verdana" w:hAnsi="Verdana"/>
          <w:color w:val="000000"/>
          <w:sz w:val="14"/>
          <w:szCs w:val="14"/>
        </w:rPr>
        <w:t>页面中创建一条水平线。</w:t>
      </w:r>
    </w:p>
    <w:p w:rsidR="000A146E" w:rsidRDefault="000A146E" w:rsidP="000A146E">
      <w:pPr>
        <w:pStyle w:val="a9"/>
        <w:shd w:val="clear" w:color="auto" w:fill="FDFCF8"/>
        <w:spacing w:before="0" w:beforeAutospacing="0" w:after="0" w:afterAutospacing="0" w:line="210" w:lineRule="atLeast"/>
        <w:rPr>
          <w:rFonts w:ascii="Verdana" w:hAnsi="Verdana"/>
          <w:color w:val="000000"/>
          <w:sz w:val="14"/>
          <w:szCs w:val="14"/>
        </w:rPr>
      </w:pPr>
      <w:r>
        <w:rPr>
          <w:rFonts w:ascii="Verdana" w:hAnsi="Verdana"/>
          <w:color w:val="000000"/>
          <w:sz w:val="14"/>
          <w:szCs w:val="14"/>
        </w:rPr>
        <w:t>水平分隔线（</w:t>
      </w:r>
      <w:r>
        <w:rPr>
          <w:rFonts w:ascii="Verdana" w:hAnsi="Verdana"/>
          <w:color w:val="000000"/>
          <w:sz w:val="14"/>
          <w:szCs w:val="14"/>
        </w:rPr>
        <w:t>horizontal rule</w:t>
      </w:r>
      <w:r>
        <w:rPr>
          <w:rFonts w:ascii="Verdana" w:hAnsi="Verdana"/>
          <w:color w:val="000000"/>
          <w:sz w:val="14"/>
          <w:szCs w:val="14"/>
        </w:rPr>
        <w:t>）可以在</w:t>
      </w:r>
      <w:r>
        <w:rPr>
          <w:rStyle w:val="a8"/>
          <w:rFonts w:ascii="Verdana" w:hAnsi="Verdana"/>
          <w:b/>
          <w:bCs/>
          <w:i w:val="0"/>
          <w:iCs w:val="0"/>
          <w:color w:val="000000"/>
          <w:sz w:val="14"/>
          <w:szCs w:val="14"/>
          <w:bdr w:val="none" w:sz="0" w:space="0" w:color="auto" w:frame="1"/>
        </w:rPr>
        <w:t>视觉上</w:t>
      </w:r>
      <w:r>
        <w:rPr>
          <w:rFonts w:ascii="Verdana" w:hAnsi="Verdana"/>
          <w:color w:val="000000"/>
          <w:sz w:val="14"/>
          <w:szCs w:val="14"/>
        </w:rPr>
        <w:t>将文档分隔成各个部分。</w:t>
      </w:r>
    </w:p>
    <w:p w:rsidR="000A146E" w:rsidRDefault="000A146E" w:rsidP="000A146E"/>
    <w:p w:rsidR="000A146E" w:rsidRPr="004060B5" w:rsidRDefault="000A146E" w:rsidP="000A146E">
      <w:pPr>
        <w:rPr>
          <w:sz w:val="24"/>
          <w:szCs w:val="24"/>
        </w:rPr>
      </w:pPr>
    </w:p>
    <w:p w:rsidR="000A146E" w:rsidRPr="004060B5" w:rsidRDefault="000A146E" w:rsidP="000A146E">
      <w:pPr>
        <w:rPr>
          <w:sz w:val="24"/>
          <w:szCs w:val="24"/>
        </w:rPr>
      </w:pPr>
      <w:r w:rsidRPr="004060B5">
        <w:rPr>
          <w:rFonts w:hint="eastAsia"/>
          <w:sz w:val="24"/>
          <w:szCs w:val="24"/>
        </w:rPr>
        <w:t>特殊的</w:t>
      </w:r>
      <w:r w:rsidRPr="004060B5">
        <w:rPr>
          <w:rFonts w:hint="eastAsia"/>
          <w:sz w:val="24"/>
          <w:szCs w:val="24"/>
        </w:rPr>
        <w:t>char</w:t>
      </w:r>
      <w:r w:rsidRPr="004060B5">
        <w:rPr>
          <w:rFonts w:hint="eastAsia"/>
          <w:sz w:val="24"/>
          <w:szCs w:val="24"/>
        </w:rPr>
        <w:t>都用这个表示</w:t>
      </w:r>
      <w:r w:rsidRPr="004060B5">
        <w:rPr>
          <w:rFonts w:hint="eastAsia"/>
          <w:sz w:val="24"/>
          <w:szCs w:val="24"/>
        </w:rPr>
        <w:t xml:space="preserve"> </w:t>
      </w:r>
      <w:r w:rsidRPr="004060B5">
        <w:rPr>
          <w:rStyle w:val="fontstyle01"/>
          <w:sz w:val="24"/>
          <w:szCs w:val="24"/>
        </w:rPr>
        <w:t>&amp;XXX</w:t>
      </w:r>
      <w:r w:rsidRPr="004060B5">
        <w:rPr>
          <w:rStyle w:val="fontstyle01"/>
          <w:rFonts w:hint="eastAsia"/>
          <w:sz w:val="24"/>
          <w:szCs w:val="24"/>
        </w:rPr>
        <w:t xml:space="preserve"> </w:t>
      </w:r>
      <w:r w:rsidRPr="004060B5">
        <w:rPr>
          <w:rStyle w:val="fontstyle01"/>
          <w:rFonts w:hint="eastAsia"/>
          <w:sz w:val="24"/>
          <w:szCs w:val="24"/>
        </w:rPr>
        <w:t>，</w:t>
      </w:r>
      <w:r w:rsidRPr="004060B5">
        <w:rPr>
          <w:rStyle w:val="fontstyle01"/>
          <w:rFonts w:hint="eastAsia"/>
          <w:sz w:val="24"/>
          <w:szCs w:val="24"/>
        </w:rPr>
        <w:t>XXX</w:t>
      </w:r>
      <w:r w:rsidRPr="004060B5">
        <w:rPr>
          <w:rStyle w:val="fontstyle01"/>
          <w:rFonts w:hint="eastAsia"/>
          <w:sz w:val="24"/>
          <w:szCs w:val="24"/>
        </w:rPr>
        <w:t>可以是一个数字或者一个</w:t>
      </w:r>
      <w:r w:rsidRPr="004060B5">
        <w:rPr>
          <w:rStyle w:val="fontstyle01"/>
          <w:rFonts w:hint="eastAsia"/>
          <w:sz w:val="24"/>
          <w:szCs w:val="24"/>
        </w:rPr>
        <w:t xml:space="preserve">Html </w:t>
      </w:r>
      <w:r w:rsidRPr="004060B5">
        <w:rPr>
          <w:rStyle w:val="fontstyle01"/>
          <w:rFonts w:hint="eastAsia"/>
          <w:sz w:val="24"/>
          <w:szCs w:val="24"/>
        </w:rPr>
        <w:t>名字</w:t>
      </w:r>
    </w:p>
    <w:p w:rsidR="000A146E" w:rsidRDefault="000A146E" w:rsidP="000A146E">
      <w:pPr>
        <w:rPr>
          <w:rFonts w:ascii="Helvetica" w:hAnsi="Helvetica"/>
          <w:color w:val="292934"/>
          <w:szCs w:val="21"/>
        </w:rPr>
      </w:pPr>
      <w:r w:rsidRPr="004060B5">
        <w:rPr>
          <w:rFonts w:ascii="Courier-Bold" w:hAnsi="Courier-Bold"/>
          <w:b/>
          <w:bCs/>
          <w:color w:val="0070C0"/>
          <w:szCs w:val="21"/>
        </w:rPr>
        <w:t xml:space="preserve">" </w:t>
      </w:r>
      <w:r w:rsidRPr="004060B5">
        <w:rPr>
          <w:rFonts w:ascii="Helvetica" w:hAnsi="Helvetica"/>
          <w:color w:val="292934"/>
          <w:szCs w:val="21"/>
        </w:rPr>
        <w:t xml:space="preserve">and </w:t>
      </w:r>
      <w:r w:rsidRPr="004060B5">
        <w:rPr>
          <w:rFonts w:ascii="Courier-Bold" w:hAnsi="Courier-Bold"/>
          <w:b/>
          <w:bCs/>
          <w:color w:val="0070C0"/>
          <w:szCs w:val="21"/>
        </w:rPr>
        <w:t xml:space="preserve">" </w:t>
      </w:r>
      <w:r w:rsidRPr="004060B5">
        <w:rPr>
          <w:rFonts w:ascii="Helvetica" w:hAnsi="Helvetica"/>
          <w:color w:val="292934"/>
          <w:szCs w:val="21"/>
        </w:rPr>
        <w:t xml:space="preserve">both mean the </w:t>
      </w:r>
      <w:r w:rsidRPr="004060B5">
        <w:rPr>
          <w:rFonts w:ascii="Courier-Bold" w:hAnsi="Courier-Bold"/>
          <w:b/>
          <w:bCs/>
          <w:color w:val="0070C0"/>
          <w:szCs w:val="21"/>
        </w:rPr>
        <w:t xml:space="preserve">" </w:t>
      </w:r>
      <w:r w:rsidRPr="004060B5">
        <w:rPr>
          <w:rFonts w:ascii="Helvetica" w:hAnsi="Helvetica"/>
          <w:color w:val="292934"/>
          <w:szCs w:val="21"/>
        </w:rPr>
        <w:t>character</w:t>
      </w:r>
      <w:r w:rsidRPr="004060B5">
        <w:rPr>
          <w:rFonts w:ascii="Helvetica" w:hAnsi="Helvetica"/>
          <w:color w:val="292934"/>
          <w:szCs w:val="21"/>
        </w:rPr>
        <w:br/>
      </w:r>
      <w:r>
        <w:rPr>
          <w:rFonts w:hint="eastAsia"/>
          <w:noProof/>
          <w:szCs w:val="21"/>
        </w:rPr>
        <w:drawing>
          <wp:inline distT="0" distB="0" distL="0" distR="0">
            <wp:extent cx="3077841" cy="2813050"/>
            <wp:effectExtent l="19050" t="0" r="8259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17" cy="281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3869838" cy="2294667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56" cy="229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meta data</w:t>
      </w:r>
      <w:r>
        <w:rPr>
          <w:rFonts w:hint="eastAsia"/>
          <w:szCs w:val="21"/>
        </w:rPr>
        <w:t>元数据：是描述数据的数据，</w:t>
      </w:r>
      <w:r>
        <w:rPr>
          <w:rFonts w:hint="eastAsia"/>
          <w:szCs w:val="21"/>
        </w:rPr>
        <w:t>data about data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通常用来给搜索引擎提供文档的数据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meta</w:t>
      </w:r>
      <w:r>
        <w:rPr>
          <w:rFonts w:hint="eastAsia"/>
          <w:szCs w:val="21"/>
        </w:rPr>
        <w:t>通常用在</w:t>
      </w:r>
      <w:r>
        <w:rPr>
          <w:szCs w:val="21"/>
        </w:rPr>
        <w:t>&lt;head&gt;</w:t>
      </w:r>
      <w:r>
        <w:rPr>
          <w:rFonts w:hint="eastAsia"/>
          <w:szCs w:val="21"/>
        </w:rPr>
        <w:t>里，有两个变量——</w:t>
      </w:r>
      <w:r>
        <w:rPr>
          <w:rFonts w:hint="eastAsia"/>
          <w:szCs w:val="21"/>
        </w:rPr>
        <w:t>name,content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08455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image Object</w:t>
      </w:r>
      <w:r>
        <w:rPr>
          <w:rFonts w:hint="eastAsia"/>
          <w:szCs w:val="21"/>
        </w:rPr>
        <w:t>：通过增加</w:t>
      </w:r>
      <w:r>
        <w:rPr>
          <w:rFonts w:hint="eastAsia"/>
          <w:szCs w:val="21"/>
        </w:rPr>
        <w:t>&lt;image&gt;tag</w:t>
      </w:r>
      <w:r>
        <w:rPr>
          <w:rFonts w:hint="eastAsia"/>
          <w:szCs w:val="21"/>
        </w:rPr>
        <w:t>来增加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必须拥有</w:t>
      </w:r>
      <w:r>
        <w:rPr>
          <w:rFonts w:hint="eastAsia"/>
          <w:szCs w:val="21"/>
        </w:rPr>
        <w:t xml:space="preserve">src 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alt</w:t>
      </w:r>
      <w:r>
        <w:rPr>
          <w:rFonts w:hint="eastAsia"/>
          <w:szCs w:val="21"/>
        </w:rPr>
        <w:t>两个变量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src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source</w:t>
      </w:r>
      <w:r>
        <w:rPr>
          <w:rFonts w:hint="eastAsia"/>
          <w:szCs w:val="21"/>
        </w:rPr>
        <w:t>，引用来源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alt</w:t>
      </w:r>
      <w:r>
        <w:rPr>
          <w:rFonts w:hint="eastAsia"/>
          <w:szCs w:val="21"/>
        </w:rPr>
        <w:t>是变换，当网速不够显示图片时，把图片变换成文字信息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74166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14869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79165" cy="2654300"/>
            <wp:effectExtent l="19050" t="0" r="708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96" cy="265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876300" cy="29210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a</w:t>
      </w:r>
      <w:r>
        <w:rPr>
          <w:rFonts w:hint="eastAsia"/>
          <w:szCs w:val="21"/>
        </w:rPr>
        <w:t>nchor tag</w:t>
      </w:r>
      <w:r>
        <w:rPr>
          <w:rFonts w:hint="eastAsia"/>
          <w:szCs w:val="21"/>
        </w:rPr>
        <w:t>，链接到另一个地址，</w:t>
      </w:r>
      <w:r>
        <w:rPr>
          <w:rFonts w:hint="eastAsia"/>
          <w:noProof/>
          <w:szCs w:val="21"/>
        </w:rPr>
        <w:drawing>
          <wp:inline distT="0" distB="0" distL="0" distR="0">
            <wp:extent cx="1116487" cy="749300"/>
            <wp:effectExtent l="19050" t="0" r="7463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487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有一个</w:t>
      </w:r>
      <w:r>
        <w:rPr>
          <w:rFonts w:hint="eastAsia"/>
          <w:szCs w:val="21"/>
        </w:rPr>
        <w:t>href</w:t>
      </w:r>
      <w:r>
        <w:rPr>
          <w:rFonts w:hint="eastAsia"/>
          <w:szCs w:val="21"/>
        </w:rPr>
        <w:t>变量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三种形式：</w:t>
      </w:r>
    </w:p>
    <w:p w:rsidR="000A146E" w:rsidRPr="007C43D5" w:rsidRDefault="000A146E" w:rsidP="000A146E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4359780" cy="1301750"/>
            <wp:effectExtent l="19050" t="0" r="267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13" cy="130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ordered or not ordered list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data</w:t>
      </w:r>
      <w:r>
        <w:rPr>
          <w:rFonts w:hint="eastAsia"/>
          <w:szCs w:val="21"/>
        </w:rPr>
        <w:t>通常是由</w:t>
      </w:r>
      <w:r>
        <w:rPr>
          <w:rFonts w:hint="eastAsia"/>
          <w:szCs w:val="21"/>
        </w:rPr>
        <w:t>order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not ordered</w:t>
      </w:r>
      <w:r>
        <w:rPr>
          <w:rFonts w:hint="eastAsia"/>
          <w:szCs w:val="21"/>
        </w:rPr>
        <w:t>的顺序列表的</w:t>
      </w:r>
      <w:r>
        <w:rPr>
          <w:rFonts w:hint="eastAsia"/>
          <w:szCs w:val="21"/>
        </w:rPr>
        <w:t>(list)</w:t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61950" cy="165100"/>
            <wp:effectExtent l="19050" t="0" r="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开启</w:t>
      </w:r>
      <w:r>
        <w:rPr>
          <w:rFonts w:hint="eastAsia"/>
          <w:szCs w:val="21"/>
        </w:rPr>
        <w:t>unordered list</w:t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61950" cy="152400"/>
            <wp:effectExtent l="1905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开启</w:t>
      </w:r>
      <w:r>
        <w:rPr>
          <w:rFonts w:hint="eastAsia"/>
          <w:szCs w:val="21"/>
        </w:rPr>
        <w:t>ordered list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列出的</w:t>
      </w:r>
      <w:r>
        <w:rPr>
          <w:rFonts w:hint="eastAsia"/>
          <w:szCs w:val="21"/>
        </w:rPr>
        <w:t>item</w:t>
      </w:r>
      <w:r>
        <w:rPr>
          <w:rFonts w:hint="eastAsia"/>
          <w:szCs w:val="21"/>
        </w:rPr>
        <w:t>都用</w:t>
      </w:r>
      <w:r>
        <w:rPr>
          <w:rFonts w:hint="eastAsia"/>
          <w:noProof/>
          <w:szCs w:val="21"/>
        </w:rPr>
        <w:drawing>
          <wp:inline distT="0" distB="0" distL="0" distR="0">
            <wp:extent cx="381000" cy="241102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469900" cy="216660"/>
            <wp:effectExtent l="1905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tag</w:t>
      </w:r>
      <w:r>
        <w:rPr>
          <w:rFonts w:hint="eastAsia"/>
          <w:szCs w:val="21"/>
        </w:rPr>
        <w:t>封闭</w:t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375466" cy="1670050"/>
            <wp:effectExtent l="19050" t="0" r="5784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66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definition lists:</w:t>
      </w:r>
      <w:r>
        <w:rPr>
          <w:rFonts w:hint="eastAsia"/>
          <w:szCs w:val="21"/>
        </w:rPr>
        <w:t>用来描述</w:t>
      </w:r>
      <w:r>
        <w:rPr>
          <w:rFonts w:hint="eastAsia"/>
          <w:szCs w:val="21"/>
        </w:rPr>
        <w:t>term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list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09575" cy="196850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描述</w:t>
      </w:r>
      <w:r>
        <w:rPr>
          <w:rFonts w:hint="eastAsia"/>
          <w:szCs w:val="21"/>
        </w:rPr>
        <w:t>definition list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53204" cy="139700"/>
            <wp:effectExtent l="19050" t="0" r="8746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04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封装</w:t>
      </w:r>
      <w:r>
        <w:rPr>
          <w:rFonts w:hint="eastAsia"/>
          <w:szCs w:val="21"/>
        </w:rPr>
        <w:t>term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63220" cy="15240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封装描述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645312" cy="151130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087" cy="151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993AF9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972986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tables:</w:t>
      </w:r>
      <w:r>
        <w:rPr>
          <w:rFonts w:hint="eastAsia"/>
          <w:szCs w:val="21"/>
        </w:rPr>
        <w:t>表格</w:t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52450" cy="191516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9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</w:t>
      </w:r>
      <w:r>
        <w:rPr>
          <w:szCs w:val="21"/>
        </w:rPr>
        <w:t>描述表格</w:t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491974" cy="177800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974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</w:t>
      </w:r>
      <w:r>
        <w:rPr>
          <w:szCs w:val="21"/>
        </w:rPr>
        <w:t>描述标题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是一行一行描述而不是按列描述的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863266" cy="17145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266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描述行（开启一行）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072181" cy="215900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181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描述行标签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000125" cy="234950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描述</w:t>
      </w:r>
      <w:r>
        <w:rPr>
          <w:rFonts w:hint="eastAsia"/>
          <w:szCs w:val="21"/>
        </w:rPr>
        <w:t>data element</w:t>
      </w:r>
      <w:r>
        <w:rPr>
          <w:rFonts w:hint="eastAsia"/>
          <w:szCs w:val="21"/>
        </w:rPr>
        <w:t>数据元素即内容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137952" cy="184150"/>
            <wp:effectExtent l="1905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52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：描述</w:t>
      </w:r>
      <w:r>
        <w:rPr>
          <w:rFonts w:hint="eastAsia"/>
          <w:szCs w:val="21"/>
        </w:rPr>
        <w:t>head body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FOOT</w:t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257572" cy="282575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652" cy="282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27452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合并单元格</w:t>
      </w:r>
      <w:r>
        <w:rPr>
          <w:rFonts w:hint="eastAsia"/>
          <w:szCs w:val="21"/>
        </w:rPr>
        <w:t>merging cells</w:t>
      </w:r>
      <w:r>
        <w:rPr>
          <w:rFonts w:hint="eastAsia"/>
          <w:szCs w:val="21"/>
        </w:rPr>
        <w:t>：</w:t>
      </w:r>
    </w:p>
    <w:p w:rsidR="000A146E" w:rsidRDefault="000A146E" w:rsidP="000A146E">
      <w:pPr>
        <w:rPr>
          <w:rFonts w:ascii="Courier" w:hAnsi="Courier"/>
          <w:color w:val="292934"/>
          <w:szCs w:val="21"/>
        </w:rPr>
      </w:pPr>
      <w:r w:rsidRPr="00967F02">
        <w:rPr>
          <w:rFonts w:ascii="Courier" w:hAnsi="Courier"/>
          <w:color w:val="292934"/>
          <w:szCs w:val="21"/>
        </w:rPr>
        <w:t>rowspan</w:t>
      </w:r>
      <w:r>
        <w:rPr>
          <w:rFonts w:ascii="Courier" w:hAnsi="Courier" w:hint="eastAsia"/>
          <w:color w:val="292934"/>
          <w:szCs w:val="21"/>
        </w:rPr>
        <w:t>:</w:t>
      </w:r>
      <w:r>
        <w:rPr>
          <w:rFonts w:ascii="Courier" w:hAnsi="Courier" w:hint="eastAsia"/>
          <w:color w:val="292934"/>
          <w:szCs w:val="21"/>
        </w:rPr>
        <w:t>让一个单元格拉长到想要的数量</w:t>
      </w:r>
    </w:p>
    <w:p w:rsidR="000A146E" w:rsidRDefault="000A146E" w:rsidP="000A146E">
      <w:pPr>
        <w:rPr>
          <w:rFonts w:ascii="Courier" w:hAnsi="Courier"/>
          <w:color w:val="292934"/>
          <w:szCs w:val="21"/>
        </w:rPr>
      </w:pPr>
      <w:r>
        <w:rPr>
          <w:rFonts w:ascii="Courier" w:hAnsi="Courier" w:hint="eastAsia"/>
          <w:color w:val="292934"/>
          <w:szCs w:val="21"/>
        </w:rPr>
        <w:t>colspan</w:t>
      </w:r>
      <w:r>
        <w:rPr>
          <w:rFonts w:ascii="Courier" w:hAnsi="Courier" w:hint="eastAsia"/>
          <w:color w:val="292934"/>
          <w:szCs w:val="21"/>
        </w:rPr>
        <w:t>：让一个单元格拉宽到想要的数量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467401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713647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2647C9" w:rsidRDefault="002647C9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szCs w:val="21"/>
        </w:rPr>
        <w:t>form</w:t>
      </w:r>
      <w:r>
        <w:rPr>
          <w:szCs w:val="21"/>
        </w:rPr>
        <w:t>表单</w:t>
      </w:r>
      <w:r>
        <w:rPr>
          <w:rFonts w:hint="eastAsia"/>
          <w:szCs w:val="21"/>
        </w:rPr>
        <w:t>：</w:t>
      </w:r>
      <w:r>
        <w:rPr>
          <w:szCs w:val="21"/>
        </w:rPr>
        <w:t>用于收集客户输入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创建一个能使用的</w:t>
      </w:r>
      <w:r>
        <w:rPr>
          <w:rFonts w:hint="eastAsia"/>
          <w:szCs w:val="21"/>
        </w:rPr>
        <w:t>form</w:t>
      </w:r>
      <w:r>
        <w:rPr>
          <w:rFonts w:hint="eastAsia"/>
          <w:szCs w:val="21"/>
        </w:rPr>
        <w:t>必须和</w:t>
      </w:r>
      <w:r>
        <w:rPr>
          <w:rFonts w:hint="eastAsia"/>
          <w:szCs w:val="21"/>
        </w:rPr>
        <w:t>java php</w:t>
      </w:r>
      <w:r>
        <w:rPr>
          <w:rFonts w:hint="eastAsia"/>
          <w:szCs w:val="21"/>
        </w:rPr>
        <w:t>这种语言一起使用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914400" cy="120371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869" cy="12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：用来给服务器传递信息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285881" cy="2933700"/>
            <wp:effectExtent l="1905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81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955308" cy="482600"/>
            <wp:effectExtent l="19050" t="0" r="6842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08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pBdr>
          <w:bottom w:val="single" w:sz="6" w:space="1" w:color="auto"/>
        </w:pBdr>
        <w:rPr>
          <w:szCs w:val="21"/>
        </w:rPr>
      </w:pPr>
      <w:r>
        <w:rPr>
          <w:szCs w:val="21"/>
        </w:rPr>
        <w:t>action</w:t>
      </w:r>
      <w:r>
        <w:rPr>
          <w:rFonts w:hint="eastAsia"/>
          <w:szCs w:val="21"/>
        </w:rPr>
        <w:t>变量决定</w:t>
      </w:r>
      <w:r>
        <w:rPr>
          <w:rFonts w:hint="eastAsia"/>
          <w:szCs w:val="21"/>
        </w:rPr>
        <w:t>form</w:t>
      </w:r>
      <w:r>
        <w:rPr>
          <w:rFonts w:hint="eastAsia"/>
          <w:szCs w:val="21"/>
        </w:rPr>
        <w:t>生成时会发生什么</w:t>
      </w:r>
    </w:p>
    <w:p w:rsidR="00CD2B9B" w:rsidRDefault="00CD2B9B" w:rsidP="000A146E">
      <w:pPr>
        <w:rPr>
          <w:rFonts w:hint="eastAsia"/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755650" cy="266700"/>
            <wp:effectExtent l="19050" t="0" r="635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：将一段文字做成</w:t>
      </w:r>
      <w:r>
        <w:rPr>
          <w:rFonts w:hint="eastAsia"/>
          <w:szCs w:val="21"/>
        </w:rPr>
        <w:t>LABEL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325418" cy="177800"/>
            <wp:effectExtent l="19050" t="0" r="8082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418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：收集数据</w:t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需要</w:t>
      </w:r>
      <w:r>
        <w:rPr>
          <w:rFonts w:hint="eastAsia"/>
          <w:szCs w:val="21"/>
        </w:rPr>
        <w:t>LABEL</w:t>
      </w:r>
      <w:r>
        <w:rPr>
          <w:rFonts w:hint="eastAsia"/>
          <w:szCs w:val="21"/>
        </w:rPr>
        <w:t>的文字区域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562350" cy="1942245"/>
            <wp:effectExtent l="1905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4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属性规定输入名称的值</w:t>
      </w:r>
    </w:p>
    <w:p w:rsidR="000A146E" w:rsidRDefault="000A146E" w:rsidP="000A146E">
      <w:pPr>
        <w:rPr>
          <w:szCs w:val="21"/>
        </w:rPr>
      </w:pPr>
      <w:r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最classical的答案：Id相当于是人的身份证号，Name相当于是名字，Id是唯一的，Name可以重复。</w:t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需要</w:t>
      </w:r>
      <w:r>
        <w:rPr>
          <w:rFonts w:hint="eastAsia"/>
          <w:szCs w:val="21"/>
        </w:rPr>
        <w:t>label</w:t>
      </w:r>
      <w:r>
        <w:rPr>
          <w:rFonts w:hint="eastAsia"/>
          <w:szCs w:val="21"/>
        </w:rPr>
        <w:t>的密码区域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864443" cy="1914587"/>
            <wp:effectExtent l="19050" t="0" r="2707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443" cy="191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大段文字区域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37000" cy="1883240"/>
            <wp:effectExtent l="1905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098" cy="188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下拉菜单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287651" cy="294640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51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bookmarkStart w:id="0" w:name="_GoBack"/>
      <w:bookmarkEnd w:id="0"/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方框菜单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405192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圆形菜单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347951"/>
            <wp:effectExtent l="19050" t="0" r="2540" b="0"/>
            <wp:docPr id="2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</w:p>
    <w:p w:rsidR="00A81BF5" w:rsidRDefault="00A81BF5" w:rsidP="000A146E">
      <w:pPr>
        <w:rPr>
          <w:szCs w:val="21"/>
        </w:rPr>
      </w:pPr>
      <w:r>
        <w:rPr>
          <w:szCs w:val="21"/>
        </w:rPr>
        <w:t>checked</w:t>
      </w:r>
      <w:r>
        <w:rPr>
          <w:rFonts w:hint="eastAsia"/>
          <w:szCs w:val="21"/>
        </w:rPr>
        <w:t>会预先选好</w:t>
      </w:r>
      <w:r>
        <w:rPr>
          <w:rFonts w:hint="eastAsia"/>
          <w:szCs w:val="21"/>
        </w:rPr>
        <w:t>regular</w:t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动作按钮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178943" cy="2273300"/>
            <wp:effectExtent l="19050" t="0" r="0" b="0"/>
            <wp:docPr id="2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43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szCs w:val="21"/>
        </w:rPr>
        <w:t>&lt;AYDIO&gt;TAG</w:t>
      </w:r>
      <w:r>
        <w:rPr>
          <w:rFonts w:hint="eastAsia"/>
          <w:szCs w:val="21"/>
        </w:rPr>
        <w:t>增加一段音频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301638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浏览器选择第一个可以运行的</w:t>
      </w:r>
      <w:r>
        <w:rPr>
          <w:rFonts w:hint="eastAsia"/>
          <w:szCs w:val="21"/>
        </w:rPr>
        <w:t>audio</w:t>
      </w:r>
      <w:r>
        <w:rPr>
          <w:rFonts w:hint="eastAsia"/>
          <w:szCs w:val="21"/>
        </w:rPr>
        <w:t>剩下的忽略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278595" cy="53340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792" cy="53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:control</w:t>
      </w:r>
      <w:r>
        <w:rPr>
          <w:rFonts w:hint="eastAsia"/>
          <w:szCs w:val="21"/>
        </w:rPr>
        <w:t>变量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会创造开始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暂停按钮等等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253814" cy="2051050"/>
            <wp:effectExtent l="19050" t="0" r="0" b="0"/>
            <wp:docPr id="3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06" cy="205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135555" cy="2832100"/>
            <wp:effectExtent l="19050" t="0" r="0" b="0"/>
            <wp:docPr id="3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55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video</w:t>
      </w:r>
      <w:r>
        <w:rPr>
          <w:rFonts w:hint="eastAsia"/>
          <w:szCs w:val="21"/>
        </w:rPr>
        <w:t>：增加一段视频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369591"/>
            <wp:effectExtent l="19050" t="0" r="2540" b="0"/>
            <wp:docPr id="3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选第一个能播放的</w:t>
      </w:r>
    </w:p>
    <w:p w:rsidR="000A146E" w:rsidRDefault="000A146E" w:rsidP="000A146E">
      <w:pPr>
        <w:rPr>
          <w:szCs w:val="21"/>
        </w:rPr>
      </w:pPr>
      <w:r>
        <w:rPr>
          <w:rFonts w:hint="eastAsia"/>
          <w:szCs w:val="21"/>
        </w:rPr>
        <w:t>有许多变量</w:t>
      </w:r>
    </w:p>
    <w:p w:rsidR="000A146E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404762"/>
            <wp:effectExtent l="19050" t="0" r="2540" b="0"/>
            <wp:docPr id="3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6E" w:rsidRPr="005907D2" w:rsidRDefault="000A146E" w:rsidP="000A146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903190"/>
            <wp:effectExtent l="19050" t="0" r="2540" b="0"/>
            <wp:docPr id="3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92C" w:rsidRDefault="00B3292C"/>
    <w:sectPr w:rsidR="00B3292C" w:rsidSect="005522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0BC3" w:rsidRDefault="00DA0BC3" w:rsidP="000A146E">
      <w:r>
        <w:separator/>
      </w:r>
    </w:p>
  </w:endnote>
  <w:endnote w:type="continuationSeparator" w:id="0">
    <w:p w:rsidR="00DA0BC3" w:rsidRDefault="00DA0BC3" w:rsidP="000A1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-Bold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0BC3" w:rsidRDefault="00DA0BC3" w:rsidP="000A146E">
      <w:r>
        <w:separator/>
      </w:r>
    </w:p>
  </w:footnote>
  <w:footnote w:type="continuationSeparator" w:id="0">
    <w:p w:rsidR="00DA0BC3" w:rsidRDefault="00DA0BC3" w:rsidP="000A14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A146E"/>
    <w:rsid w:val="000A146E"/>
    <w:rsid w:val="000F7714"/>
    <w:rsid w:val="002647C9"/>
    <w:rsid w:val="0046713F"/>
    <w:rsid w:val="005626E3"/>
    <w:rsid w:val="00565401"/>
    <w:rsid w:val="00993AF9"/>
    <w:rsid w:val="00A81BF5"/>
    <w:rsid w:val="00B3292C"/>
    <w:rsid w:val="00CD2B9B"/>
    <w:rsid w:val="00DA0BC3"/>
    <w:rsid w:val="00EB0DD0"/>
    <w:rsid w:val="00F01088"/>
    <w:rsid w:val="00F12D5F"/>
    <w:rsid w:val="00FC5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E39D7"/>
  <w15:docId w15:val="{7DF83DE7-365D-4002-B844-A7420C209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146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14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14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14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146E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0A146E"/>
    <w:rPr>
      <w:color w:val="0000FF"/>
      <w:u w:val="single"/>
    </w:rPr>
  </w:style>
  <w:style w:type="character" w:styleId="a8">
    <w:name w:val="Emphasis"/>
    <w:basedOn w:val="a0"/>
    <w:uiPriority w:val="20"/>
    <w:qFormat/>
    <w:rsid w:val="000A146E"/>
    <w:rPr>
      <w:i/>
      <w:iCs/>
    </w:rPr>
  </w:style>
  <w:style w:type="paragraph" w:styleId="a9">
    <w:name w:val="Normal (Web)"/>
    <w:basedOn w:val="a"/>
    <w:uiPriority w:val="99"/>
    <w:semiHidden/>
    <w:unhideWhenUsed/>
    <w:rsid w:val="000A14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0"/>
    <w:rsid w:val="000A146E"/>
    <w:rPr>
      <w:rFonts w:ascii="Courier" w:hAnsi="Courier" w:hint="default"/>
      <w:b w:val="0"/>
      <w:bCs w:val="0"/>
      <w:i w:val="0"/>
      <w:iCs w:val="0"/>
      <w:color w:val="292934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A146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A14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16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hyperlink" Target="http://www.w3school.com.cn/tags/tag_p.asp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hyperlink" Target="http://www.w3school.com.cn/tags/tag_address.asp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15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Yifan Yang</cp:lastModifiedBy>
  <cp:revision>5</cp:revision>
  <dcterms:created xsi:type="dcterms:W3CDTF">2018-02-17T20:22:00Z</dcterms:created>
  <dcterms:modified xsi:type="dcterms:W3CDTF">2018-04-23T08:57:00Z</dcterms:modified>
</cp:coreProperties>
</file>