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A82CB" w14:textId="77777777" w:rsidR="00497B5C" w:rsidRDefault="00497B5C" w:rsidP="00734083">
      <w:pPr>
        <w:rPr>
          <w:rFonts w:eastAsia="Times New Roman" w:cs="Times New Roman"/>
          <w:color w:val="FF0000"/>
        </w:rPr>
      </w:pPr>
    </w:p>
    <w:p w14:paraId="7FA86F79" w14:textId="77777777" w:rsidR="00734083" w:rsidRDefault="00734083" w:rsidP="00734083">
      <w:pPr>
        <w:rPr>
          <w:rFonts w:eastAsia="Times New Roman" w:cs="Times New Roman"/>
          <w:color w:val="FF0000"/>
        </w:rPr>
      </w:pPr>
      <w:r>
        <w:rPr>
          <w:rFonts w:eastAsia="Times New Roman" w:cs="Times New Roman"/>
          <w:color w:val="FF0000"/>
        </w:rPr>
        <w:t>Public summary</w:t>
      </w:r>
    </w:p>
    <w:p w14:paraId="7BC96AF7" w14:textId="77777777" w:rsidR="00734083" w:rsidRDefault="00734083" w:rsidP="00734083">
      <w:pPr>
        <w:rPr>
          <w:rFonts w:eastAsia="Times New Roman" w:cs="Times New Roman"/>
          <w:color w:val="FF0000"/>
        </w:rPr>
      </w:pPr>
      <w:r>
        <w:rPr>
          <w:rFonts w:eastAsia="Times New Roman" w:cs="Times New Roman"/>
          <w:color w:val="FF0000"/>
        </w:rPr>
        <w:t>Need for project</w:t>
      </w:r>
    </w:p>
    <w:p w14:paraId="7919893A" w14:textId="064F0097" w:rsidR="00497B5C" w:rsidRPr="00F7064E" w:rsidRDefault="00734083" w:rsidP="00734083">
      <w:pPr>
        <w:rPr>
          <w:rFonts w:eastAsia="Times New Roman" w:cs="Times New Roman"/>
        </w:rPr>
      </w:pPr>
      <w:r w:rsidRPr="001D298B">
        <w:rPr>
          <w:rFonts w:eastAsia="Times New Roman" w:cs="Times New Roman"/>
          <w:color w:val="FF0000"/>
        </w:rPr>
        <w:t xml:space="preserve"> (maximum 500 characters, including spaces</w:t>
      </w:r>
      <w:r w:rsidR="00F7064E">
        <w:rPr>
          <w:rFonts w:eastAsia="Times New Roman" w:cs="Times New Roman"/>
          <w:color w:val="FF0000"/>
        </w:rPr>
        <w:t xml:space="preserve">  </w:t>
      </w:r>
      <w:r w:rsidR="00E2132C">
        <w:rPr>
          <w:rFonts w:eastAsia="Times New Roman" w:cs="Times New Roman"/>
        </w:rPr>
        <w:t>497</w:t>
      </w:r>
    </w:p>
    <w:p w14:paraId="33E50348" w14:textId="33C097A5" w:rsidR="00E2132C" w:rsidRDefault="00497B5C" w:rsidP="00E2132C">
      <w:pPr>
        <w:rPr>
          <w:rFonts w:eastAsia="Times New Roman" w:cs="Times New Roman"/>
        </w:rPr>
      </w:pPr>
      <w:r>
        <w:rPr>
          <w:rFonts w:eastAsia="Times New Roman" w:cs="Times New Roman"/>
        </w:rPr>
        <w:t>High-gr</w:t>
      </w:r>
      <w:r w:rsidR="00E2132C">
        <w:rPr>
          <w:rFonts w:eastAsia="Times New Roman" w:cs="Times New Roman"/>
        </w:rPr>
        <w:t>ade serous ovarian cancer</w:t>
      </w:r>
      <w:r w:rsidRPr="00977468">
        <w:rPr>
          <w:rFonts w:eastAsia="Times New Roman" w:cs="Times New Roman"/>
        </w:rPr>
        <w:t xml:space="preserve"> </w:t>
      </w:r>
      <w:r w:rsidR="00E2132C">
        <w:rPr>
          <w:rFonts w:eastAsia="Times New Roman" w:cs="Times New Roman"/>
        </w:rPr>
        <w:t xml:space="preserve">is the most common and </w:t>
      </w:r>
      <w:r>
        <w:rPr>
          <w:rFonts w:eastAsia="Times New Roman" w:cs="Times New Roman"/>
        </w:rPr>
        <w:t xml:space="preserve">lethal form of epithelial ovarian cancer. Due to </w:t>
      </w:r>
      <w:r w:rsidR="00E2132C">
        <w:rPr>
          <w:rFonts w:eastAsia="Times New Roman" w:cs="Times New Roman"/>
        </w:rPr>
        <w:t xml:space="preserve">the </w:t>
      </w:r>
      <w:r>
        <w:rPr>
          <w:rFonts w:eastAsia="Times New Roman" w:cs="Times New Roman"/>
        </w:rPr>
        <w:t xml:space="preserve">asymptonic nature </w:t>
      </w:r>
      <w:r w:rsidR="00E2132C">
        <w:rPr>
          <w:rFonts w:eastAsia="Times New Roman" w:cs="Times New Roman"/>
        </w:rPr>
        <w:t>at the early stage</w:t>
      </w:r>
      <w:r>
        <w:rPr>
          <w:rFonts w:eastAsia="Times New Roman" w:cs="Times New Roman"/>
        </w:rPr>
        <w:t xml:space="preserve"> and the abdominal location of the ovary, when a patient is diagnosed as ovarian cancer, cancer cells </w:t>
      </w:r>
      <w:r w:rsidR="00E2132C">
        <w:rPr>
          <w:rFonts w:eastAsia="Times New Roman" w:cs="Times New Roman"/>
        </w:rPr>
        <w:t xml:space="preserve">have </w:t>
      </w:r>
      <w:r>
        <w:rPr>
          <w:rFonts w:eastAsia="Times New Roman" w:cs="Times New Roman"/>
        </w:rPr>
        <w:t xml:space="preserve">often already spread </w:t>
      </w:r>
      <w:r w:rsidR="00E2132C">
        <w:rPr>
          <w:rFonts w:eastAsia="Times New Roman" w:cs="Times New Roman"/>
        </w:rPr>
        <w:t>to</w:t>
      </w:r>
      <w:r>
        <w:rPr>
          <w:rFonts w:eastAsia="Times New Roman" w:cs="Times New Roman"/>
        </w:rPr>
        <w:t xml:space="preserve"> the abdominal cavity. </w:t>
      </w:r>
      <w:r w:rsidR="00E2132C">
        <w:rPr>
          <w:rFonts w:eastAsia="Times New Roman" w:cs="Times New Roman"/>
        </w:rPr>
        <w:t>This project will address to critical needs by; 1) devising new strategies to detect micrometastases and 2) enhancing our understanding of the mechanisms that control peritoneal metastasis formation.</w:t>
      </w:r>
    </w:p>
    <w:p w14:paraId="4F2E3BA9" w14:textId="77777777" w:rsidR="00734083" w:rsidRDefault="00734083" w:rsidP="00734083">
      <w:pPr>
        <w:rPr>
          <w:rFonts w:eastAsia="Times New Roman" w:cs="Times New Roman"/>
          <w:color w:val="FF0000"/>
        </w:rPr>
      </w:pPr>
    </w:p>
    <w:p w14:paraId="3BB3A3F4" w14:textId="31B27D5D" w:rsidR="00734083" w:rsidRPr="00B43208" w:rsidRDefault="00734083" w:rsidP="00734083">
      <w:pPr>
        <w:rPr>
          <w:rFonts w:eastAsia="Times New Roman" w:cs="Times New Roman"/>
        </w:rPr>
      </w:pPr>
      <w:r>
        <w:rPr>
          <w:rFonts w:eastAsia="Times New Roman" w:cs="Times New Roman"/>
          <w:color w:val="FF0000"/>
        </w:rPr>
        <w:t>Goal of project (</w:t>
      </w:r>
      <w:r w:rsidRPr="001D298B">
        <w:rPr>
          <w:rFonts w:eastAsia="Times New Roman" w:cs="Times New Roman"/>
          <w:color w:val="FF0000"/>
        </w:rPr>
        <w:t>maximum 500 characters</w:t>
      </w:r>
      <w:r w:rsidR="00B43208">
        <w:rPr>
          <w:rFonts w:eastAsia="Times New Roman" w:cs="Times New Roman"/>
          <w:color w:val="FF0000"/>
        </w:rPr>
        <w:t xml:space="preserve">  </w:t>
      </w:r>
      <w:r w:rsidR="00E17D74">
        <w:rPr>
          <w:rFonts w:eastAsia="Times New Roman" w:cs="Times New Roman"/>
        </w:rPr>
        <w:t>49</w:t>
      </w:r>
      <w:r w:rsidR="009E5A5C">
        <w:rPr>
          <w:rFonts w:eastAsia="Times New Roman" w:cs="Times New Roman"/>
        </w:rPr>
        <w:t>5</w:t>
      </w:r>
    </w:p>
    <w:p w14:paraId="75A58E25" w14:textId="327CC4CD" w:rsidR="00D82C93" w:rsidRDefault="009E5A5C" w:rsidP="00734083">
      <w:pPr>
        <w:rPr>
          <w:rFonts w:eastAsia="Times New Roman" w:cs="Times New Roman"/>
        </w:rPr>
      </w:pPr>
      <w:r>
        <w:rPr>
          <w:rFonts w:eastAsia="Times New Roman" w:cs="Times New Roman"/>
        </w:rPr>
        <w:t>Our goals are to characterize</w:t>
      </w:r>
      <w:r w:rsidR="00DA6836">
        <w:rPr>
          <w:rFonts w:eastAsia="Times New Roman" w:cs="Times New Roman"/>
        </w:rPr>
        <w:t xml:space="preserve"> the microenvironment </w:t>
      </w:r>
      <w:r w:rsidR="00643C4E">
        <w:rPr>
          <w:rFonts w:eastAsia="Times New Roman" w:cs="Times New Roman"/>
        </w:rPr>
        <w:t>within</w:t>
      </w:r>
      <w:r w:rsidR="00DA6836">
        <w:rPr>
          <w:rFonts w:eastAsia="Times New Roman" w:cs="Times New Roman"/>
        </w:rPr>
        <w:t xml:space="preserve"> the peritoneal cavity </w:t>
      </w:r>
      <w:r w:rsidR="00643C4E">
        <w:rPr>
          <w:rFonts w:eastAsia="Times New Roman" w:cs="Times New Roman"/>
        </w:rPr>
        <w:t>under healthy versus</w:t>
      </w:r>
      <w:r w:rsidR="00B43208">
        <w:rPr>
          <w:rFonts w:eastAsia="Times New Roman" w:cs="Times New Roman"/>
        </w:rPr>
        <w:t xml:space="preserve"> </w:t>
      </w:r>
      <w:r w:rsidR="00E17D74">
        <w:rPr>
          <w:rFonts w:eastAsia="Times New Roman" w:cs="Times New Roman"/>
        </w:rPr>
        <w:t xml:space="preserve">malignant </w:t>
      </w:r>
      <w:r w:rsidR="00B43208">
        <w:rPr>
          <w:rFonts w:eastAsia="Times New Roman" w:cs="Times New Roman"/>
        </w:rPr>
        <w:t xml:space="preserve">conditions </w:t>
      </w:r>
      <w:r w:rsidR="00DA6836">
        <w:rPr>
          <w:rFonts w:eastAsia="Times New Roman" w:cs="Times New Roman"/>
        </w:rPr>
        <w:t xml:space="preserve">and </w:t>
      </w:r>
      <w:r>
        <w:rPr>
          <w:rFonts w:eastAsia="Times New Roman" w:cs="Times New Roman"/>
        </w:rPr>
        <w:t xml:space="preserve">to </w:t>
      </w:r>
      <w:r w:rsidR="00643C4E">
        <w:rPr>
          <w:rFonts w:eastAsia="Times New Roman" w:cs="Times New Roman"/>
        </w:rPr>
        <w:t>define how cancer cells integrate</w:t>
      </w:r>
      <w:r w:rsidR="00DA6836">
        <w:rPr>
          <w:rFonts w:eastAsia="Times New Roman" w:cs="Times New Roman"/>
        </w:rPr>
        <w:t xml:space="preserve"> </w:t>
      </w:r>
      <w:r w:rsidR="00643C4E">
        <w:rPr>
          <w:rFonts w:eastAsia="Times New Roman" w:cs="Times New Roman"/>
        </w:rPr>
        <w:t>in</w:t>
      </w:r>
      <w:r w:rsidR="00DA6836">
        <w:rPr>
          <w:rFonts w:eastAsia="Times New Roman" w:cs="Times New Roman"/>
        </w:rPr>
        <w:t>to the peritoneal lining</w:t>
      </w:r>
      <w:r w:rsidR="00643C4E">
        <w:rPr>
          <w:rFonts w:eastAsia="Times New Roman" w:cs="Times New Roman"/>
        </w:rPr>
        <w:t xml:space="preserve"> during the formation of metastases</w:t>
      </w:r>
      <w:r w:rsidR="00DA6836">
        <w:rPr>
          <w:rFonts w:eastAsia="Times New Roman" w:cs="Times New Roman"/>
        </w:rPr>
        <w:t xml:space="preserve">. </w:t>
      </w:r>
      <w:r w:rsidR="00643C4E">
        <w:rPr>
          <w:rFonts w:eastAsia="Times New Roman" w:cs="Times New Roman"/>
        </w:rPr>
        <w:t xml:space="preserve">Our study </w:t>
      </w:r>
      <w:r>
        <w:rPr>
          <w:rFonts w:eastAsia="Times New Roman" w:cs="Times New Roman"/>
        </w:rPr>
        <w:t xml:space="preserve">also </w:t>
      </w:r>
      <w:r w:rsidR="00643C4E">
        <w:rPr>
          <w:rFonts w:eastAsia="Times New Roman" w:cs="Times New Roman"/>
        </w:rPr>
        <w:t>revealed that</w:t>
      </w:r>
      <w:r w:rsidR="00DA6836">
        <w:rPr>
          <w:rFonts w:eastAsia="Times New Roman" w:cs="Times New Roman"/>
        </w:rPr>
        <w:t xml:space="preserve"> unique </w:t>
      </w:r>
      <w:r w:rsidR="0094067F">
        <w:rPr>
          <w:rFonts w:eastAsia="Times New Roman" w:cs="Times New Roman"/>
        </w:rPr>
        <w:t>difference</w:t>
      </w:r>
      <w:r w:rsidR="00B43208">
        <w:rPr>
          <w:rFonts w:eastAsia="Times New Roman" w:cs="Times New Roman"/>
        </w:rPr>
        <w:t xml:space="preserve">s </w:t>
      </w:r>
      <w:r w:rsidR="0094067F">
        <w:rPr>
          <w:rFonts w:eastAsia="Times New Roman" w:cs="Times New Roman"/>
        </w:rPr>
        <w:t>between</w:t>
      </w:r>
      <w:r w:rsidR="00B43208">
        <w:rPr>
          <w:rFonts w:eastAsia="Times New Roman" w:cs="Times New Roman"/>
        </w:rPr>
        <w:t xml:space="preserve"> </w:t>
      </w:r>
      <w:r w:rsidR="00E17D74">
        <w:rPr>
          <w:rFonts w:eastAsia="Times New Roman" w:cs="Times New Roman"/>
        </w:rPr>
        <w:t xml:space="preserve">the </w:t>
      </w:r>
      <w:r w:rsidR="00B43208">
        <w:rPr>
          <w:rFonts w:eastAsia="Times New Roman" w:cs="Times New Roman"/>
        </w:rPr>
        <w:t>mesothelial cells</w:t>
      </w:r>
      <w:r w:rsidR="0094067F">
        <w:rPr>
          <w:rFonts w:eastAsia="Times New Roman" w:cs="Times New Roman"/>
        </w:rPr>
        <w:t xml:space="preserve"> </w:t>
      </w:r>
      <w:r w:rsidR="00643C4E">
        <w:rPr>
          <w:rFonts w:eastAsia="Times New Roman" w:cs="Times New Roman"/>
        </w:rPr>
        <w:t>that line</w:t>
      </w:r>
      <w:r w:rsidR="00B43208">
        <w:rPr>
          <w:rFonts w:eastAsia="Times New Roman" w:cs="Times New Roman"/>
        </w:rPr>
        <w:t xml:space="preserve"> the cavity </w:t>
      </w:r>
      <w:r w:rsidR="00747ACA">
        <w:rPr>
          <w:rFonts w:eastAsia="Times New Roman" w:cs="Times New Roman"/>
        </w:rPr>
        <w:t xml:space="preserve">and </w:t>
      </w:r>
      <w:r w:rsidR="00643C4E">
        <w:rPr>
          <w:rFonts w:eastAsia="Times New Roman" w:cs="Times New Roman"/>
        </w:rPr>
        <w:t>implanted</w:t>
      </w:r>
      <w:r w:rsidR="00E17D74">
        <w:rPr>
          <w:rFonts w:eastAsia="Times New Roman" w:cs="Times New Roman"/>
        </w:rPr>
        <w:t xml:space="preserve"> </w:t>
      </w:r>
      <w:r w:rsidR="00747ACA">
        <w:rPr>
          <w:rFonts w:eastAsia="Times New Roman" w:cs="Times New Roman"/>
        </w:rPr>
        <w:t>c</w:t>
      </w:r>
      <w:r w:rsidR="00DA6836">
        <w:rPr>
          <w:rFonts w:eastAsia="Times New Roman" w:cs="Times New Roman"/>
        </w:rPr>
        <w:t xml:space="preserve">ancer cells.  </w:t>
      </w:r>
      <w:r>
        <w:rPr>
          <w:rFonts w:eastAsia="Times New Roman" w:cs="Times New Roman"/>
        </w:rPr>
        <w:t xml:space="preserve">We will exploit these differences </w:t>
      </w:r>
      <w:r w:rsidR="00747ACA">
        <w:rPr>
          <w:rFonts w:eastAsia="Times New Roman" w:cs="Times New Roman"/>
        </w:rPr>
        <w:t xml:space="preserve">to </w:t>
      </w:r>
      <w:r w:rsidR="00E17D74">
        <w:rPr>
          <w:rFonts w:eastAsia="Times New Roman" w:cs="Times New Roman"/>
        </w:rPr>
        <w:t xml:space="preserve">visualize very small metastases </w:t>
      </w:r>
      <w:r w:rsidR="000C4E00">
        <w:rPr>
          <w:rFonts w:eastAsia="Times New Roman" w:cs="Times New Roman"/>
        </w:rPr>
        <w:t>undetectable</w:t>
      </w:r>
      <w:r w:rsidR="00E17D74">
        <w:rPr>
          <w:rFonts w:eastAsia="Times New Roman" w:cs="Times New Roman"/>
        </w:rPr>
        <w:t xml:space="preserve"> by the current imaging techniques</w:t>
      </w:r>
      <w:r w:rsidR="00747ACA">
        <w:rPr>
          <w:rFonts w:eastAsia="Times New Roman" w:cs="Times New Roman"/>
        </w:rPr>
        <w:t xml:space="preserve"> in ovarian cancer patients. </w:t>
      </w:r>
    </w:p>
    <w:p w14:paraId="6B4B1EB8" w14:textId="77777777" w:rsidR="00734083" w:rsidRDefault="00734083" w:rsidP="00734083">
      <w:pPr>
        <w:rPr>
          <w:rFonts w:eastAsia="Times New Roman" w:cs="Times New Roman"/>
          <w:color w:val="FF0000"/>
        </w:rPr>
      </w:pPr>
    </w:p>
    <w:p w14:paraId="3BE66DA8" w14:textId="6BD65FA0" w:rsidR="00734083" w:rsidRPr="002336CC" w:rsidRDefault="00734083" w:rsidP="00734083">
      <w:pPr>
        <w:rPr>
          <w:rFonts w:eastAsia="Times New Roman" w:cs="Times New Roman"/>
        </w:rPr>
      </w:pPr>
      <w:r>
        <w:rPr>
          <w:rFonts w:eastAsia="Times New Roman" w:cs="Times New Roman"/>
          <w:color w:val="FF0000"/>
        </w:rPr>
        <w:t>Project description (</w:t>
      </w:r>
      <w:r w:rsidRPr="001D298B">
        <w:rPr>
          <w:rFonts w:eastAsia="Times New Roman" w:cs="Times New Roman"/>
          <w:color w:val="FF0000"/>
        </w:rPr>
        <w:t>maximum 500 characters</w:t>
      </w:r>
      <w:r w:rsidR="002336CC">
        <w:rPr>
          <w:rFonts w:eastAsia="Times New Roman" w:cs="Times New Roman"/>
          <w:color w:val="FF0000"/>
        </w:rPr>
        <w:t xml:space="preserve"> </w:t>
      </w:r>
      <w:r w:rsidR="00416553">
        <w:rPr>
          <w:rFonts w:eastAsia="Times New Roman" w:cs="Times New Roman"/>
        </w:rPr>
        <w:t>442</w:t>
      </w:r>
    </w:p>
    <w:p w14:paraId="174F73CA" w14:textId="746C99AA" w:rsidR="00747ACA" w:rsidRPr="0094067F" w:rsidRDefault="009E5A5C" w:rsidP="00734083">
      <w:pPr>
        <w:rPr>
          <w:rFonts w:eastAsia="Times New Roman" w:cs="Times New Roman"/>
        </w:rPr>
      </w:pPr>
      <w:r>
        <w:rPr>
          <w:rFonts w:eastAsia="Times New Roman" w:cs="Times New Roman"/>
        </w:rPr>
        <w:t>W</w:t>
      </w:r>
      <w:r w:rsidR="00E17D74">
        <w:rPr>
          <w:rFonts w:eastAsia="Times New Roman" w:cs="Times New Roman"/>
        </w:rPr>
        <w:t>e developed</w:t>
      </w:r>
      <w:r>
        <w:rPr>
          <w:rFonts w:eastAsia="Times New Roman" w:cs="Times New Roman"/>
        </w:rPr>
        <w:t xml:space="preserve"> highly metastat</w:t>
      </w:r>
      <w:r w:rsidR="00416553">
        <w:rPr>
          <w:rFonts w:eastAsia="Times New Roman" w:cs="Times New Roman"/>
        </w:rPr>
        <w:t xml:space="preserve">ic mouse ovarian cancer models </w:t>
      </w:r>
      <w:r>
        <w:rPr>
          <w:rFonts w:eastAsia="Times New Roman" w:cs="Times New Roman"/>
        </w:rPr>
        <w:t>recapitulating human disease progression</w:t>
      </w:r>
      <w:r w:rsidR="00B1549F">
        <w:rPr>
          <w:rFonts w:eastAsia="Times New Roman" w:cs="Times New Roman"/>
        </w:rPr>
        <w:t>. Using them, w</w:t>
      </w:r>
      <w:r>
        <w:rPr>
          <w:rFonts w:eastAsia="Times New Roman" w:cs="Times New Roman"/>
        </w:rPr>
        <w:t>e</w:t>
      </w:r>
      <w:r w:rsidR="00E17D74">
        <w:rPr>
          <w:rFonts w:eastAsia="Times New Roman" w:cs="Times New Roman"/>
        </w:rPr>
        <w:t xml:space="preserve"> will investigate </w:t>
      </w:r>
      <w:r w:rsidR="00B1549F">
        <w:rPr>
          <w:rFonts w:eastAsia="Times New Roman" w:cs="Times New Roman"/>
        </w:rPr>
        <w:t xml:space="preserve">what controls different patterns of </w:t>
      </w:r>
      <w:r w:rsidR="00E17D74">
        <w:rPr>
          <w:rFonts w:eastAsia="Times New Roman" w:cs="Times New Roman"/>
        </w:rPr>
        <w:t>peritoneal metastasis</w:t>
      </w:r>
      <w:r w:rsidR="00B1549F">
        <w:rPr>
          <w:rFonts w:eastAsia="Times New Roman" w:cs="Times New Roman"/>
          <w:i/>
        </w:rPr>
        <w:t xml:space="preserve">. </w:t>
      </w:r>
      <w:r w:rsidR="00B1549F">
        <w:rPr>
          <w:rFonts w:eastAsia="Times New Roman" w:cs="Times New Roman"/>
        </w:rPr>
        <w:t>We</w:t>
      </w:r>
      <w:r w:rsidR="00ED471F">
        <w:rPr>
          <w:rFonts w:eastAsia="Times New Roman" w:cs="Times New Roman"/>
        </w:rPr>
        <w:t xml:space="preserve"> </w:t>
      </w:r>
      <w:r w:rsidR="00416553">
        <w:rPr>
          <w:rFonts w:eastAsia="Times New Roman" w:cs="Times New Roman"/>
        </w:rPr>
        <w:t>will establish</w:t>
      </w:r>
      <w:r w:rsidR="00ED471F">
        <w:rPr>
          <w:rFonts w:eastAsia="Times New Roman" w:cs="Times New Roman"/>
        </w:rPr>
        <w:t xml:space="preserve"> </w:t>
      </w:r>
      <w:r w:rsidR="00B1549F" w:rsidRPr="00B1549F">
        <w:rPr>
          <w:rFonts w:eastAsia="Times New Roman" w:cs="Times New Roman"/>
          <w:i/>
        </w:rPr>
        <w:t>in vitro</w:t>
      </w:r>
      <w:r w:rsidR="00B1549F">
        <w:rPr>
          <w:rFonts w:eastAsia="Times New Roman" w:cs="Times New Roman"/>
        </w:rPr>
        <w:t xml:space="preserve"> </w:t>
      </w:r>
      <w:r w:rsidR="00ED471F">
        <w:rPr>
          <w:rFonts w:eastAsia="Times New Roman" w:cs="Times New Roman"/>
        </w:rPr>
        <w:t>system</w:t>
      </w:r>
      <w:r w:rsidR="00E17D74">
        <w:rPr>
          <w:rFonts w:eastAsia="Times New Roman" w:cs="Times New Roman"/>
        </w:rPr>
        <w:t>s</w:t>
      </w:r>
      <w:r w:rsidR="00B1549F">
        <w:rPr>
          <w:rFonts w:eastAsia="Times New Roman" w:cs="Times New Roman"/>
        </w:rPr>
        <w:t xml:space="preserve"> recapitulating</w:t>
      </w:r>
      <w:r w:rsidR="00ED471F">
        <w:rPr>
          <w:rFonts w:eastAsia="Times New Roman" w:cs="Times New Roman"/>
        </w:rPr>
        <w:t xml:space="preserve"> the normal </w:t>
      </w:r>
      <w:r w:rsidR="00E17D74">
        <w:rPr>
          <w:rFonts w:eastAsia="Times New Roman" w:cs="Times New Roman"/>
        </w:rPr>
        <w:t xml:space="preserve">and malignant </w:t>
      </w:r>
      <w:r w:rsidR="00416553">
        <w:rPr>
          <w:rFonts w:eastAsia="Times New Roman" w:cs="Times New Roman"/>
        </w:rPr>
        <w:t xml:space="preserve">peritoneal </w:t>
      </w:r>
      <w:r w:rsidR="00ED471F">
        <w:rPr>
          <w:rFonts w:eastAsia="Times New Roman" w:cs="Times New Roman"/>
        </w:rPr>
        <w:t>condition</w:t>
      </w:r>
      <w:r w:rsidR="00E17D74">
        <w:rPr>
          <w:rFonts w:eastAsia="Times New Roman" w:cs="Times New Roman"/>
        </w:rPr>
        <w:t>s</w:t>
      </w:r>
      <w:r w:rsidR="00ED471F" w:rsidRPr="00ED471F">
        <w:rPr>
          <w:rFonts w:eastAsia="Times New Roman" w:cs="Times New Roman"/>
        </w:rPr>
        <w:t xml:space="preserve"> </w:t>
      </w:r>
      <w:r w:rsidR="00E17D74">
        <w:rPr>
          <w:rFonts w:eastAsia="Times New Roman" w:cs="Times New Roman"/>
        </w:rPr>
        <w:t>to</w:t>
      </w:r>
      <w:r w:rsidR="00ED471F">
        <w:rPr>
          <w:rFonts w:eastAsia="Times New Roman" w:cs="Times New Roman"/>
        </w:rPr>
        <w:t xml:space="preserve"> investigate how cancer cells interact with </w:t>
      </w:r>
      <w:r w:rsidR="00416553">
        <w:rPr>
          <w:rFonts w:eastAsia="Times New Roman" w:cs="Times New Roman"/>
        </w:rPr>
        <w:t>host cells. Based on our findings,</w:t>
      </w:r>
      <w:r w:rsidR="00B1549F">
        <w:rPr>
          <w:rFonts w:eastAsia="Times New Roman" w:cs="Times New Roman"/>
        </w:rPr>
        <w:t xml:space="preserve"> w</w:t>
      </w:r>
      <w:r w:rsidR="00ED471F">
        <w:rPr>
          <w:rFonts w:eastAsia="Times New Roman" w:cs="Times New Roman"/>
        </w:rPr>
        <w:t xml:space="preserve">e will </w:t>
      </w:r>
      <w:r w:rsidR="00416553">
        <w:rPr>
          <w:rFonts w:eastAsia="Times New Roman" w:cs="Times New Roman"/>
        </w:rPr>
        <w:t xml:space="preserve">also </w:t>
      </w:r>
      <w:r w:rsidR="00ED471F">
        <w:rPr>
          <w:rFonts w:eastAsia="Times New Roman" w:cs="Times New Roman"/>
        </w:rPr>
        <w:t xml:space="preserve">develop a </w:t>
      </w:r>
      <w:r w:rsidR="001C6397">
        <w:rPr>
          <w:rFonts w:eastAsia="Times New Roman" w:cs="Times New Roman"/>
        </w:rPr>
        <w:t>novel</w:t>
      </w:r>
      <w:r w:rsidR="00ED471F">
        <w:rPr>
          <w:rFonts w:eastAsia="Times New Roman" w:cs="Times New Roman"/>
        </w:rPr>
        <w:t xml:space="preserve"> </w:t>
      </w:r>
      <w:r w:rsidR="001C6397">
        <w:rPr>
          <w:rFonts w:eastAsia="Times New Roman" w:cs="Times New Roman"/>
        </w:rPr>
        <w:t>method to</w:t>
      </w:r>
      <w:r w:rsidR="00E17D74">
        <w:rPr>
          <w:rFonts w:eastAsia="Times New Roman" w:cs="Times New Roman"/>
        </w:rPr>
        <w:t xml:space="preserve"> </w:t>
      </w:r>
      <w:r w:rsidR="001C6397">
        <w:rPr>
          <w:rFonts w:eastAsia="Times New Roman" w:cs="Times New Roman"/>
        </w:rPr>
        <w:t xml:space="preserve">visualize early small </w:t>
      </w:r>
      <w:r w:rsidR="00E17D74">
        <w:rPr>
          <w:rFonts w:eastAsia="Times New Roman" w:cs="Times New Roman"/>
        </w:rPr>
        <w:t>metastases.</w:t>
      </w:r>
    </w:p>
    <w:p w14:paraId="5E19C3E7" w14:textId="77777777" w:rsidR="00734083" w:rsidRDefault="00734083" w:rsidP="00734083">
      <w:pPr>
        <w:rPr>
          <w:rFonts w:eastAsia="Times New Roman" w:cs="Times New Roman"/>
          <w:color w:val="FF0000"/>
        </w:rPr>
      </w:pPr>
    </w:p>
    <w:p w14:paraId="1D7D659D" w14:textId="02612744" w:rsidR="00734083" w:rsidRPr="00B43208" w:rsidRDefault="00734083" w:rsidP="00734083">
      <w:pPr>
        <w:rPr>
          <w:rFonts w:eastAsia="Times New Roman" w:cs="Times New Roman"/>
        </w:rPr>
      </w:pPr>
      <w:r>
        <w:rPr>
          <w:rFonts w:eastAsia="Times New Roman" w:cs="Times New Roman"/>
          <w:color w:val="FF0000"/>
        </w:rPr>
        <w:t>Future impact (650</w:t>
      </w:r>
      <w:r w:rsidR="00B43208">
        <w:rPr>
          <w:rFonts w:eastAsia="Times New Roman" w:cs="Times New Roman"/>
          <w:color w:val="FF0000"/>
        </w:rPr>
        <w:t xml:space="preserve">  </w:t>
      </w:r>
      <w:r w:rsidR="00301B06">
        <w:rPr>
          <w:rFonts w:eastAsia="Times New Roman" w:cs="Times New Roman"/>
        </w:rPr>
        <w:t>6</w:t>
      </w:r>
      <w:r w:rsidR="00FC75C9">
        <w:rPr>
          <w:rFonts w:eastAsia="Times New Roman" w:cs="Times New Roman"/>
        </w:rPr>
        <w:t>49</w:t>
      </w:r>
    </w:p>
    <w:p w14:paraId="386E2D43" w14:textId="15F909F3" w:rsidR="00D80E57" w:rsidRDefault="00416553" w:rsidP="00CF786D">
      <w:pPr>
        <w:rPr>
          <w:rFonts w:eastAsia="Times New Roman" w:cs="Times New Roman"/>
        </w:rPr>
      </w:pPr>
      <w:r>
        <w:rPr>
          <w:rFonts w:eastAsia="Times New Roman" w:cs="Times New Roman"/>
        </w:rPr>
        <w:t>The adjuvant</w:t>
      </w:r>
      <w:r w:rsidR="00D37D30">
        <w:rPr>
          <w:rFonts w:eastAsia="Times New Roman" w:cs="Times New Roman"/>
        </w:rPr>
        <w:t xml:space="preserve"> therapy, debulking surgery with </w:t>
      </w:r>
      <w:r>
        <w:rPr>
          <w:rFonts w:eastAsia="Times New Roman" w:cs="Times New Roman"/>
        </w:rPr>
        <w:t xml:space="preserve">chemotherapy, is the current standard treatment for ovarian cancer patients. </w:t>
      </w:r>
      <w:r w:rsidR="003F73A3">
        <w:rPr>
          <w:rFonts w:eastAsia="Times New Roman" w:cs="Times New Roman"/>
        </w:rPr>
        <w:t xml:space="preserve">However, complete elimination of </w:t>
      </w:r>
      <w:r w:rsidR="00D37D30">
        <w:rPr>
          <w:rFonts w:eastAsia="Times New Roman" w:cs="Times New Roman"/>
        </w:rPr>
        <w:t>cancer cells spread to the abdominal cavity is challenging</w:t>
      </w:r>
      <w:r w:rsidR="00925EAB">
        <w:rPr>
          <w:rFonts w:eastAsia="Times New Roman" w:cs="Times New Roman"/>
        </w:rPr>
        <w:t xml:space="preserve">.  Tiny colonies of cancer cells, which are </w:t>
      </w:r>
      <w:r w:rsidR="000C4E00">
        <w:rPr>
          <w:rFonts w:eastAsia="Times New Roman" w:cs="Times New Roman"/>
        </w:rPr>
        <w:t>undetectable</w:t>
      </w:r>
      <w:r w:rsidR="00925EAB">
        <w:rPr>
          <w:rFonts w:eastAsia="Times New Roman" w:cs="Times New Roman"/>
        </w:rPr>
        <w:t xml:space="preserve"> </w:t>
      </w:r>
      <w:r w:rsidR="00FC75C9">
        <w:rPr>
          <w:rFonts w:eastAsia="Times New Roman" w:cs="Times New Roman"/>
        </w:rPr>
        <w:t>by</w:t>
      </w:r>
      <w:r>
        <w:rPr>
          <w:rFonts w:eastAsia="Times New Roman" w:cs="Times New Roman"/>
        </w:rPr>
        <w:t xml:space="preserve"> current imaging technologies </w:t>
      </w:r>
      <w:r w:rsidR="00FC75C9">
        <w:rPr>
          <w:rFonts w:eastAsia="Times New Roman" w:cs="Times New Roman"/>
        </w:rPr>
        <w:t>or surgeon’s eyes</w:t>
      </w:r>
      <w:r>
        <w:rPr>
          <w:rFonts w:eastAsia="Times New Roman" w:cs="Times New Roman"/>
        </w:rPr>
        <w:t xml:space="preserve">, are </w:t>
      </w:r>
      <w:r w:rsidR="00D37D30">
        <w:rPr>
          <w:rFonts w:eastAsia="Times New Roman" w:cs="Times New Roman"/>
        </w:rPr>
        <w:t xml:space="preserve">often </w:t>
      </w:r>
      <w:r>
        <w:rPr>
          <w:rFonts w:eastAsia="Times New Roman" w:cs="Times New Roman"/>
        </w:rPr>
        <w:t>left behind.</w:t>
      </w:r>
      <w:r w:rsidR="00D37D30">
        <w:rPr>
          <w:rFonts w:eastAsia="Times New Roman" w:cs="Times New Roman"/>
        </w:rPr>
        <w:t xml:space="preserve"> </w:t>
      </w:r>
      <w:r w:rsidR="00FC75C9">
        <w:rPr>
          <w:rFonts w:eastAsia="Times New Roman" w:cs="Times New Roman"/>
        </w:rPr>
        <w:t xml:space="preserve">After this, there is a watch-and-wait period due to their invisibility. </w:t>
      </w:r>
      <w:r w:rsidR="00CF786D">
        <w:rPr>
          <w:rFonts w:eastAsia="Times New Roman" w:cs="Times New Roman"/>
        </w:rPr>
        <w:t xml:space="preserve">Making them visible and understanding the events </w:t>
      </w:r>
      <w:r w:rsidR="00FC75C9">
        <w:rPr>
          <w:rFonts w:eastAsia="Times New Roman" w:cs="Times New Roman"/>
        </w:rPr>
        <w:t xml:space="preserve">during the current </w:t>
      </w:r>
      <w:r w:rsidR="000C4E00">
        <w:rPr>
          <w:rFonts w:eastAsia="Times New Roman" w:cs="Times New Roman"/>
        </w:rPr>
        <w:t>undetectable</w:t>
      </w:r>
      <w:r w:rsidR="00FC75C9">
        <w:rPr>
          <w:rFonts w:eastAsia="Times New Roman" w:cs="Times New Roman"/>
        </w:rPr>
        <w:t xml:space="preserve"> state</w:t>
      </w:r>
      <w:r w:rsidR="00CF786D">
        <w:rPr>
          <w:rFonts w:eastAsia="Times New Roman" w:cs="Times New Roman"/>
        </w:rPr>
        <w:t xml:space="preserve"> are essential to fight against ovarian cancer. </w:t>
      </w:r>
      <w:r w:rsidR="00F7064E">
        <w:rPr>
          <w:rFonts w:eastAsia="Times New Roman" w:cs="Times New Roman"/>
        </w:rPr>
        <w:t xml:space="preserve">We believe our </w:t>
      </w:r>
      <w:r w:rsidR="00CF786D">
        <w:rPr>
          <w:rFonts w:eastAsia="Times New Roman" w:cs="Times New Roman"/>
        </w:rPr>
        <w:t>project will provide new insights leading</w:t>
      </w:r>
      <w:r w:rsidR="00F7064E">
        <w:rPr>
          <w:rFonts w:eastAsia="Times New Roman" w:cs="Times New Roman"/>
        </w:rPr>
        <w:t xml:space="preserve"> </w:t>
      </w:r>
      <w:r w:rsidR="00D80E57">
        <w:rPr>
          <w:rFonts w:eastAsia="Times New Roman" w:cs="Times New Roman"/>
        </w:rPr>
        <w:t xml:space="preserve">to </w:t>
      </w:r>
      <w:r w:rsidR="00FC75C9">
        <w:rPr>
          <w:rFonts w:eastAsia="Times New Roman" w:cs="Times New Roman"/>
        </w:rPr>
        <w:t>precise</w:t>
      </w:r>
      <w:r w:rsidR="00D80E57">
        <w:rPr>
          <w:rFonts w:eastAsia="Times New Roman" w:cs="Times New Roman"/>
        </w:rPr>
        <w:t xml:space="preserve"> control of ovarian cancer metastasis. </w:t>
      </w:r>
      <w:r w:rsidR="00CF786D">
        <w:rPr>
          <w:rFonts w:eastAsia="Times New Roman" w:cs="Times New Roman"/>
        </w:rPr>
        <w:t xml:space="preserve"> </w:t>
      </w:r>
    </w:p>
    <w:p w14:paraId="12417083" w14:textId="77777777" w:rsidR="00D80E57" w:rsidRDefault="00D80E57" w:rsidP="00CF786D">
      <w:pPr>
        <w:rPr>
          <w:rFonts w:eastAsia="Times New Roman" w:cs="Times New Roman"/>
        </w:rPr>
      </w:pPr>
    </w:p>
    <w:p w14:paraId="73861D7D" w14:textId="77777777" w:rsidR="00D80E57" w:rsidRDefault="00D80E57" w:rsidP="00CF786D">
      <w:pPr>
        <w:rPr>
          <w:rFonts w:eastAsia="Times New Roman" w:cs="Times New Roman"/>
        </w:rPr>
      </w:pPr>
    </w:p>
    <w:p w14:paraId="0BB3A49D" w14:textId="77777777" w:rsidR="00416553" w:rsidRPr="006522A9" w:rsidRDefault="00416553" w:rsidP="00CF786D">
      <w:pPr>
        <w:rPr>
          <w:rFonts w:eastAsia="Times New Roman" w:cs="Times New Roman"/>
        </w:rPr>
      </w:pPr>
    </w:p>
    <w:p w14:paraId="68E2B7FB" w14:textId="4440B8FD" w:rsidR="006522A9" w:rsidRPr="006522A9" w:rsidRDefault="006522A9" w:rsidP="00734083">
      <w:pPr>
        <w:rPr>
          <w:rFonts w:eastAsia="Times New Roman" w:cs="Times New Roman"/>
        </w:rPr>
      </w:pPr>
    </w:p>
    <w:p w14:paraId="6EAFF2B4" w14:textId="77777777" w:rsidR="00734083" w:rsidRDefault="00734083" w:rsidP="00734083">
      <w:pPr>
        <w:rPr>
          <w:rFonts w:eastAsia="Times New Roman" w:cs="Times New Roman"/>
          <w:color w:val="FF0000"/>
        </w:rPr>
      </w:pPr>
    </w:p>
    <w:p w14:paraId="6EFEC5D8" w14:textId="77777777" w:rsidR="00734083" w:rsidRDefault="00734083" w:rsidP="00734083">
      <w:pPr>
        <w:rPr>
          <w:rFonts w:eastAsia="Times New Roman" w:cs="Times New Roman"/>
          <w:color w:val="FF0000"/>
        </w:rPr>
      </w:pPr>
    </w:p>
    <w:p w14:paraId="4C4A98F8" w14:textId="77777777" w:rsidR="004A5A70" w:rsidRDefault="004A5A70">
      <w:pPr>
        <w:rPr>
          <w:rFonts w:eastAsia="Times New Roman" w:cs="Times New Roman"/>
          <w:color w:val="FF0000"/>
        </w:rPr>
      </w:pPr>
      <w:r>
        <w:rPr>
          <w:rFonts w:eastAsia="Times New Roman" w:cs="Times New Roman"/>
          <w:color w:val="FF0000"/>
        </w:rPr>
        <w:br w:type="page"/>
      </w:r>
    </w:p>
    <w:p w14:paraId="3EF8E362" w14:textId="5F43EF92" w:rsidR="00734083" w:rsidRPr="004A5A70" w:rsidRDefault="00734083" w:rsidP="00734083">
      <w:pPr>
        <w:rPr>
          <w:rFonts w:eastAsia="Times New Roman" w:cs="Times New Roman"/>
          <w:i/>
          <w:color w:val="FF0000"/>
          <w:sz w:val="20"/>
          <w:szCs w:val="20"/>
        </w:rPr>
      </w:pPr>
      <w:r w:rsidRPr="004A5A70">
        <w:rPr>
          <w:rFonts w:eastAsia="Times New Roman" w:cs="Times New Roman"/>
          <w:i/>
          <w:color w:val="FF0000"/>
          <w:sz w:val="20"/>
          <w:szCs w:val="20"/>
        </w:rPr>
        <w:lastRenderedPageBreak/>
        <w:t>Scientific abstract</w:t>
      </w:r>
    </w:p>
    <w:p w14:paraId="6D380070" w14:textId="77777777" w:rsidR="00734083" w:rsidRDefault="00734083" w:rsidP="00734083">
      <w:pPr>
        <w:rPr>
          <w:rFonts w:eastAsia="Times New Roman" w:cs="Times New Roman"/>
          <w:i/>
          <w:color w:val="FF0000"/>
          <w:sz w:val="20"/>
          <w:szCs w:val="20"/>
        </w:rPr>
      </w:pPr>
      <w:r w:rsidRPr="004A5A70">
        <w:rPr>
          <w:rFonts w:eastAsia="Times New Roman" w:cs="Times New Roman"/>
          <w:i/>
          <w:color w:val="FF0000"/>
          <w:sz w:val="20"/>
          <w:szCs w:val="20"/>
        </w:rPr>
        <w:t>Provide a detailed summary of your research project (maximum of 4200 characters, including spaces), stating the problem to be investigated, the objectives of the investigation, the methodology to be used, as well as the significance of the research to cancer. Note that the character count may be different when copying text from Word due to formatting.</w:t>
      </w:r>
    </w:p>
    <w:p w14:paraId="5E5BF10F" w14:textId="77777777" w:rsidR="00BA5562" w:rsidRDefault="00BA5562" w:rsidP="00734083">
      <w:pPr>
        <w:rPr>
          <w:rFonts w:eastAsia="Times New Roman" w:cs="Times New Roman"/>
          <w:i/>
          <w:color w:val="FF0000"/>
          <w:sz w:val="20"/>
          <w:szCs w:val="20"/>
        </w:rPr>
      </w:pPr>
    </w:p>
    <w:p w14:paraId="7533BD3D" w14:textId="77777777" w:rsidR="00BA5562" w:rsidRDefault="00BA5562" w:rsidP="00BA5562">
      <w:pPr>
        <w:rPr>
          <w:rFonts w:ascii="Times New Roman" w:hAnsi="Times New Roman" w:cs="Times New Roman"/>
        </w:rPr>
      </w:pPr>
      <w:r>
        <w:rPr>
          <w:rFonts w:ascii="Times New Roman" w:hAnsi="Times New Roman" w:cs="Times New Roman"/>
        </w:rPr>
        <w:t xml:space="preserve">Ovarian cancer is the fifth largest cause of cancer-related deaths in women. </w:t>
      </w:r>
      <w:r w:rsidRPr="00D946CD">
        <w:rPr>
          <w:rFonts w:ascii="Times New Roman" w:hAnsi="Times New Roman" w:cs="Times New Roman"/>
        </w:rPr>
        <w:t xml:space="preserve"> </w:t>
      </w:r>
      <w:r>
        <w:rPr>
          <w:rFonts w:ascii="Times New Roman" w:hAnsi="Times New Roman" w:cs="Times New Roman"/>
        </w:rPr>
        <w:t>The vast majority of ovarian cancers are epithelial ovarian cancers and high-grade serous carcinoma (HGSC) is</w:t>
      </w:r>
      <w:r w:rsidRPr="000C0483">
        <w:rPr>
          <w:rFonts w:ascii="Times New Roman" w:hAnsi="Times New Roman" w:cs="Times New Roman"/>
        </w:rPr>
        <w:t xml:space="preserve"> the most common and most lethal epithelial ovarian cancer. </w:t>
      </w:r>
      <w:r>
        <w:rPr>
          <w:rFonts w:ascii="Times New Roman" w:hAnsi="Times New Roman" w:cs="Times New Roman"/>
        </w:rPr>
        <w:t xml:space="preserve">In the last 10 years, it has been recognized that the cell of </w:t>
      </w:r>
      <w:r w:rsidRPr="000C0483">
        <w:rPr>
          <w:rFonts w:ascii="Times New Roman" w:hAnsi="Times New Roman" w:cs="Times New Roman"/>
        </w:rPr>
        <w:t xml:space="preserve">origin </w:t>
      </w:r>
      <w:r>
        <w:rPr>
          <w:rFonts w:ascii="Times New Roman" w:hAnsi="Times New Roman" w:cs="Times New Roman"/>
        </w:rPr>
        <w:t>of most HGS</w:t>
      </w:r>
      <w:r w:rsidRPr="000C0483">
        <w:rPr>
          <w:rFonts w:ascii="Times New Roman" w:hAnsi="Times New Roman" w:cs="Times New Roman"/>
        </w:rPr>
        <w:t>C</w:t>
      </w:r>
      <w:r>
        <w:rPr>
          <w:rFonts w:ascii="Times New Roman" w:hAnsi="Times New Roman" w:cs="Times New Roman"/>
        </w:rPr>
        <w:t>s is</w:t>
      </w:r>
      <w:r w:rsidRPr="000C0483">
        <w:rPr>
          <w:rFonts w:ascii="Times New Roman" w:hAnsi="Times New Roman" w:cs="Times New Roman"/>
        </w:rPr>
        <w:t xml:space="preserve"> </w:t>
      </w:r>
      <w:r>
        <w:rPr>
          <w:rFonts w:ascii="Times New Roman" w:hAnsi="Times New Roman" w:cs="Times New Roman"/>
        </w:rPr>
        <w:t xml:space="preserve">within the </w:t>
      </w:r>
      <w:r w:rsidRPr="000C0483">
        <w:rPr>
          <w:rFonts w:ascii="Times New Roman" w:hAnsi="Times New Roman" w:cs="Times New Roman"/>
        </w:rPr>
        <w:t>fallopian tube epitheli</w:t>
      </w:r>
      <w:r>
        <w:rPr>
          <w:rFonts w:ascii="Times New Roman" w:hAnsi="Times New Roman" w:cs="Times New Roman"/>
        </w:rPr>
        <w:t>um, instead of the ovarian surface epithelium</w:t>
      </w:r>
      <w:r w:rsidRPr="001E3D5A">
        <w:rPr>
          <w:rFonts w:ascii="Times New Roman" w:hAnsi="Times New Roman" w:cs="Times New Roman"/>
        </w:rPr>
        <w:t>.</w:t>
      </w:r>
      <w:r>
        <w:rPr>
          <w:rFonts w:ascii="Times New Roman" w:hAnsi="Times New Roman" w:cs="Times New Roman"/>
        </w:rPr>
        <w:t xml:space="preserve"> However,</w:t>
      </w:r>
      <w:r w:rsidRPr="00D946CD">
        <w:rPr>
          <w:rFonts w:ascii="Times New Roman" w:hAnsi="Times New Roman" w:cs="Times New Roman"/>
        </w:rPr>
        <w:t xml:space="preserve"> </w:t>
      </w:r>
      <w:r>
        <w:rPr>
          <w:rFonts w:ascii="Times New Roman" w:hAnsi="Times New Roman" w:cs="Times New Roman"/>
        </w:rPr>
        <w:t>t</w:t>
      </w:r>
      <w:r w:rsidRPr="007B54CE">
        <w:rPr>
          <w:rFonts w:ascii="Times New Roman" w:hAnsi="Times New Roman" w:cs="Times New Roman"/>
        </w:rPr>
        <w:t xml:space="preserve">he early events in disease progression </w:t>
      </w:r>
      <w:r>
        <w:rPr>
          <w:rFonts w:ascii="Times New Roman" w:hAnsi="Times New Roman" w:cs="Times New Roman"/>
        </w:rPr>
        <w:t xml:space="preserve">still </w:t>
      </w:r>
      <w:r w:rsidRPr="007B54CE">
        <w:rPr>
          <w:rFonts w:ascii="Times New Roman" w:hAnsi="Times New Roman" w:cs="Times New Roman"/>
        </w:rPr>
        <w:t>remain poorly defined</w:t>
      </w:r>
      <w:r>
        <w:rPr>
          <w:rFonts w:ascii="Times New Roman" w:hAnsi="Times New Roman" w:cs="Times New Roman"/>
        </w:rPr>
        <w:t>,</w:t>
      </w:r>
      <w:r w:rsidRPr="007B54CE">
        <w:rPr>
          <w:rFonts w:ascii="Times New Roman" w:hAnsi="Times New Roman" w:cs="Times New Roman"/>
        </w:rPr>
        <w:t xml:space="preserve"> because </w:t>
      </w:r>
      <w:r>
        <w:rPr>
          <w:rFonts w:ascii="Times New Roman" w:hAnsi="Times New Roman" w:cs="Times New Roman"/>
        </w:rPr>
        <w:t>HGSC</w:t>
      </w:r>
      <w:r w:rsidRPr="007B54CE">
        <w:rPr>
          <w:rFonts w:ascii="Times New Roman" w:hAnsi="Times New Roman" w:cs="Times New Roman"/>
        </w:rPr>
        <w:t xml:space="preserve"> is usually diagnosed at advanced stages</w:t>
      </w:r>
      <w:r>
        <w:rPr>
          <w:rFonts w:ascii="Times New Roman" w:hAnsi="Times New Roman" w:cs="Times New Roman"/>
        </w:rPr>
        <w:t xml:space="preserve"> and lack of proper animal models recapitulating human disease progression. </w:t>
      </w:r>
    </w:p>
    <w:p w14:paraId="4EF9AA6B" w14:textId="77777777" w:rsidR="00BA5562" w:rsidRDefault="00BA5562" w:rsidP="00BA5562">
      <w:pPr>
        <w:jc w:val="both"/>
        <w:rPr>
          <w:rFonts w:ascii="Times New Roman" w:eastAsia="Times New Roman" w:hAnsi="Times New Roman" w:cs="Times New Roman"/>
          <w:lang w:val="en-CA"/>
        </w:rPr>
      </w:pPr>
      <w:r>
        <w:rPr>
          <w:rFonts w:ascii="Times New Roman" w:hAnsi="Times New Roman" w:cs="Times New Roman"/>
        </w:rPr>
        <w:t>Using the previous CCSRI funding, we have developed a unique strategy for generating mouse ovarian cancer models,</w:t>
      </w:r>
      <w:r w:rsidRPr="00D946CD">
        <w:rPr>
          <w:rFonts w:ascii="Times New Roman" w:eastAsia="Times New Roman" w:hAnsi="Times New Roman" w:cs="Times New Roman"/>
          <w:lang w:val="en-CA"/>
        </w:rPr>
        <w:t xml:space="preserve"> </w:t>
      </w:r>
      <w:r>
        <w:rPr>
          <w:rFonts w:ascii="Times New Roman" w:eastAsia="Times New Roman" w:hAnsi="Times New Roman" w:cs="Times New Roman"/>
          <w:lang w:val="en-CA"/>
        </w:rPr>
        <w:t>which is a combination of</w:t>
      </w:r>
      <w:r w:rsidRPr="005315DF">
        <w:rPr>
          <w:rFonts w:ascii="Times New Roman" w:eastAsia="Times New Roman" w:hAnsi="Times New Roman" w:cs="Times New Roman"/>
          <w:lang w:val="en-CA"/>
        </w:rPr>
        <w:t xml:space="preserve"> </w:t>
      </w:r>
      <w:r w:rsidRPr="005315DF">
        <w:rPr>
          <w:rFonts w:ascii="Times New Roman" w:eastAsia="Times New Roman" w:hAnsi="Times New Roman" w:cs="Times New Roman"/>
          <w:i/>
          <w:lang w:val="en-CA"/>
        </w:rPr>
        <w:t>in vivo</w:t>
      </w:r>
      <w:r w:rsidRPr="005315DF">
        <w:rPr>
          <w:rFonts w:ascii="Times New Roman" w:eastAsia="Times New Roman" w:hAnsi="Times New Roman" w:cs="Times New Roman"/>
          <w:lang w:val="en-CA"/>
        </w:rPr>
        <w:t xml:space="preserve"> fallopian tube electroporation, Cre-mediated lineage tracing and CRISPR-mediated gene modifications</w:t>
      </w:r>
      <w:r>
        <w:rPr>
          <w:rFonts w:ascii="Times New Roman" w:eastAsia="Times New Roman" w:hAnsi="Times New Roman" w:cs="Times New Roman"/>
          <w:lang w:val="en-CA"/>
        </w:rPr>
        <w:t xml:space="preserve">. </w:t>
      </w:r>
      <w:r w:rsidRPr="005315DF">
        <w:rPr>
          <w:rFonts w:ascii="Times New Roman" w:eastAsia="Times New Roman" w:hAnsi="Times New Roman" w:cs="Times New Roman"/>
          <w:lang w:val="en-CA"/>
        </w:rPr>
        <w:t>As proof-of-principle</w:t>
      </w:r>
      <w:r>
        <w:rPr>
          <w:rFonts w:ascii="Times New Roman" w:eastAsia="Times New Roman" w:hAnsi="Times New Roman" w:cs="Times New Roman"/>
          <w:lang w:val="en-CA"/>
        </w:rPr>
        <w:t xml:space="preserve">, we generated a highly metastatic HGSC model by targeting four tumor suppressor genes, </w:t>
      </w:r>
      <w:r w:rsidRPr="00D946CD">
        <w:rPr>
          <w:rFonts w:ascii="Times New Roman" w:eastAsia="Times New Roman" w:hAnsi="Times New Roman" w:cs="Times New Roman"/>
          <w:i/>
          <w:lang w:val="en-CA"/>
        </w:rPr>
        <w:t>Lkb1,</w:t>
      </w:r>
      <w:r>
        <w:rPr>
          <w:rFonts w:ascii="Times New Roman" w:eastAsia="Times New Roman" w:hAnsi="Times New Roman" w:cs="Times New Roman"/>
          <w:lang w:val="en-CA"/>
        </w:rPr>
        <w:t xml:space="preserve"> </w:t>
      </w:r>
      <w:r>
        <w:rPr>
          <w:rFonts w:ascii="Times New Roman" w:eastAsia="Times New Roman" w:hAnsi="Times New Roman" w:cs="Times New Roman"/>
          <w:i/>
          <w:lang w:val="en-CA"/>
        </w:rPr>
        <w:t>Brca1, T</w:t>
      </w:r>
      <w:r w:rsidRPr="00D946CD">
        <w:rPr>
          <w:rFonts w:ascii="Times New Roman" w:eastAsia="Times New Roman" w:hAnsi="Times New Roman" w:cs="Times New Roman"/>
          <w:i/>
          <w:lang w:val="en-CA"/>
        </w:rPr>
        <w:t>p53</w:t>
      </w:r>
      <w:r>
        <w:rPr>
          <w:rFonts w:ascii="Times New Roman" w:eastAsia="Times New Roman" w:hAnsi="Times New Roman" w:cs="Times New Roman"/>
          <w:lang w:val="en-CA"/>
        </w:rPr>
        <w:t xml:space="preserve"> and </w:t>
      </w:r>
      <w:r w:rsidRPr="00D946CD">
        <w:rPr>
          <w:rFonts w:ascii="Times New Roman" w:eastAsia="Times New Roman" w:hAnsi="Times New Roman" w:cs="Times New Roman"/>
          <w:i/>
          <w:lang w:val="en-CA"/>
        </w:rPr>
        <w:t>Pten</w:t>
      </w:r>
      <w:r>
        <w:rPr>
          <w:rFonts w:ascii="Times New Roman" w:eastAsia="Times New Roman" w:hAnsi="Times New Roman" w:cs="Times New Roman"/>
          <w:i/>
          <w:lang w:val="en-CA"/>
        </w:rPr>
        <w:t xml:space="preserve">. </w:t>
      </w:r>
      <w:r>
        <w:rPr>
          <w:rFonts w:ascii="Times New Roman" w:eastAsia="Times New Roman" w:hAnsi="Times New Roman" w:cs="Times New Roman"/>
          <w:lang w:val="en-CA"/>
        </w:rPr>
        <w:t xml:space="preserve">The female mice targeted these four genes generated ovarian tumors within 5 months after electroporation and peritoneal metastasis within 6 months.  After 6 months, ascites formation was observed in two third of those females.  Interestingly, similar to human ovarian cancer patients, we observed two metastatic patterns, miliary and non-miliary.  </w:t>
      </w:r>
    </w:p>
    <w:p w14:paraId="141415CA" w14:textId="5ED6CA1C" w:rsidR="00B67490" w:rsidRPr="00B67490" w:rsidRDefault="00BC4938" w:rsidP="00BA5562">
      <w:pPr>
        <w:jc w:val="both"/>
        <w:rPr>
          <w:rFonts w:ascii="Times New Roman" w:eastAsia="Times New Roman" w:hAnsi="Times New Roman" w:cs="Times New Roman"/>
          <w:lang w:val="en-CA"/>
        </w:rPr>
      </w:pPr>
      <w:r>
        <w:rPr>
          <w:rFonts w:ascii="Times New Roman" w:eastAsia="Times New Roman" w:hAnsi="Times New Roman" w:cs="Times New Roman"/>
          <w:lang w:val="en-CA"/>
        </w:rPr>
        <w:t xml:space="preserve">Although peritoneal </w:t>
      </w:r>
      <w:r w:rsidR="00B67490">
        <w:rPr>
          <w:rFonts w:ascii="Times New Roman" w:eastAsia="Times New Roman" w:hAnsi="Times New Roman" w:cs="Times New Roman"/>
          <w:lang w:val="en-CA"/>
        </w:rPr>
        <w:t>metastasis</w:t>
      </w:r>
      <w:r>
        <w:rPr>
          <w:rFonts w:ascii="Times New Roman" w:eastAsia="Times New Roman" w:hAnsi="Times New Roman" w:cs="Times New Roman"/>
          <w:lang w:val="en-CA"/>
        </w:rPr>
        <w:t xml:space="preserve"> </w:t>
      </w:r>
      <w:r w:rsidR="00B67490">
        <w:rPr>
          <w:rFonts w:ascii="Times New Roman" w:eastAsia="Times New Roman" w:hAnsi="Times New Roman" w:cs="Times New Roman"/>
          <w:lang w:val="en-CA"/>
        </w:rPr>
        <w:t>is the biggest challenge in ovarian cancer, its etiology and early pathoph</w:t>
      </w:r>
      <w:r w:rsidR="00F1129D">
        <w:rPr>
          <w:rFonts w:ascii="Times New Roman" w:eastAsia="Times New Roman" w:hAnsi="Times New Roman" w:cs="Times New Roman"/>
          <w:lang w:val="en-CA"/>
        </w:rPr>
        <w:t xml:space="preserve">ysiology are poorly understood. </w:t>
      </w:r>
      <w:r w:rsidR="00F1129D">
        <w:rPr>
          <w:rFonts w:ascii="Times New Roman" w:hAnsi="Times New Roman" w:cs="Times New Roman"/>
        </w:rPr>
        <w:t xml:space="preserve">Our hypothesis is that </w:t>
      </w:r>
      <w:r w:rsidR="00F1129D" w:rsidRPr="00F1129D">
        <w:rPr>
          <w:rFonts w:ascii="Times New Roman" w:hAnsi="Times New Roman" w:cs="Times New Roman"/>
          <w:b/>
        </w:rPr>
        <w:t>the microenvironment in the peritoneum is the important factor in ovarian cancer disease progression</w:t>
      </w:r>
      <w:r w:rsidR="00F1129D">
        <w:rPr>
          <w:rFonts w:ascii="Times New Roman" w:hAnsi="Times New Roman" w:cs="Times New Roman"/>
        </w:rPr>
        <w:t xml:space="preserve">. </w:t>
      </w:r>
      <w:r w:rsidR="00B67490">
        <w:rPr>
          <w:rFonts w:ascii="Times New Roman" w:eastAsia="Times New Roman" w:hAnsi="Times New Roman" w:cs="Times New Roman"/>
          <w:lang w:val="en-CA"/>
        </w:rPr>
        <w:t xml:space="preserve">Using our unique mouse ovarian cancer model, we </w:t>
      </w:r>
      <w:r w:rsidR="00F1129D">
        <w:rPr>
          <w:rFonts w:ascii="Times New Roman" w:eastAsia="Times New Roman" w:hAnsi="Times New Roman" w:cs="Times New Roman"/>
          <w:lang w:val="en-CA"/>
        </w:rPr>
        <w:t>have three aims in this proposal;</w:t>
      </w:r>
    </w:p>
    <w:p w14:paraId="211AC135" w14:textId="77777777" w:rsidR="0074059C" w:rsidRDefault="0074059C" w:rsidP="00BA5562">
      <w:pPr>
        <w:jc w:val="both"/>
        <w:rPr>
          <w:rFonts w:ascii="Times New Roman" w:eastAsia="Times New Roman" w:hAnsi="Times New Roman" w:cs="Times New Roman"/>
          <w:b/>
        </w:rPr>
      </w:pPr>
    </w:p>
    <w:p w14:paraId="7A24A86F" w14:textId="1C1813E8" w:rsidR="00BC4938" w:rsidRPr="00BC4938" w:rsidRDefault="00BC4938" w:rsidP="00BA5562">
      <w:pPr>
        <w:jc w:val="both"/>
        <w:rPr>
          <w:rFonts w:ascii="Times New Roman" w:eastAsia="Times New Roman" w:hAnsi="Times New Roman" w:cs="Times New Roman"/>
          <w:b/>
        </w:rPr>
      </w:pPr>
      <w:r w:rsidRPr="00BC4938">
        <w:rPr>
          <w:rFonts w:ascii="Times New Roman" w:eastAsia="Times New Roman" w:hAnsi="Times New Roman" w:cs="Times New Roman"/>
          <w:b/>
        </w:rPr>
        <w:t xml:space="preserve">Aim1: </w:t>
      </w:r>
      <w:r w:rsidR="00F208D0" w:rsidRPr="00BC4938">
        <w:rPr>
          <w:rFonts w:ascii="Times New Roman" w:eastAsia="Times New Roman" w:hAnsi="Times New Roman" w:cs="Times New Roman"/>
        </w:rPr>
        <w:t xml:space="preserve">to elucidate what regulates the two </w:t>
      </w:r>
      <w:r>
        <w:rPr>
          <w:rFonts w:ascii="Times New Roman" w:eastAsia="Times New Roman" w:hAnsi="Times New Roman" w:cs="Times New Roman"/>
        </w:rPr>
        <w:t xml:space="preserve">peritoneal </w:t>
      </w:r>
      <w:r w:rsidR="00F208D0" w:rsidRPr="00BC4938">
        <w:rPr>
          <w:rFonts w:ascii="Times New Roman" w:eastAsia="Times New Roman" w:hAnsi="Times New Roman" w:cs="Times New Roman"/>
        </w:rPr>
        <w:t xml:space="preserve">metastatic patterns, miliary and </w:t>
      </w:r>
      <w:r>
        <w:rPr>
          <w:rFonts w:ascii="Times New Roman" w:eastAsia="Times New Roman" w:hAnsi="Times New Roman" w:cs="Times New Roman"/>
        </w:rPr>
        <w:t>non-miliary</w:t>
      </w:r>
    </w:p>
    <w:p w14:paraId="36BCFB47" w14:textId="36B2DDE0" w:rsidR="00BC4938" w:rsidRPr="00BC4938" w:rsidRDefault="00BC4938" w:rsidP="00BA5562">
      <w:pPr>
        <w:jc w:val="both"/>
        <w:rPr>
          <w:rFonts w:ascii="Times New Roman" w:eastAsia="Times New Roman" w:hAnsi="Times New Roman" w:cs="Times New Roman"/>
        </w:rPr>
      </w:pPr>
      <w:r w:rsidRPr="00BC4938">
        <w:rPr>
          <w:rFonts w:ascii="Times New Roman" w:eastAsia="Times New Roman" w:hAnsi="Times New Roman" w:cs="Times New Roman"/>
          <w:b/>
        </w:rPr>
        <w:t>Aim2:</w:t>
      </w:r>
      <w:r>
        <w:rPr>
          <w:rFonts w:ascii="Times New Roman" w:eastAsia="Times New Roman" w:hAnsi="Times New Roman" w:cs="Times New Roman"/>
          <w:b/>
        </w:rPr>
        <w:t xml:space="preserve"> </w:t>
      </w:r>
      <w:r w:rsidRPr="00BC4938">
        <w:rPr>
          <w:rFonts w:ascii="Times New Roman" w:eastAsia="Times New Roman" w:hAnsi="Times New Roman" w:cs="Times New Roman"/>
        </w:rPr>
        <w:t>to understand the healthy</w:t>
      </w:r>
      <w:r w:rsidR="00F208D0" w:rsidRPr="00BC4938">
        <w:rPr>
          <w:rFonts w:ascii="Times New Roman" w:eastAsia="Times New Roman" w:hAnsi="Times New Roman" w:cs="Times New Roman"/>
        </w:rPr>
        <w:t xml:space="preserve"> and malignant peritoneal conditions </w:t>
      </w:r>
      <w:r>
        <w:rPr>
          <w:rFonts w:ascii="Times New Roman" w:eastAsia="Times New Roman" w:hAnsi="Times New Roman" w:cs="Times New Roman"/>
        </w:rPr>
        <w:t>to investigate</w:t>
      </w:r>
      <w:r w:rsidR="00F208D0" w:rsidRPr="00BC4938">
        <w:rPr>
          <w:rFonts w:ascii="Times New Roman" w:eastAsia="Times New Roman" w:hAnsi="Times New Roman" w:cs="Times New Roman"/>
        </w:rPr>
        <w:t xml:space="preserve"> the </w:t>
      </w:r>
      <w:r>
        <w:rPr>
          <w:rFonts w:ascii="Times New Roman" w:eastAsia="Times New Roman" w:hAnsi="Times New Roman" w:cs="Times New Roman"/>
        </w:rPr>
        <w:t xml:space="preserve">cancer-host </w:t>
      </w:r>
      <w:r w:rsidR="00F208D0" w:rsidRPr="00BC4938">
        <w:rPr>
          <w:rFonts w:ascii="Times New Roman" w:eastAsia="Times New Roman" w:hAnsi="Times New Roman" w:cs="Times New Roman"/>
        </w:rPr>
        <w:t xml:space="preserve">interaction </w:t>
      </w:r>
      <w:r w:rsidRPr="00BC4938">
        <w:rPr>
          <w:rFonts w:ascii="Times New Roman" w:eastAsia="Times New Roman" w:hAnsi="Times New Roman" w:cs="Times New Roman"/>
        </w:rPr>
        <w:t xml:space="preserve">in the peritoneum </w:t>
      </w:r>
    </w:p>
    <w:p w14:paraId="45D0C8F1" w14:textId="0820E1CA" w:rsidR="00BA5562" w:rsidRPr="00BC4938" w:rsidRDefault="00BC4938" w:rsidP="00BA5562">
      <w:pPr>
        <w:jc w:val="both"/>
        <w:rPr>
          <w:rFonts w:ascii="Times New Roman" w:eastAsia="Times New Roman" w:hAnsi="Times New Roman" w:cs="Times New Roman"/>
        </w:rPr>
      </w:pPr>
      <w:r w:rsidRPr="00BC4938">
        <w:rPr>
          <w:rFonts w:ascii="Times New Roman" w:eastAsia="Times New Roman" w:hAnsi="Times New Roman" w:cs="Times New Roman"/>
          <w:b/>
        </w:rPr>
        <w:t xml:space="preserve">Aim3: </w:t>
      </w:r>
      <w:r w:rsidR="00F208D0" w:rsidRPr="00BC4938">
        <w:rPr>
          <w:rFonts w:ascii="Times New Roman" w:eastAsia="Times New Roman" w:hAnsi="Times New Roman" w:cs="Times New Roman"/>
        </w:rPr>
        <w:t xml:space="preserve">to </w:t>
      </w:r>
      <w:r>
        <w:rPr>
          <w:rFonts w:ascii="Times New Roman" w:eastAsia="Times New Roman" w:hAnsi="Times New Roman" w:cs="Times New Roman"/>
        </w:rPr>
        <w:t>develop</w:t>
      </w:r>
      <w:r w:rsidR="00F208D0" w:rsidRPr="00BC4938">
        <w:rPr>
          <w:rFonts w:ascii="Times New Roman" w:eastAsia="Times New Roman" w:hAnsi="Times New Roman" w:cs="Times New Roman"/>
        </w:rPr>
        <w:t xml:space="preserve"> new detection strategies for peritoneal micrometastases. </w:t>
      </w:r>
    </w:p>
    <w:p w14:paraId="6FB113A4" w14:textId="77777777" w:rsidR="00BA5562" w:rsidRDefault="00BA5562" w:rsidP="00BA5562">
      <w:pPr>
        <w:jc w:val="both"/>
        <w:rPr>
          <w:rFonts w:ascii="Times New Roman" w:eastAsia="Times New Roman" w:hAnsi="Times New Roman" w:cs="Times New Roman"/>
        </w:rPr>
      </w:pPr>
    </w:p>
    <w:p w14:paraId="5CEFB6BC" w14:textId="1B45633A" w:rsidR="00BA5562" w:rsidRPr="00BA5562" w:rsidRDefault="00BA5562" w:rsidP="00BA5562">
      <w:pPr>
        <w:jc w:val="both"/>
        <w:rPr>
          <w:rFonts w:ascii="Times New Roman" w:eastAsia="Times New Roman" w:hAnsi="Times New Roman" w:cs="Times New Roman"/>
          <w:lang w:val="en-CA"/>
        </w:rPr>
      </w:pPr>
      <w:r w:rsidRPr="00BA5562">
        <w:rPr>
          <w:rFonts w:ascii="Times New Roman" w:eastAsia="Times New Roman" w:hAnsi="Times New Roman" w:cs="Times New Roman"/>
        </w:rPr>
        <w:t xml:space="preserve">We believe our analysis would provide new insight into </w:t>
      </w:r>
      <w:r w:rsidR="00B67490">
        <w:rPr>
          <w:rFonts w:ascii="Times New Roman" w:eastAsia="Times New Roman" w:hAnsi="Times New Roman" w:cs="Times New Roman"/>
        </w:rPr>
        <w:t>the</w:t>
      </w:r>
      <w:r w:rsidRPr="00BA5562">
        <w:rPr>
          <w:rFonts w:ascii="Times New Roman" w:eastAsia="Times New Roman" w:hAnsi="Times New Roman" w:cs="Times New Roman"/>
        </w:rPr>
        <w:t xml:space="preserve"> mechanisms</w:t>
      </w:r>
      <w:r w:rsidR="00B67490">
        <w:rPr>
          <w:rFonts w:ascii="Times New Roman" w:eastAsia="Times New Roman" w:hAnsi="Times New Roman" w:cs="Times New Roman"/>
        </w:rPr>
        <w:t xml:space="preserve"> of peritoneal metastasis</w:t>
      </w:r>
      <w:r w:rsidRPr="00BA5562">
        <w:rPr>
          <w:rFonts w:ascii="Times New Roman" w:eastAsia="Times New Roman" w:hAnsi="Times New Roman" w:cs="Times New Roman"/>
        </w:rPr>
        <w:t>. Understanding normal and malignant periton</w:t>
      </w:r>
      <w:r w:rsidR="00B67490">
        <w:rPr>
          <w:rFonts w:ascii="Times New Roman" w:eastAsia="Times New Roman" w:hAnsi="Times New Roman" w:cs="Times New Roman"/>
        </w:rPr>
        <w:t xml:space="preserve">eal environment is essential for developing better treatment options and new drugs targeting survival of </w:t>
      </w:r>
      <w:r w:rsidRPr="00BA5562">
        <w:rPr>
          <w:rFonts w:ascii="Times New Roman" w:eastAsia="Times New Roman" w:hAnsi="Times New Roman" w:cs="Times New Roman"/>
        </w:rPr>
        <w:t xml:space="preserve">the exfoliated cells </w:t>
      </w:r>
      <w:r w:rsidR="0074059C">
        <w:rPr>
          <w:rFonts w:ascii="Times New Roman" w:eastAsia="Times New Roman" w:hAnsi="Times New Roman" w:cs="Times New Roman"/>
        </w:rPr>
        <w:t>before integrating</w:t>
      </w:r>
      <w:r w:rsidRPr="00BA5562">
        <w:rPr>
          <w:rFonts w:ascii="Times New Roman" w:eastAsia="Times New Roman" w:hAnsi="Times New Roman" w:cs="Times New Roman"/>
        </w:rPr>
        <w:t xml:space="preserve"> into the peritoneum</w:t>
      </w:r>
      <w:r w:rsidR="0074059C">
        <w:rPr>
          <w:rFonts w:ascii="Times New Roman" w:eastAsia="Times New Roman" w:hAnsi="Times New Roman" w:cs="Times New Roman"/>
        </w:rPr>
        <w:t xml:space="preserve">. </w:t>
      </w:r>
      <w:r w:rsidRPr="00BA5562">
        <w:rPr>
          <w:rFonts w:ascii="Times New Roman" w:eastAsia="Times New Roman" w:hAnsi="Times New Roman" w:cs="Times New Roman"/>
        </w:rPr>
        <w:t xml:space="preserve">Making </w:t>
      </w:r>
      <w:r w:rsidR="000C4E00">
        <w:rPr>
          <w:rFonts w:ascii="Times New Roman" w:eastAsia="Times New Roman" w:hAnsi="Times New Roman" w:cs="Times New Roman"/>
        </w:rPr>
        <w:t>undetectable</w:t>
      </w:r>
      <w:r w:rsidRPr="00BA5562">
        <w:rPr>
          <w:rFonts w:ascii="Times New Roman" w:eastAsia="Times New Roman" w:hAnsi="Times New Roman" w:cs="Times New Roman"/>
        </w:rPr>
        <w:t xml:space="preserve"> cancer cells visible will be highly beneficial for chemotherapy evaluation and disease control, and has a potential to use for therapeutic strategies.</w:t>
      </w:r>
    </w:p>
    <w:p w14:paraId="083BB188" w14:textId="77777777" w:rsidR="00BA5562" w:rsidRPr="004A5A70" w:rsidRDefault="00BA5562" w:rsidP="00734083">
      <w:pPr>
        <w:rPr>
          <w:rFonts w:eastAsia="Times New Roman" w:cs="Times New Roman"/>
          <w:i/>
          <w:color w:val="FF0000"/>
          <w:sz w:val="20"/>
          <w:szCs w:val="20"/>
        </w:rPr>
      </w:pPr>
    </w:p>
    <w:p w14:paraId="1875C0BA" w14:textId="77777777" w:rsidR="00734083" w:rsidRDefault="00734083" w:rsidP="00734083">
      <w:pPr>
        <w:rPr>
          <w:rFonts w:eastAsia="Times New Roman" w:cs="Times New Roman"/>
          <w:color w:val="FF0000"/>
        </w:rPr>
      </w:pPr>
    </w:p>
    <w:p w14:paraId="786F52BE" w14:textId="77777777" w:rsidR="00734083" w:rsidRPr="004A5A70" w:rsidRDefault="00734083" w:rsidP="00734083">
      <w:pPr>
        <w:rPr>
          <w:rFonts w:eastAsia="Times New Roman" w:cs="Times New Roman"/>
          <w:i/>
          <w:color w:val="FF0000"/>
          <w:sz w:val="20"/>
          <w:szCs w:val="20"/>
        </w:rPr>
      </w:pPr>
    </w:p>
    <w:p w14:paraId="61C6458C" w14:textId="77777777" w:rsidR="00734083" w:rsidRPr="004A5A70" w:rsidRDefault="00734083" w:rsidP="00734083">
      <w:pPr>
        <w:rPr>
          <w:rFonts w:eastAsia="Times New Roman" w:cs="Times New Roman"/>
          <w:i/>
          <w:color w:val="FF0000"/>
          <w:sz w:val="20"/>
          <w:szCs w:val="20"/>
        </w:rPr>
      </w:pPr>
      <w:r w:rsidRPr="004A5A70">
        <w:rPr>
          <w:rFonts w:eastAsia="Times New Roman" w:cs="Times New Roman"/>
          <w:i/>
          <w:color w:val="FF0000"/>
          <w:sz w:val="20"/>
          <w:szCs w:val="20"/>
        </w:rPr>
        <w:t>Non-confidential scientific abstract</w:t>
      </w:r>
    </w:p>
    <w:p w14:paraId="0E66F5E3" w14:textId="77777777" w:rsidR="00734083" w:rsidRPr="004A5A70" w:rsidRDefault="00734083" w:rsidP="00734083">
      <w:pPr>
        <w:rPr>
          <w:rFonts w:eastAsia="Times New Roman" w:cs="Times New Roman"/>
          <w:i/>
          <w:color w:val="FF0000"/>
          <w:sz w:val="20"/>
          <w:szCs w:val="20"/>
        </w:rPr>
      </w:pPr>
      <w:r w:rsidRPr="004A5A70">
        <w:rPr>
          <w:rFonts w:eastAsia="Times New Roman" w:cs="Times New Roman"/>
          <w:i/>
          <w:color w:val="FF0000"/>
          <w:sz w:val="20"/>
          <w:szCs w:val="20"/>
        </w:rPr>
        <w:t>For applications approved for funding, a non-confidential scientific abstract will be posted along with the funding results on the CCS research webpage.</w:t>
      </w:r>
    </w:p>
    <w:p w14:paraId="1EF3B9C4" w14:textId="77777777" w:rsidR="00734083" w:rsidRPr="004A5A70" w:rsidRDefault="00734083" w:rsidP="00734083">
      <w:pPr>
        <w:rPr>
          <w:rFonts w:eastAsia="Times New Roman" w:cs="Times New Roman"/>
          <w:i/>
          <w:color w:val="FF0000"/>
          <w:sz w:val="20"/>
          <w:szCs w:val="20"/>
        </w:rPr>
      </w:pPr>
      <w:r w:rsidRPr="004A5A70">
        <w:rPr>
          <w:rFonts w:eastAsia="Times New Roman" w:cs="Times New Roman"/>
          <w:i/>
          <w:color w:val="FF0000"/>
          <w:sz w:val="20"/>
          <w:szCs w:val="20"/>
        </w:rPr>
        <w:t>Please include a duplicate of your scientific abstract – with proprietary information removed. This abstract may also be shared with potential donors and CCS stakeholders when relevant.</w:t>
      </w:r>
    </w:p>
    <w:p w14:paraId="072A65CE" w14:textId="77777777" w:rsidR="00734083" w:rsidRPr="004A5A70" w:rsidRDefault="00734083" w:rsidP="00734083">
      <w:pPr>
        <w:rPr>
          <w:rFonts w:eastAsia="Times New Roman" w:cs="Times New Roman"/>
          <w:i/>
          <w:color w:val="FF0000"/>
          <w:sz w:val="20"/>
          <w:szCs w:val="20"/>
        </w:rPr>
      </w:pPr>
      <w:r w:rsidRPr="004A5A70">
        <w:rPr>
          <w:rFonts w:eastAsia="Times New Roman" w:cs="Times New Roman"/>
          <w:i/>
          <w:color w:val="FF0000"/>
          <w:sz w:val="20"/>
          <w:szCs w:val="20"/>
        </w:rPr>
        <w:t>Your abstract should not exceed 4200 characters (including spaces), or roughly one full page, single spaced. Note that the character count may be different when copying text from Word due to formatting.</w:t>
      </w:r>
    </w:p>
    <w:p w14:paraId="00903BE6" w14:textId="77777777" w:rsidR="00734083" w:rsidRDefault="00734083" w:rsidP="00734083">
      <w:pPr>
        <w:rPr>
          <w:rFonts w:eastAsia="Times New Roman" w:cs="Times New Roman"/>
          <w:color w:val="FF0000"/>
        </w:rPr>
      </w:pPr>
    </w:p>
    <w:p w14:paraId="654D2593" w14:textId="77777777" w:rsidR="00F67333" w:rsidRDefault="00F67333"/>
    <w:p w14:paraId="24D879D4" w14:textId="77777777" w:rsidR="00737B0C" w:rsidRPr="004A5A70" w:rsidRDefault="00737B0C" w:rsidP="00737B0C">
      <w:pPr>
        <w:rPr>
          <w:rFonts w:eastAsia="Times New Roman" w:cs="Times New Roman"/>
          <w:i/>
          <w:color w:val="FF0000"/>
          <w:sz w:val="20"/>
          <w:szCs w:val="20"/>
          <w:lang w:val="en-CA"/>
        </w:rPr>
      </w:pPr>
      <w:r w:rsidRPr="004A5A70">
        <w:rPr>
          <w:rFonts w:eastAsia="Times New Roman" w:cs="Times New Roman"/>
          <w:i/>
          <w:color w:val="FF0000"/>
          <w:sz w:val="20"/>
          <w:szCs w:val="20"/>
          <w:lang w:val="en-CA"/>
        </w:rPr>
        <w:t>Proposal</w:t>
      </w:r>
    </w:p>
    <w:p w14:paraId="3DD71C45" w14:textId="37061842" w:rsidR="00737B0C" w:rsidRPr="004A5A70" w:rsidRDefault="00737B0C" w:rsidP="00737B0C">
      <w:pPr>
        <w:rPr>
          <w:rFonts w:eastAsia="Times New Roman" w:cs="Times New Roman"/>
          <w:i/>
          <w:color w:val="FF0000"/>
          <w:sz w:val="20"/>
          <w:szCs w:val="20"/>
          <w:lang w:val="en-CA"/>
        </w:rPr>
      </w:pPr>
      <w:r w:rsidRPr="004A5A70">
        <w:rPr>
          <w:rFonts w:eastAsia="Times New Roman" w:cs="Times New Roman"/>
          <w:i/>
          <w:color w:val="FF0000"/>
          <w:sz w:val="20"/>
          <w:szCs w:val="20"/>
          <w:lang w:val="en-CA"/>
        </w:rPr>
        <w:t>Provide a scientific proposal (maximum of 25000 characters, including spaces), that includes the following: 1. the aims of the</w:t>
      </w:r>
      <w:r w:rsidR="000A01E4">
        <w:rPr>
          <w:rFonts w:eastAsia="Times New Roman" w:cs="Times New Roman"/>
          <w:i/>
          <w:color w:val="FF0000"/>
          <w:sz w:val="20"/>
          <w:szCs w:val="20"/>
          <w:lang w:val="en-CA"/>
        </w:rPr>
        <w:t xml:space="preserve"> </w:t>
      </w:r>
      <w:r w:rsidRPr="004A5A70">
        <w:rPr>
          <w:rFonts w:eastAsia="Times New Roman" w:cs="Times New Roman"/>
          <w:i/>
          <w:color w:val="FF0000"/>
          <w:sz w:val="20"/>
          <w:szCs w:val="20"/>
          <w:lang w:val="en-CA"/>
        </w:rPr>
        <w:t>project, including any previous work done in the area. 2. study design, methods and analysis. 3. a description of the expected impact that research results will have on reducing the burden of cancer. 4. details of which member(s) of the research team will</w:t>
      </w:r>
      <w:r w:rsidR="000A01E4">
        <w:rPr>
          <w:rFonts w:eastAsia="Times New Roman" w:cs="Times New Roman"/>
          <w:i/>
          <w:color w:val="FF0000"/>
          <w:sz w:val="20"/>
          <w:szCs w:val="20"/>
          <w:lang w:val="en-CA"/>
        </w:rPr>
        <w:t xml:space="preserve"> </w:t>
      </w:r>
      <w:r w:rsidRPr="004A5A70">
        <w:rPr>
          <w:rFonts w:eastAsia="Times New Roman" w:cs="Times New Roman"/>
          <w:i/>
          <w:color w:val="FF0000"/>
          <w:sz w:val="20"/>
          <w:szCs w:val="20"/>
          <w:lang w:val="en-CA"/>
        </w:rPr>
        <w:t>be responsible for which aspect of the project, including a rationale for their inclusion in the project and a description of the</w:t>
      </w:r>
      <w:r w:rsidR="000A01E4">
        <w:rPr>
          <w:rFonts w:eastAsia="Times New Roman" w:cs="Times New Roman"/>
          <w:i/>
          <w:color w:val="FF0000"/>
          <w:sz w:val="20"/>
          <w:szCs w:val="20"/>
          <w:lang w:val="en-CA"/>
        </w:rPr>
        <w:t xml:space="preserve"> </w:t>
      </w:r>
      <w:r w:rsidRPr="004A5A70">
        <w:rPr>
          <w:rFonts w:eastAsia="Times New Roman" w:cs="Times New Roman"/>
          <w:i/>
          <w:color w:val="FF0000"/>
          <w:sz w:val="20"/>
          <w:szCs w:val="20"/>
          <w:lang w:val="en-CA"/>
        </w:rPr>
        <w:t>research environment where the work will take place. Note that the character count may be different when copying text from Word due to formatting. To insert special characters you must use Alt codes or the special character tool in EGrAMS and not</w:t>
      </w:r>
      <w:r w:rsidR="000A01E4">
        <w:rPr>
          <w:rFonts w:eastAsia="Times New Roman" w:cs="Times New Roman"/>
          <w:i/>
          <w:color w:val="FF0000"/>
          <w:sz w:val="20"/>
          <w:szCs w:val="20"/>
          <w:lang w:val="en-CA"/>
        </w:rPr>
        <w:t xml:space="preserve"> </w:t>
      </w:r>
      <w:r w:rsidRPr="004A5A70">
        <w:rPr>
          <w:rFonts w:eastAsia="Times New Roman" w:cs="Times New Roman"/>
          <w:i/>
          <w:color w:val="FF0000"/>
          <w:sz w:val="20"/>
          <w:szCs w:val="20"/>
          <w:lang w:val="en-CA"/>
        </w:rPr>
        <w:t>Symbol fo</w:t>
      </w:r>
    </w:p>
    <w:p w14:paraId="539C3037" w14:textId="77777777" w:rsidR="00A01D6C" w:rsidRDefault="00A01D6C"/>
    <w:p w14:paraId="23A60402" w14:textId="77777777" w:rsidR="00C652B2" w:rsidRDefault="00C652B2">
      <w:pPr>
        <w:rPr>
          <w:rFonts w:ascii="Times New Roman" w:hAnsi="Times New Roman" w:cs="Times New Roman"/>
          <w:b/>
        </w:rPr>
      </w:pPr>
      <w:r>
        <w:rPr>
          <w:rFonts w:ascii="Times New Roman" w:hAnsi="Times New Roman" w:cs="Times New Roman"/>
          <w:b/>
        </w:rPr>
        <w:br w:type="page"/>
      </w:r>
    </w:p>
    <w:p w14:paraId="0E646FC7" w14:textId="00940D0D" w:rsidR="008777A3" w:rsidRPr="008777A3" w:rsidRDefault="00F46201" w:rsidP="008777A3">
      <w:pPr>
        <w:jc w:val="both"/>
        <w:rPr>
          <w:rFonts w:ascii="Times New Roman" w:hAnsi="Times New Roman" w:cs="Times New Roman"/>
          <w:b/>
        </w:rPr>
      </w:pPr>
      <w:r>
        <w:rPr>
          <w:rFonts w:ascii="Times New Roman" w:hAnsi="Times New Roman" w:cs="Times New Roman"/>
          <w:b/>
        </w:rPr>
        <w:t>1. Significance</w:t>
      </w:r>
      <w:r w:rsidR="008777A3">
        <w:rPr>
          <w:rFonts w:ascii="Times New Roman" w:hAnsi="Times New Roman" w:cs="Times New Roman"/>
          <w:b/>
        </w:rPr>
        <w:t xml:space="preserve"> (t</w:t>
      </w:r>
      <w:r w:rsidR="008777A3" w:rsidRPr="008D7BBA">
        <w:rPr>
          <w:rFonts w:ascii="Times New Roman" w:hAnsi="Times New Roman" w:cs="Times New Roman"/>
          <w:b/>
          <w:lang w:val="en-CA"/>
        </w:rPr>
        <w:t>he expected impact</w:t>
      </w:r>
      <w:r w:rsidR="008777A3">
        <w:rPr>
          <w:rFonts w:ascii="Times New Roman" w:hAnsi="Times New Roman" w:cs="Times New Roman"/>
          <w:b/>
          <w:lang w:val="en-CA"/>
        </w:rPr>
        <w:t>s)</w:t>
      </w:r>
      <w:r w:rsidR="008777A3" w:rsidRPr="008D7BBA">
        <w:rPr>
          <w:rFonts w:ascii="Times New Roman" w:hAnsi="Times New Roman" w:cs="Times New Roman"/>
          <w:b/>
          <w:lang w:val="en-CA"/>
        </w:rPr>
        <w:t xml:space="preserve"> </w:t>
      </w:r>
    </w:p>
    <w:p w14:paraId="3E20DE64" w14:textId="1EC9C19D" w:rsidR="008777A3" w:rsidRDefault="008F3F8C" w:rsidP="008777A3">
      <w:pPr>
        <w:rPr>
          <w:rFonts w:ascii="Times New Roman" w:hAnsi="Times New Roman" w:cs="Times New Roman"/>
        </w:rPr>
      </w:pPr>
      <w:r>
        <w:rPr>
          <w:rFonts w:ascii="Times New Roman" w:hAnsi="Times New Roman" w:cs="Times New Roman"/>
        </w:rPr>
        <w:tab/>
      </w:r>
      <w:r w:rsidR="008777A3">
        <w:rPr>
          <w:rFonts w:ascii="Times New Roman" w:hAnsi="Times New Roman" w:cs="Times New Roman"/>
        </w:rPr>
        <w:t xml:space="preserve">There has been only a slight change in the mortality of ovarian cancer in the past 30 yrs.  Lack of appropriate animal models, poor understanding of peritoneal environment and complex genomic alterations in ovarian cancer are part of reasons preventing understanding of early disease progression and peritoneal metastasis formation as well as devising new treatment strategies. Formation of visible and invisible innumerous metastases in the peritoneum is the major challenge of ovarian cancer. Thus, </w:t>
      </w:r>
      <w:r w:rsidR="008777A3" w:rsidRPr="008777A3">
        <w:rPr>
          <w:rFonts w:ascii="Times New Roman" w:hAnsi="Times New Roman" w:cs="Times New Roman"/>
          <w:b/>
        </w:rPr>
        <w:t>understanding molecular and cellular mechanisms of peritoneal metastasis and establishing the experimental systems to investigate the multistep process of peritoneal metastasis formation are essential for fighting against ovarian cancer</w:t>
      </w:r>
      <w:r w:rsidR="008777A3">
        <w:rPr>
          <w:rFonts w:ascii="Times New Roman" w:hAnsi="Times New Roman" w:cs="Times New Roman"/>
        </w:rPr>
        <w:t xml:space="preserve">.  Furthermore, we believe that </w:t>
      </w:r>
      <w:r w:rsidR="00247D9A">
        <w:rPr>
          <w:rFonts w:ascii="Times New Roman" w:hAnsi="Times New Roman" w:cs="Times New Roman"/>
        </w:rPr>
        <w:t xml:space="preserve">our approach for </w:t>
      </w:r>
      <w:r w:rsidR="008777A3">
        <w:rPr>
          <w:rFonts w:ascii="Times New Roman" w:hAnsi="Times New Roman" w:cs="Times New Roman"/>
        </w:rPr>
        <w:t>visualization of cur</w:t>
      </w:r>
      <w:r w:rsidR="00247D9A">
        <w:rPr>
          <w:rFonts w:ascii="Times New Roman" w:hAnsi="Times New Roman" w:cs="Times New Roman"/>
        </w:rPr>
        <w:t xml:space="preserve">rently </w:t>
      </w:r>
      <w:r w:rsidR="000C4E00">
        <w:rPr>
          <w:rFonts w:ascii="Times New Roman" w:hAnsi="Times New Roman" w:cs="Times New Roman"/>
        </w:rPr>
        <w:t>undetectable</w:t>
      </w:r>
      <w:r w:rsidR="00247D9A">
        <w:rPr>
          <w:rFonts w:ascii="Times New Roman" w:hAnsi="Times New Roman" w:cs="Times New Roman"/>
        </w:rPr>
        <w:t xml:space="preserve"> metastases has</w:t>
      </w:r>
      <w:r w:rsidR="008777A3">
        <w:rPr>
          <w:rFonts w:ascii="Times New Roman" w:hAnsi="Times New Roman" w:cs="Times New Roman"/>
        </w:rPr>
        <w:t xml:space="preserve"> a potential to adopt in a clinical routine for the patients at early stages to evaluate potential peritoneal metastasis as well as for the patients received chemotherapy to evaluate the efficacy of chemotherapy and disease monitoring. </w:t>
      </w:r>
    </w:p>
    <w:p w14:paraId="43FD5EA3" w14:textId="77777777" w:rsidR="00F46201" w:rsidRDefault="00F46201" w:rsidP="00F46201">
      <w:pPr>
        <w:jc w:val="both"/>
        <w:rPr>
          <w:rFonts w:ascii="Times New Roman" w:hAnsi="Times New Roman" w:cs="Times New Roman"/>
          <w:b/>
        </w:rPr>
      </w:pPr>
    </w:p>
    <w:p w14:paraId="01F60939" w14:textId="2514471C" w:rsidR="00F46201" w:rsidRDefault="00F46201" w:rsidP="00F46201">
      <w:pPr>
        <w:jc w:val="both"/>
        <w:rPr>
          <w:rFonts w:ascii="Times New Roman" w:hAnsi="Times New Roman" w:cs="Times New Roman"/>
          <w:b/>
        </w:rPr>
      </w:pPr>
      <w:r>
        <w:rPr>
          <w:rFonts w:ascii="Times New Roman" w:hAnsi="Times New Roman" w:cs="Times New Roman"/>
          <w:b/>
        </w:rPr>
        <w:t xml:space="preserve">2. Background </w:t>
      </w:r>
    </w:p>
    <w:p w14:paraId="56CC8E92" w14:textId="77777777" w:rsidR="00F46201" w:rsidRDefault="00F46201" w:rsidP="00F46201">
      <w:pPr>
        <w:jc w:val="both"/>
        <w:rPr>
          <w:rFonts w:ascii="Times New Roman" w:hAnsi="Times New Roman" w:cs="Times New Roman"/>
          <w:i/>
          <w:u w:val="single"/>
        </w:rPr>
      </w:pPr>
      <w:r w:rsidRPr="00DA5280">
        <w:rPr>
          <w:rFonts w:ascii="Times New Roman" w:hAnsi="Times New Roman" w:cs="Times New Roman"/>
          <w:i/>
          <w:u w:val="single"/>
        </w:rPr>
        <w:t>High-</w:t>
      </w:r>
      <w:r>
        <w:rPr>
          <w:rFonts w:ascii="Times New Roman" w:hAnsi="Times New Roman" w:cs="Times New Roman"/>
          <w:i/>
          <w:u w:val="single"/>
        </w:rPr>
        <w:t xml:space="preserve">grade serous ovarian cancer and peritoneal </w:t>
      </w:r>
      <w:r w:rsidRPr="00DA5280">
        <w:rPr>
          <w:rFonts w:ascii="Times New Roman" w:hAnsi="Times New Roman" w:cs="Times New Roman"/>
          <w:i/>
          <w:u w:val="single"/>
        </w:rPr>
        <w:t>metastasi</w:t>
      </w:r>
      <w:r>
        <w:rPr>
          <w:rFonts w:ascii="Times New Roman" w:hAnsi="Times New Roman" w:cs="Times New Roman"/>
          <w:i/>
          <w:u w:val="single"/>
        </w:rPr>
        <w:t xml:space="preserve">s </w:t>
      </w:r>
    </w:p>
    <w:p w14:paraId="00866018" w14:textId="15372079" w:rsidR="00F46201" w:rsidRDefault="00F46201" w:rsidP="00F46201">
      <w:pPr>
        <w:jc w:val="both"/>
        <w:rPr>
          <w:rFonts w:ascii="Times New Roman" w:hAnsi="Times New Roman" w:cs="Times New Roman"/>
        </w:rPr>
      </w:pPr>
      <w:r>
        <w:rPr>
          <w:rFonts w:ascii="Times New Roman" w:hAnsi="Times New Roman" w:cs="Times New Roman"/>
        </w:rPr>
        <w:tab/>
        <w:t>High-grade serous ovarian carcinoma (HGSC) is the most common ovarian malignancy and is usually diagnosed at an advanced stage</w:t>
      </w:r>
      <w:r w:rsidRPr="003E2B34">
        <w:t xml:space="preserve"> </w:t>
      </w:r>
      <w:r>
        <w:rPr>
          <w:rFonts w:ascii="Times New Roman" w:hAnsi="Times New Roman" w:cs="Times New Roman"/>
        </w:rPr>
        <w:fldChar w:fldCharType="begin">
          <w:fldData xml:space="preserve">PEVuZE5vdGU+PENpdGU+PEF1dGhvcj5OZzwvQXV0aG9yPjxZZWFyPjIwMTU8L1llYXI+PFJlY051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PEVuZE5vdGU+PENpdGU+PEF1dGhvcj5OZzwvQXV0aG9yPjxZZWFyPjIwMTU8L1llYXI+PFJlY051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[2-4]</w:t>
      </w:r>
      <w:r>
        <w:rPr>
          <w:rFonts w:ascii="Times New Roman" w:hAnsi="Times New Roman" w:cs="Times New Roman"/>
        </w:rPr>
        <w:fldChar w:fldCharType="end"/>
      </w:r>
      <w:r>
        <w:rPr>
          <w:rFonts w:ascii="Times New Roman" w:hAnsi="Times New Roman" w:cs="Times New Roman"/>
        </w:rPr>
        <w:t xml:space="preserve">. </w:t>
      </w:r>
      <w:r w:rsidRPr="000C0483">
        <w:rPr>
          <w:rFonts w:ascii="Times New Roman" w:hAnsi="Times New Roman" w:cs="Times New Roman"/>
        </w:rPr>
        <w:t xml:space="preserve">The recent recognition </w:t>
      </w:r>
      <w:r>
        <w:rPr>
          <w:rFonts w:ascii="Times New Roman" w:hAnsi="Times New Roman" w:cs="Times New Roman"/>
        </w:rPr>
        <w:t>that this</w:t>
      </w:r>
      <w:r w:rsidRPr="000C0483">
        <w:rPr>
          <w:rFonts w:ascii="Times New Roman" w:hAnsi="Times New Roman" w:cs="Times New Roman"/>
        </w:rPr>
        <w:t xml:space="preserve"> malignancy </w:t>
      </w:r>
      <w:r>
        <w:rPr>
          <w:rFonts w:ascii="Times New Roman" w:hAnsi="Times New Roman" w:cs="Times New Roman"/>
        </w:rPr>
        <w:t xml:space="preserve">actually </w:t>
      </w:r>
      <w:r w:rsidRPr="000C0483">
        <w:rPr>
          <w:rFonts w:ascii="Times New Roman" w:hAnsi="Times New Roman" w:cs="Times New Roman"/>
        </w:rPr>
        <w:t>aris</w:t>
      </w:r>
      <w:r>
        <w:rPr>
          <w:rFonts w:ascii="Times New Roman" w:hAnsi="Times New Roman" w:cs="Times New Roman"/>
        </w:rPr>
        <w:t xml:space="preserve">es </w:t>
      </w:r>
      <w:r w:rsidRPr="000C0483">
        <w:rPr>
          <w:rFonts w:ascii="Times New Roman" w:hAnsi="Times New Roman" w:cs="Times New Roman"/>
        </w:rPr>
        <w:t>in the fallopian tube</w:t>
      </w:r>
      <w:r>
        <w:rPr>
          <w:rFonts w:ascii="Times New Roman" w:hAnsi="Times New Roman" w:cs="Times New Roman"/>
        </w:rPr>
        <w:t xml:space="preserve"> </w:t>
      </w:r>
      <w:r w:rsidRPr="000C0483">
        <w:rPr>
          <w:rFonts w:ascii="Times New Roman" w:hAnsi="Times New Roman" w:cs="Times New Roman"/>
        </w:rPr>
        <w:t xml:space="preserve">epithelium instead of the ovary has </w:t>
      </w:r>
      <w:r>
        <w:rPr>
          <w:rFonts w:ascii="Times New Roman" w:hAnsi="Times New Roman" w:cs="Times New Roman"/>
        </w:rPr>
        <w:t>caused</w:t>
      </w:r>
      <w:r w:rsidRPr="000C0483">
        <w:rPr>
          <w:rFonts w:ascii="Times New Roman" w:hAnsi="Times New Roman" w:cs="Times New Roman"/>
        </w:rPr>
        <w:t xml:space="preserve"> a paradigm sh</w:t>
      </w:r>
      <w:r>
        <w:rPr>
          <w:rFonts w:ascii="Times New Roman" w:hAnsi="Times New Roman" w:cs="Times New Roman"/>
        </w:rPr>
        <w:t>ift in our understanding of HGS</w:t>
      </w:r>
      <w:r w:rsidRPr="000C0483">
        <w:rPr>
          <w:rFonts w:ascii="Times New Roman" w:hAnsi="Times New Roman" w:cs="Times New Roman"/>
        </w:rPr>
        <w:t>C</w:t>
      </w:r>
      <w:r>
        <w:rPr>
          <w:rFonts w:ascii="Times New Roman" w:hAnsi="Times New Roman" w:cs="Times New Roman"/>
        </w:rPr>
        <w:t>.</w:t>
      </w:r>
      <w:r w:rsidRPr="000C0483">
        <w:rPr>
          <w:rFonts w:ascii="Times New Roman" w:hAnsi="Times New Roman" w:cs="Times New Roman"/>
        </w:rPr>
        <w:t xml:space="preserve"> </w:t>
      </w:r>
      <w:r>
        <w:rPr>
          <w:rFonts w:ascii="Times New Roman" w:hAnsi="Times New Roman" w:cs="Times New Roman"/>
        </w:rPr>
        <w:t xml:space="preserve">HGSCs are recognized as a cancer type strongly dominated by copy number changes with a low frequency of recurrent oncogenic mutations, few recurrent copy number alterations and high complex genomic profiles. </w:t>
      </w:r>
      <w:r>
        <w:rPr>
          <w:rFonts w:ascii="Times New Roman" w:hAnsi="Times New Roman" w:cs="Times New Roman"/>
          <w:i/>
        </w:rPr>
        <w:t>TP</w:t>
      </w:r>
      <w:r w:rsidRPr="009F7F36">
        <w:rPr>
          <w:rFonts w:ascii="Times New Roman" w:hAnsi="Times New Roman" w:cs="Times New Roman"/>
          <w:i/>
        </w:rPr>
        <w:t>53</w:t>
      </w:r>
      <w:r>
        <w:rPr>
          <w:rFonts w:ascii="Times New Roman" w:hAnsi="Times New Roman" w:cs="Times New Roman"/>
        </w:rPr>
        <w:t xml:space="preserve"> is the only recurrent mutation observed in all HGSCs. About half of HGS</w:t>
      </w:r>
      <w:r w:rsidRPr="00567D63">
        <w:rPr>
          <w:rFonts w:ascii="Times New Roman" w:hAnsi="Times New Roman" w:cs="Times New Roman"/>
        </w:rPr>
        <w:t>Cs are associated with a deficiency in the homology directed DNA repair (HDR) pathway, with frequent genetic alterations in BRCA1/2</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&lt;EndNote&gt;&lt;Cite&gt;&lt;Author&gt;Kroeger&lt;/Author&gt;&lt;Year&gt;2017&lt;/Year&gt;&lt;RecNum&gt;342&lt;/RecNum&gt;&lt;DisplayText&gt;[4]&lt;/DisplayText&gt;&lt;record&gt;&lt;rec-number&gt;342&lt;/rec-number&gt;&lt;foreign-keys&gt;&lt;key app="EN" db-id="5z2dv2vsztzxdgevew7xdf9kd5pzxx29wazs" timestamp="1518543929"&gt;342&lt;/key&gt;&lt;/foreign-keys&gt;&lt;ref-type name="Journal Article"&gt;17&lt;/ref-type&gt;&lt;contributors&gt;&lt;authors&gt;&lt;author&gt;Kroeger, P. T., Jr.&lt;/author&gt;&lt;author&gt;Drapkin, R.&lt;/author&gt;&lt;/authors&gt;&lt;/contributors&gt;&lt;auth-address&gt;Department of Obstetrics and Gynecology, Ovarian Cancer Research Center, Perelman School of Medicine, University of Pennsylvania, Philadelphia, Pennsylvania, USA.&lt;/auth-address&gt;&lt;titles&gt;&lt;title&gt;Pathogenesis and heterogeneity of ovarian cancer&lt;/title&gt;&lt;secondary-title&gt;Curr Opin Obstet Gynecol&lt;/secondary-title&gt;&lt;/titles&gt;&lt;periodical&gt;&lt;full-title&gt;Curr Opin Obstet Gynecol&lt;/full-title&gt;&lt;/periodical&gt;&lt;pages&gt;26-34&lt;/pages&gt;&lt;volume&gt;29&lt;/volume&gt;&lt;number&gt;1&lt;/number&gt;&lt;keywords&gt;&lt;keyword&gt;Cyclin E/genetics&lt;/keyword&gt;&lt;keyword&gt;Cystadenocarcinoma, Serous/genetics&lt;/keyword&gt;&lt;keyword&gt;Fallopian Tubes/*pathology&lt;/keyword&gt;&lt;keyword&gt;Female&lt;/keyword&gt;&lt;keyword&gt;Genes, Tumor Suppressor/physiology&lt;/keyword&gt;&lt;keyword&gt;Humans&lt;/keyword&gt;&lt;keyword&gt;Oncogene Proteins/genetics&lt;/keyword&gt;&lt;keyword&gt;Ovarian Neoplasms/etiology/*genetics/pathology/physiopathology&lt;/keyword&gt;&lt;keyword&gt;Poly(ADP-ribose) Polymerase Inhibitors/therapeutic use&lt;/keyword&gt;&lt;/keywords&gt;&lt;dates&gt;&lt;year&gt;2017&lt;/year&gt;&lt;pub-dates&gt;&lt;date&gt;Feb&lt;/date&gt;&lt;/pub-dates&gt;&lt;/dates&gt;&lt;isbn&gt;1473-656X (Electronic)&amp;#xD;1040-872X (Linking)&lt;/isbn&gt;&lt;accession-num&gt;27898521&lt;/accession-num&gt;&lt;urls&gt;&lt;related-urls&gt;&lt;url&gt;https://www.ncbi.nlm.nih.gov/pubmed/27898521&lt;/url&gt;&lt;/related-urls&gt;&lt;/urls&gt;&lt;custom2&gt;PMC5201412&lt;/custom2&gt;&lt;electronic-resource-num&gt;10.1097/GCO.0000000000000340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Recently, several copy number signatures were identified {Mcintyre, 2018;Wang, 2017}, suggesting that the multi-mutational processes in single HGSC patients contribute the complex evolution of HGSC subtypes. In addition to genomic subtyping, HGSCs show distinct peritoneal metastatic patterns; miliary and non-miliary {Eng, 2017; Auer, 2015}. </w:t>
      </w:r>
      <w:r w:rsidR="00DF3C0F">
        <w:rPr>
          <w:rFonts w:ascii="Times New Roman" w:eastAsia="Times New Roman" w:hAnsi="Times New Roman" w:cs="Times New Roman"/>
          <w:lang w:val="en-CA"/>
        </w:rPr>
        <w:t>T</w:t>
      </w:r>
      <w:r w:rsidR="00DF3C0F" w:rsidRPr="005315DF">
        <w:rPr>
          <w:rFonts w:ascii="Times New Roman" w:eastAsia="Times New Roman" w:hAnsi="Times New Roman" w:cs="Times New Roman"/>
          <w:lang w:val="en-CA"/>
        </w:rPr>
        <w:t>he ‘</w:t>
      </w:r>
      <w:r w:rsidR="00DF3C0F">
        <w:rPr>
          <w:rFonts w:ascii="Times New Roman" w:eastAsia="Times New Roman" w:hAnsi="Times New Roman" w:cs="Times New Roman"/>
          <w:lang w:val="en-CA"/>
        </w:rPr>
        <w:t>miliary’ pattern shows numerous millet-like lesions spreading over the wide surface of peritoneum. On the other hand, t</w:t>
      </w:r>
      <w:r w:rsidR="00DF3C0F" w:rsidRPr="005315DF">
        <w:rPr>
          <w:rFonts w:ascii="Times New Roman" w:eastAsia="Times New Roman" w:hAnsi="Times New Roman" w:cs="Times New Roman"/>
          <w:lang w:val="en-CA"/>
        </w:rPr>
        <w:t>he ‘</w:t>
      </w:r>
      <w:r w:rsidR="00DF3C0F">
        <w:rPr>
          <w:rFonts w:ascii="Times New Roman" w:eastAsia="Times New Roman" w:hAnsi="Times New Roman" w:cs="Times New Roman"/>
          <w:lang w:val="en-CA"/>
        </w:rPr>
        <w:t>non-miliary’ pattern shows</w:t>
      </w:r>
      <w:r w:rsidR="00DF3C0F" w:rsidRPr="005315DF">
        <w:rPr>
          <w:rFonts w:ascii="Times New Roman" w:eastAsia="Times New Roman" w:hAnsi="Times New Roman" w:cs="Times New Roman"/>
          <w:lang w:val="en-CA"/>
        </w:rPr>
        <w:t xml:space="preserve"> </w:t>
      </w:r>
      <w:r w:rsidR="00DF3C0F">
        <w:rPr>
          <w:rFonts w:ascii="Times New Roman" w:eastAsia="Times New Roman" w:hAnsi="Times New Roman" w:cs="Times New Roman"/>
          <w:lang w:val="en-CA"/>
        </w:rPr>
        <w:t>bigger and exophytically growing implants</w:t>
      </w:r>
      <w:r w:rsidR="00DF3C0F" w:rsidRPr="005315DF">
        <w:rPr>
          <w:rFonts w:ascii="Times New Roman" w:eastAsia="Times New Roman" w:hAnsi="Times New Roman" w:cs="Times New Roman"/>
          <w:lang w:val="en-CA"/>
        </w:rPr>
        <w:t xml:space="preserve">. </w:t>
      </w:r>
      <w:r w:rsidR="00DF3C0F">
        <w:rPr>
          <w:rFonts w:ascii="Times New Roman" w:hAnsi="Times New Roman" w:cs="Times New Roman"/>
        </w:rPr>
        <w:t xml:space="preserve">Although the miliary tumor spread is a strong negative factor on overall survival in human patients, little is known what regulates these two metastatic patterns. </w:t>
      </w:r>
      <w:r>
        <w:rPr>
          <w:rFonts w:ascii="Times New Roman" w:hAnsi="Times New Roman" w:cs="Times New Roman"/>
        </w:rPr>
        <w:t xml:space="preserve">The miliary and non-miliary type metastases are not mutually exclusive can be co-present in single patients. Miliary and non-miliary are biologically different and presumably codetermined by the microenvironment in the peritoneal cavity. </w:t>
      </w:r>
      <w:r w:rsidR="00DF3C0F" w:rsidRPr="00DF3C0F">
        <w:rPr>
          <w:rFonts w:ascii="Times New Roman" w:hAnsi="Times New Roman" w:cs="Times New Roman"/>
        </w:rPr>
        <w:t>Interestingly, non-miliary tumors show higher EMT markers while miliary tumors show more epithelial characteristics and globally reducing metabolism</w:t>
      </w:r>
      <w:r w:rsidR="00DF3C0F" w:rsidRPr="00674D56">
        <w:rPr>
          <w:rFonts w:ascii="Times New Roman" w:hAnsi="Times New Roman" w:cs="Times New Roman"/>
        </w:rPr>
        <w:t xml:space="preserve"> </w:t>
      </w:r>
      <w:r w:rsidR="00DF3C0F">
        <w:rPr>
          <w:rFonts w:ascii="Times New Roman" w:hAnsi="Times New Roman" w:cs="Times New Roman"/>
        </w:rPr>
        <w:t xml:space="preserve">{Auer, 2015}. </w:t>
      </w:r>
      <w:r>
        <w:rPr>
          <w:rFonts w:ascii="Times New Roman" w:hAnsi="Times New Roman" w:cs="Times New Roman"/>
        </w:rPr>
        <w:t>It is tempting to speculate that miliary disease is both the source of suboptimal cytoreduction and a major predictor of poor clinical outcomes. However, little is known what regulates these two metastatic patterns.</w:t>
      </w:r>
    </w:p>
    <w:p w14:paraId="7EE57102" w14:textId="77777777" w:rsidR="00DF3C0F" w:rsidRDefault="00DF3C0F" w:rsidP="00F46201">
      <w:pPr>
        <w:jc w:val="both"/>
        <w:rPr>
          <w:rFonts w:ascii="Times New Roman" w:hAnsi="Times New Roman" w:cs="Times New Roman"/>
        </w:rPr>
      </w:pPr>
    </w:p>
    <w:p w14:paraId="3E213629" w14:textId="77777777" w:rsidR="00F46201" w:rsidRPr="005E096E" w:rsidRDefault="00F46201" w:rsidP="00F46201">
      <w:pPr>
        <w:jc w:val="both"/>
        <w:rPr>
          <w:rFonts w:ascii="Times New Roman" w:hAnsi="Times New Roman" w:cs="Times New Roman"/>
          <w:i/>
          <w:u w:val="single"/>
        </w:rPr>
      </w:pPr>
      <w:r w:rsidRPr="00CD395A">
        <w:rPr>
          <w:rFonts w:ascii="Times New Roman" w:hAnsi="Times New Roman" w:cs="Times New Roman"/>
          <w:i/>
          <w:u w:val="single"/>
        </w:rPr>
        <w:t>P</w:t>
      </w:r>
      <w:r>
        <w:rPr>
          <w:rFonts w:ascii="Times New Roman" w:hAnsi="Times New Roman" w:cs="Times New Roman"/>
          <w:i/>
          <w:u w:val="single"/>
        </w:rPr>
        <w:t xml:space="preserve">eritoneal mesothelial cells, </w:t>
      </w:r>
      <w:r w:rsidRPr="00CD395A">
        <w:rPr>
          <w:rFonts w:ascii="Times New Roman" w:hAnsi="Times New Roman" w:cs="Times New Roman"/>
          <w:i/>
          <w:u w:val="single"/>
        </w:rPr>
        <w:t>peritoneal carcinoma</w:t>
      </w:r>
      <w:r>
        <w:rPr>
          <w:rFonts w:ascii="Times New Roman" w:hAnsi="Times New Roman" w:cs="Times New Roman"/>
          <w:i/>
          <w:u w:val="single"/>
        </w:rPr>
        <w:t xml:space="preserve"> and ascites formation</w:t>
      </w:r>
      <w:r w:rsidRPr="00CD395A">
        <w:rPr>
          <w:rFonts w:ascii="Times New Roman" w:hAnsi="Times New Roman" w:cs="Times New Roman"/>
          <w:i/>
          <w:u w:val="single"/>
        </w:rPr>
        <w:t xml:space="preserve"> </w:t>
      </w:r>
    </w:p>
    <w:p w14:paraId="1B279AA4" w14:textId="36EF5C76" w:rsidR="00F46201" w:rsidRDefault="00F46201" w:rsidP="00F46201">
      <w:pPr>
        <w:jc w:val="both"/>
        <w:rPr>
          <w:rFonts w:ascii="Times New Roman" w:hAnsi="Times New Roman" w:cs="Times New Roman"/>
        </w:rPr>
      </w:pPr>
      <w:r>
        <w:rPr>
          <w:rFonts w:ascii="Times New Roman" w:hAnsi="Times New Roman" w:cs="Times New Roman"/>
        </w:rPr>
        <w:tab/>
        <w:t>The peritoneum is a thin serosa membrane that lines the abdominal and pelvic cavities, envelops the intraperitoneal organs and connects anatomical compartments. Mesothelial cells form the surface lining and the source of fibroblast, smooth muscle cells and blood vessels in intestinal organs. They are quiescen</w:t>
      </w:r>
      <w:r w:rsidR="00801B19">
        <w:rPr>
          <w:rFonts w:ascii="Times New Roman" w:hAnsi="Times New Roman" w:cs="Times New Roman"/>
        </w:rPr>
        <w:t>t under</w:t>
      </w:r>
      <w:r>
        <w:rPr>
          <w:rFonts w:ascii="Times New Roman" w:hAnsi="Times New Roman" w:cs="Times New Roman"/>
        </w:rPr>
        <w:t xml:space="preserve"> normal condition</w:t>
      </w:r>
      <w:r w:rsidR="00801B19">
        <w:rPr>
          <w:rFonts w:ascii="Times New Roman" w:hAnsi="Times New Roman" w:cs="Times New Roman"/>
        </w:rPr>
        <w:t>s exhibiting</w:t>
      </w:r>
      <w:r>
        <w:rPr>
          <w:rFonts w:ascii="Times New Roman" w:hAnsi="Times New Roman" w:cs="Times New Roman"/>
        </w:rPr>
        <w:t xml:space="preserve"> a flat cobblestone-like squamous epithelial morphology. Upon injury or infection, they get activated to </w:t>
      </w:r>
      <w:r w:rsidR="00801B19">
        <w:rPr>
          <w:rFonts w:ascii="Times New Roman" w:hAnsi="Times New Roman" w:cs="Times New Roman"/>
        </w:rPr>
        <w:t>under</w:t>
      </w:r>
      <w:r>
        <w:rPr>
          <w:rFonts w:ascii="Times New Roman" w:hAnsi="Times New Roman" w:cs="Times New Roman"/>
        </w:rPr>
        <w:t xml:space="preserve">go </w:t>
      </w:r>
      <w:r w:rsidR="00801B19">
        <w:rPr>
          <w:rFonts w:ascii="Times New Roman" w:hAnsi="Times New Roman" w:cs="Times New Roman"/>
        </w:rPr>
        <w:t>a mesothelial-to-</w:t>
      </w:r>
      <w:r>
        <w:rPr>
          <w:rFonts w:ascii="Times New Roman" w:hAnsi="Times New Roman" w:cs="Times New Roman"/>
        </w:rPr>
        <w:t>mesenchymal transition and detach from the ECM to become free floating activated mesothelial cells. The peritoneum contains the peritoneal fluid (PF), continuously produced by mesothelial cells as a plasma transudate and reabsorbed through the large surface area of the peritoneum. The PF facilitates frictionless movement of abdominal organs, permits the exchange of nutrients, and removes pathogens and cells ascending from the female genital tract.</w:t>
      </w:r>
    </w:p>
    <w:p w14:paraId="5964390D" w14:textId="6CD02C18" w:rsidR="00F46201" w:rsidRDefault="00F46201" w:rsidP="00F46201">
      <w:pPr>
        <w:jc w:val="both"/>
        <w:rPr>
          <w:rFonts w:ascii="Times New Roman" w:hAnsi="Times New Roman" w:cs="Times New Roman"/>
        </w:rPr>
      </w:pPr>
      <w:r>
        <w:rPr>
          <w:rFonts w:ascii="Times New Roman" w:hAnsi="Times New Roman" w:cs="Times New Roman"/>
        </w:rPr>
        <w:tab/>
        <w:t>Ovarian cancer peritoneal spread arises from tumor cells detached from the primary tumor in the ovary/fallopian tube, consequently transported by peritoneal fluid. Although small amounts of peritoneal fluid are present in healthy women, increasing volumes of ascites are generated in many late stage patients. Ascites formation is related to a combination of altered vascular permeability and obstructed lymphatic drainage. Given the uncertainty surrounding the peritoneal metastasis process and formation of malignant ascites, the therapeutic options are limited and often the goal of treatment is to target palliation of symptoms, which can include abdominal pain, dyspnea, nausea, vomiting and anorexia. Ascites provide</w:t>
      </w:r>
      <w:r w:rsidR="00801B19">
        <w:rPr>
          <w:rFonts w:ascii="Times New Roman" w:hAnsi="Times New Roman" w:cs="Times New Roman"/>
        </w:rPr>
        <w:t>s</w:t>
      </w:r>
      <w:r>
        <w:rPr>
          <w:rFonts w:ascii="Times New Roman" w:hAnsi="Times New Roman" w:cs="Times New Roman"/>
        </w:rPr>
        <w:t xml:space="preserve"> </w:t>
      </w:r>
      <w:r w:rsidR="00801B19">
        <w:rPr>
          <w:rFonts w:ascii="Times New Roman" w:hAnsi="Times New Roman" w:cs="Times New Roman"/>
        </w:rPr>
        <w:t xml:space="preserve">a </w:t>
      </w:r>
      <w:r>
        <w:rPr>
          <w:rFonts w:ascii="Times New Roman" w:hAnsi="Times New Roman" w:cs="Times New Roman"/>
        </w:rPr>
        <w:t xml:space="preserve">local tumor microenvironment </w:t>
      </w:r>
      <w:r w:rsidR="00801B19">
        <w:rPr>
          <w:rFonts w:ascii="Times New Roman" w:hAnsi="Times New Roman" w:cs="Times New Roman"/>
        </w:rPr>
        <w:t xml:space="preserve">that </w:t>
      </w:r>
      <w:r>
        <w:rPr>
          <w:rFonts w:ascii="Times New Roman" w:hAnsi="Times New Roman" w:cs="Times New Roman"/>
        </w:rPr>
        <w:t xml:space="preserve">is composed of both cellular and acellular factors, which modulate cancer cell behavior and contribute to tumor heterogeneity in ovarian cancer. The origin and phenotype of the cells in the ascites is poorly understood. Although ascites </w:t>
      </w:r>
      <w:r w:rsidR="00801B19">
        <w:rPr>
          <w:rFonts w:ascii="Times New Roman" w:hAnsi="Times New Roman" w:cs="Times New Roman"/>
        </w:rPr>
        <w:t>is</w:t>
      </w:r>
      <w:r>
        <w:rPr>
          <w:rFonts w:ascii="Times New Roman" w:hAnsi="Times New Roman" w:cs="Times New Roman"/>
        </w:rPr>
        <w:t xml:space="preserve"> generally considered a favorable tumor microenvironment, </w:t>
      </w:r>
      <w:r w:rsidRPr="00110F77">
        <w:rPr>
          <w:rFonts w:ascii="Times New Roman" w:hAnsi="Times New Roman" w:cs="Times New Roman"/>
          <w:b/>
        </w:rPr>
        <w:t>our preliminary observation</w:t>
      </w:r>
      <w:r w:rsidR="000C4E00">
        <w:rPr>
          <w:rFonts w:ascii="Times New Roman" w:hAnsi="Times New Roman" w:cs="Times New Roman"/>
          <w:b/>
        </w:rPr>
        <w:t xml:space="preserve">s suggest an alternate hypothesis that ascites is a harsh environment that cancer cells barely proliferate. </w:t>
      </w:r>
      <w:r w:rsidRPr="00110F77">
        <w:rPr>
          <w:rFonts w:ascii="Times New Roman" w:hAnsi="Times New Roman" w:cs="Times New Roman"/>
          <w:b/>
        </w:rPr>
        <w:t xml:space="preserve"> </w:t>
      </w:r>
    </w:p>
    <w:p w14:paraId="3E474C8D" w14:textId="77777777" w:rsidR="00DF3C0F" w:rsidRDefault="00DF3C0F" w:rsidP="00F46201">
      <w:pPr>
        <w:jc w:val="both"/>
        <w:rPr>
          <w:rFonts w:ascii="Times New Roman" w:hAnsi="Times New Roman" w:cs="Times New Roman"/>
        </w:rPr>
      </w:pPr>
    </w:p>
    <w:p w14:paraId="66DE64FF" w14:textId="77777777" w:rsidR="00F46201" w:rsidRPr="0057365F" w:rsidRDefault="00F46201" w:rsidP="00F46201">
      <w:pPr>
        <w:jc w:val="both"/>
        <w:rPr>
          <w:rFonts w:ascii="Times New Roman" w:hAnsi="Times New Roman" w:cs="Times New Roman"/>
          <w:i/>
          <w:u w:val="single"/>
        </w:rPr>
      </w:pPr>
      <w:r w:rsidRPr="0057365F">
        <w:rPr>
          <w:rFonts w:ascii="Times New Roman" w:hAnsi="Times New Roman" w:cs="Times New Roman"/>
          <w:i/>
          <w:u w:val="single"/>
        </w:rPr>
        <w:t>Visualization of peritoneal metastases in ovarian cancer patients</w:t>
      </w:r>
    </w:p>
    <w:p w14:paraId="7CD578DA" w14:textId="7B3741B1" w:rsidR="00F46201" w:rsidRPr="00DB2BC5" w:rsidRDefault="00F46201" w:rsidP="00F46201">
      <w:pPr>
        <w:jc w:val="both"/>
        <w:rPr>
          <w:rFonts w:ascii="Times New Roman" w:hAnsi="Times New Roman" w:cs="Times New Roman"/>
        </w:rPr>
      </w:pPr>
      <w:r>
        <w:rPr>
          <w:rFonts w:ascii="Times New Roman" w:hAnsi="Times New Roman" w:cs="Times New Roman"/>
        </w:rPr>
        <w:tab/>
      </w:r>
      <w:r w:rsidRPr="00DB2BC5">
        <w:rPr>
          <w:rFonts w:ascii="Times New Roman" w:hAnsi="Times New Roman" w:cs="Times New Roman"/>
        </w:rPr>
        <w:t xml:space="preserve">Peritoneal metastases (peritoneal carcinomatosis) are tightly associated with mortality of </w:t>
      </w:r>
      <w:r>
        <w:rPr>
          <w:rFonts w:ascii="Times New Roman" w:hAnsi="Times New Roman" w:cs="Times New Roman"/>
        </w:rPr>
        <w:t>ovarian cancer</w:t>
      </w:r>
      <w:r w:rsidRPr="00DB2BC5">
        <w:rPr>
          <w:rFonts w:ascii="Times New Roman" w:hAnsi="Times New Roman" w:cs="Times New Roman"/>
        </w:rPr>
        <w:t xml:space="preserve"> [1-3]. </w:t>
      </w:r>
      <w:r w:rsidR="000C4E00">
        <w:rPr>
          <w:rFonts w:ascii="Times New Roman" w:hAnsi="Times New Roman" w:cs="Times New Roman"/>
        </w:rPr>
        <w:t>Undetectable</w:t>
      </w:r>
      <w:r w:rsidRPr="00DB2BC5">
        <w:rPr>
          <w:rFonts w:ascii="Times New Roman" w:hAnsi="Times New Roman" w:cs="Times New Roman"/>
        </w:rPr>
        <w:t xml:space="preserve"> micrometastases spread </w:t>
      </w:r>
      <w:r w:rsidR="000C4E00">
        <w:rPr>
          <w:rFonts w:ascii="Times New Roman" w:hAnsi="Times New Roman" w:cs="Times New Roman"/>
        </w:rPr>
        <w:t>throughout</w:t>
      </w:r>
      <w:r w:rsidRPr="00DB2BC5">
        <w:rPr>
          <w:rFonts w:ascii="Times New Roman" w:hAnsi="Times New Roman" w:cs="Times New Roman"/>
        </w:rPr>
        <w:t xml:space="preserve"> the peritoneal cavity </w:t>
      </w:r>
      <w:r w:rsidR="000C4E00">
        <w:rPr>
          <w:rFonts w:ascii="Times New Roman" w:hAnsi="Times New Roman" w:cs="Times New Roman"/>
        </w:rPr>
        <w:t xml:space="preserve">and are missed by </w:t>
      </w:r>
      <w:r w:rsidRPr="00DB2BC5">
        <w:rPr>
          <w:rFonts w:ascii="Times New Roman" w:hAnsi="Times New Roman" w:cs="Times New Roman"/>
        </w:rPr>
        <w:t>cytoreductive treatments (i.e. surgery and radiation therapy). They often regrow and acquire chemo-resistance in the patients.  At present, surgeons depend on visual inspection and palpation for tumor detection [4]. Current imaging methods, CT, MRI, and PET/CT have limitation</w:t>
      </w:r>
      <w:r w:rsidR="000C4E00">
        <w:rPr>
          <w:rFonts w:ascii="Times New Roman" w:hAnsi="Times New Roman" w:cs="Times New Roman"/>
        </w:rPr>
        <w:t>s and fail</w:t>
      </w:r>
      <w:r w:rsidRPr="00DB2BC5">
        <w:rPr>
          <w:rFonts w:ascii="Times New Roman" w:hAnsi="Times New Roman" w:cs="Times New Roman"/>
        </w:rPr>
        <w:t xml:space="preserve"> to detect tumor foci smaller than 1 cm.  Visualizing currently </w:t>
      </w:r>
      <w:r w:rsidR="000C4E00">
        <w:rPr>
          <w:rFonts w:ascii="Times New Roman" w:hAnsi="Times New Roman" w:cs="Times New Roman"/>
        </w:rPr>
        <w:t>undetectable</w:t>
      </w:r>
      <w:r w:rsidRPr="00DB2BC5">
        <w:rPr>
          <w:rFonts w:ascii="Times New Roman" w:hAnsi="Times New Roman" w:cs="Times New Roman"/>
        </w:rPr>
        <w:t xml:space="preserve"> micrometastases could not only help attain a complete cytoreduction of metastatic lesions [5] but also help making more precise diagnosis, prognosis and effica</w:t>
      </w:r>
      <w:r>
        <w:rPr>
          <w:rFonts w:ascii="Times New Roman" w:hAnsi="Times New Roman" w:cs="Times New Roman"/>
        </w:rPr>
        <w:t xml:space="preserve">cy evaluation of chemotherapy. </w:t>
      </w:r>
      <w:r w:rsidRPr="00DB2BC5">
        <w:rPr>
          <w:rFonts w:ascii="Times New Roman" w:hAnsi="Times New Roman" w:cs="Times New Roman"/>
        </w:rPr>
        <w:t>In addition, visualization of micrometastases</w:t>
      </w:r>
      <w:r>
        <w:rPr>
          <w:rFonts w:ascii="Times New Roman" w:hAnsi="Times New Roman" w:cs="Times New Roman"/>
        </w:rPr>
        <w:t xml:space="preserve"> will</w:t>
      </w:r>
      <w:r w:rsidRPr="00DB2BC5">
        <w:rPr>
          <w:rFonts w:ascii="Times New Roman" w:hAnsi="Times New Roman" w:cs="Times New Roman"/>
        </w:rPr>
        <w:t xml:space="preserve"> </w:t>
      </w:r>
      <w:r>
        <w:rPr>
          <w:rFonts w:ascii="Times New Roman" w:hAnsi="Times New Roman" w:cs="Times New Roman"/>
        </w:rPr>
        <w:t>allow</w:t>
      </w:r>
      <w:r w:rsidR="007D3884">
        <w:rPr>
          <w:rFonts w:ascii="Times New Roman" w:hAnsi="Times New Roman" w:cs="Times New Roman"/>
        </w:rPr>
        <w:t xml:space="preserve"> devising</w:t>
      </w:r>
      <w:r w:rsidRPr="00DB2BC5">
        <w:rPr>
          <w:rFonts w:ascii="Times New Roman" w:hAnsi="Times New Roman" w:cs="Times New Roman"/>
        </w:rPr>
        <w:t xml:space="preserve"> new strategies to eliminate or silence them.</w:t>
      </w:r>
    </w:p>
    <w:p w14:paraId="0C95ED2A" w14:textId="77777777" w:rsidR="002B080D" w:rsidRDefault="002B080D" w:rsidP="00971321">
      <w:pPr>
        <w:jc w:val="both"/>
        <w:rPr>
          <w:rFonts w:ascii="Times New Roman" w:hAnsi="Times New Roman" w:cs="Times New Roman"/>
          <w:b/>
        </w:rPr>
      </w:pPr>
    </w:p>
    <w:p w14:paraId="6798AA21" w14:textId="01E8331C" w:rsidR="00A01D6C" w:rsidRPr="008727E8" w:rsidRDefault="00F46201" w:rsidP="00A01D6C">
      <w:pPr>
        <w:jc w:val="both"/>
        <w:rPr>
          <w:rFonts w:ascii="Times New Roman" w:hAnsi="Times New Roman" w:cs="Times New Roman"/>
          <w:b/>
        </w:rPr>
      </w:pPr>
      <w:r>
        <w:rPr>
          <w:rFonts w:ascii="Times New Roman" w:hAnsi="Times New Roman" w:cs="Times New Roman"/>
          <w:b/>
        </w:rPr>
        <w:t>3.</w:t>
      </w:r>
      <w:r w:rsidR="00A01D6C">
        <w:rPr>
          <w:rFonts w:ascii="Times New Roman" w:hAnsi="Times New Roman" w:cs="Times New Roman"/>
          <w:b/>
        </w:rPr>
        <w:t xml:space="preserve"> Previous work and preliminary data</w:t>
      </w:r>
    </w:p>
    <w:p w14:paraId="66C391B9" w14:textId="069C0CFB" w:rsidR="00A01D6C" w:rsidRPr="005315DF" w:rsidRDefault="007B366F" w:rsidP="00A01D6C">
      <w:pPr>
        <w:jc w:val="both"/>
        <w:rPr>
          <w:rFonts w:ascii="Times New Roman" w:eastAsia="Times New Roman" w:hAnsi="Times New Roman" w:cs="Times New Roman"/>
          <w:lang w:val="en-CA"/>
        </w:rPr>
      </w:pPr>
      <w:r>
        <w:rPr>
          <w:rFonts w:ascii="Times New Roman" w:eastAsia="Times New Roman" w:hAnsi="Times New Roman" w:cs="Times New Roman"/>
          <w:lang w:val="en-CA"/>
        </w:rPr>
        <w:tab/>
      </w:r>
      <w:r w:rsidR="00A01D6C">
        <w:rPr>
          <w:rFonts w:ascii="Times New Roman" w:eastAsia="Times New Roman" w:hAnsi="Times New Roman" w:cs="Times New Roman"/>
          <w:lang w:val="en-CA"/>
        </w:rPr>
        <w:t xml:space="preserve">With the previously funded CCSRI innovation grant, </w:t>
      </w:r>
      <w:r w:rsidR="00A01D6C" w:rsidRPr="005315DF">
        <w:rPr>
          <w:rFonts w:ascii="Times New Roman" w:eastAsia="Times New Roman" w:hAnsi="Times New Roman" w:cs="Times New Roman"/>
          <w:lang w:val="en-CA"/>
        </w:rPr>
        <w:t>we developed a unique strategy</w:t>
      </w:r>
      <w:r w:rsidR="00A01D6C">
        <w:rPr>
          <w:rFonts w:ascii="Times New Roman" w:eastAsia="Times New Roman" w:hAnsi="Times New Roman" w:cs="Times New Roman"/>
          <w:lang w:val="en-CA"/>
        </w:rPr>
        <w:t xml:space="preserve"> for generating mouse ovarian cancer models, which is a combination of</w:t>
      </w:r>
      <w:r w:rsidR="00A01D6C" w:rsidRPr="005315DF">
        <w:rPr>
          <w:rFonts w:ascii="Times New Roman" w:eastAsia="Times New Roman" w:hAnsi="Times New Roman" w:cs="Times New Roman"/>
          <w:lang w:val="en-CA"/>
        </w:rPr>
        <w:t xml:space="preserve"> </w:t>
      </w:r>
      <w:r w:rsidR="00A01D6C" w:rsidRPr="005315DF">
        <w:rPr>
          <w:rFonts w:ascii="Times New Roman" w:eastAsia="Times New Roman" w:hAnsi="Times New Roman" w:cs="Times New Roman"/>
          <w:i/>
          <w:lang w:val="en-CA"/>
        </w:rPr>
        <w:t>in vivo</w:t>
      </w:r>
      <w:r w:rsidR="00A01D6C" w:rsidRPr="005315DF">
        <w:rPr>
          <w:rFonts w:ascii="Times New Roman" w:eastAsia="Times New Roman" w:hAnsi="Times New Roman" w:cs="Times New Roman"/>
          <w:lang w:val="en-CA"/>
        </w:rPr>
        <w:t xml:space="preserve"> fallopian tube electroporation, Cre-mediated lineage tracing and CR</w:t>
      </w:r>
      <w:r w:rsidR="00801B19">
        <w:rPr>
          <w:rFonts w:ascii="Times New Roman" w:eastAsia="Times New Roman" w:hAnsi="Times New Roman" w:cs="Times New Roman"/>
          <w:lang w:val="en-CA"/>
        </w:rPr>
        <w:t>ISPR-mediated gene modification</w:t>
      </w:r>
      <w:r w:rsidR="00B1071D">
        <w:rPr>
          <w:rFonts w:ascii="Times New Roman" w:eastAsia="Times New Roman" w:hAnsi="Times New Roman" w:cs="Times New Roman"/>
          <w:lang w:val="en-CA"/>
        </w:rPr>
        <w:t xml:space="preserve"> (</w:t>
      </w:r>
      <w:r w:rsidR="00B1071D" w:rsidRPr="008C6D41">
        <w:rPr>
          <w:rFonts w:ascii="Times New Roman" w:eastAsia="Times New Roman" w:hAnsi="Times New Roman" w:cs="Times New Roman"/>
          <w:b/>
          <w:lang w:val="en-CA"/>
        </w:rPr>
        <w:t>Fig.1</w:t>
      </w:r>
      <w:r w:rsidR="00B1071D">
        <w:rPr>
          <w:rFonts w:ascii="Times New Roman" w:eastAsia="Times New Roman" w:hAnsi="Times New Roman" w:cs="Times New Roman"/>
          <w:lang w:val="en-CA"/>
        </w:rPr>
        <w:t xml:space="preserve">). </w:t>
      </w:r>
      <w:r w:rsidR="00A01D6C" w:rsidRPr="005315DF">
        <w:rPr>
          <w:rFonts w:ascii="Times New Roman" w:eastAsia="Times New Roman" w:hAnsi="Times New Roman" w:cs="Times New Roman"/>
          <w:lang w:val="en-CA"/>
        </w:rPr>
        <w:t xml:space="preserve">DNA/RNA/protein solutions are injected into the fallopian tube lumen, followed by electroporation with tweezer type electrodes connected to the BTX 830 electroporator. By using Cre-reporter mouse lines (e.g. </w:t>
      </w:r>
      <w:r w:rsidR="00A01D6C" w:rsidRPr="007D4BE8">
        <w:rPr>
          <w:rFonts w:ascii="Times New Roman" w:eastAsia="Times New Roman" w:hAnsi="Times New Roman" w:cs="Times New Roman"/>
          <w:i/>
          <w:lang w:val="en-CA"/>
        </w:rPr>
        <w:t>R</w:t>
      </w:r>
      <w:r w:rsidR="007D4BE8" w:rsidRPr="007D4BE8">
        <w:rPr>
          <w:rFonts w:ascii="Times New Roman" w:eastAsia="Times New Roman" w:hAnsi="Times New Roman" w:cs="Times New Roman"/>
          <w:i/>
          <w:lang w:val="en-CA"/>
        </w:rPr>
        <w:t>26</w:t>
      </w:r>
      <w:r w:rsidR="00A01D6C" w:rsidRPr="007D4BE8">
        <w:rPr>
          <w:rFonts w:ascii="Times New Roman" w:eastAsia="Times New Roman" w:hAnsi="Times New Roman" w:cs="Times New Roman"/>
          <w:i/>
          <w:lang w:val="en-CA"/>
        </w:rPr>
        <w:t>-loxP-stop-loxP(LSL)-RFP</w:t>
      </w:r>
      <w:r w:rsidR="00A01D6C" w:rsidRPr="005315DF">
        <w:rPr>
          <w:rFonts w:ascii="Times New Roman" w:eastAsia="Times New Roman" w:hAnsi="Times New Roman" w:cs="Times New Roman"/>
          <w:lang w:val="en-CA"/>
        </w:rPr>
        <w:t xml:space="preserve">), the electroporated cells are genetically RFP-labeled, permitting us to trace their fate </w:t>
      </w:r>
      <w:r w:rsidR="00A01D6C" w:rsidRPr="005315DF">
        <w:rPr>
          <w:rFonts w:ascii="Times New Roman" w:eastAsia="Times New Roman" w:hAnsi="Times New Roman" w:cs="Times New Roman"/>
          <w:i/>
          <w:lang w:val="en-CA"/>
        </w:rPr>
        <w:t>in vivo</w:t>
      </w:r>
      <w:r w:rsidR="00A01D6C" w:rsidRPr="005315DF">
        <w:rPr>
          <w:rFonts w:ascii="Times New Roman" w:eastAsia="Times New Roman" w:hAnsi="Times New Roman" w:cs="Times New Roman"/>
          <w:lang w:val="en-CA"/>
        </w:rPr>
        <w:t>. As proof-of-principle, we tested whether we could generate a novel HGSC mouse model. We selected four genes linked to HGSC tumorigenesis,</w:t>
      </w:r>
      <w:r w:rsidR="00A01D6C" w:rsidRPr="005315DF">
        <w:rPr>
          <w:rFonts w:ascii="Times New Roman" w:eastAsia="Times New Roman" w:hAnsi="Times New Roman" w:cs="Times New Roman"/>
          <w:i/>
          <w:lang w:val="en-CA"/>
        </w:rPr>
        <w:t xml:space="preserve"> Trp53, Brca1, Pten </w:t>
      </w:r>
      <w:r w:rsidR="00A01D6C" w:rsidRPr="005315DF">
        <w:rPr>
          <w:rFonts w:ascii="Times New Roman" w:eastAsia="Times New Roman" w:hAnsi="Times New Roman" w:cs="Times New Roman"/>
          <w:lang w:val="en-CA"/>
        </w:rPr>
        <w:t xml:space="preserve">and </w:t>
      </w:r>
      <w:r w:rsidR="00A01D6C" w:rsidRPr="005315DF">
        <w:rPr>
          <w:rFonts w:ascii="Times New Roman" w:eastAsia="Times New Roman" w:hAnsi="Times New Roman" w:cs="Times New Roman"/>
          <w:i/>
          <w:lang w:val="en-CA"/>
        </w:rPr>
        <w:t xml:space="preserve">Lkb1 </w:t>
      </w:r>
      <w:r w:rsidR="00A01D6C" w:rsidRPr="005315DF">
        <w:rPr>
          <w:rFonts w:ascii="Times New Roman" w:eastAsia="Times New Roman" w:hAnsi="Times New Roman" w:cs="Times New Roman"/>
          <w:lang w:val="en-CA"/>
        </w:rPr>
        <w:fldChar w:fldCharType="begin">
          <w:fldData xml:space="preserve">PEVuZE5vdGU+PENpdGU+PEF1dGhvcj5QZXJldHM8L0F1dGhvcj48WWVhcj4yMDEzPC9ZZWFyPjxS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</w:fldData>
        </w:fldChar>
      </w:r>
      <w:r w:rsidR="00A01D6C" w:rsidRPr="005315DF">
        <w:rPr>
          <w:rFonts w:ascii="Times New Roman" w:eastAsia="Times New Roman" w:hAnsi="Times New Roman" w:cs="Times New Roman"/>
          <w:lang w:val="en-CA"/>
        </w:rPr>
        <w:instrText xml:space="preserve"> ADDIN EN.CITE </w:instrText>
      </w:r>
      <w:r w:rsidR="00A01D6C" w:rsidRPr="005315DF">
        <w:rPr>
          <w:rFonts w:ascii="Times New Roman" w:eastAsia="Times New Roman" w:hAnsi="Times New Roman" w:cs="Times New Roman"/>
          <w:lang w:val="en-CA"/>
        </w:rPr>
        <w:fldChar w:fldCharType="begin">
          <w:fldData xml:space="preserve">PEVuZE5vdGU+PENpdGU+PEF1dGhvcj5QZXJldHM8L0F1dGhvcj48WWVhcj4yMDEzPC9ZZWFyPjxS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</w:fldData>
        </w:fldChar>
      </w:r>
      <w:r w:rsidR="00A01D6C" w:rsidRPr="005315DF">
        <w:rPr>
          <w:rFonts w:ascii="Times New Roman" w:eastAsia="Times New Roman" w:hAnsi="Times New Roman" w:cs="Times New Roman"/>
          <w:lang w:val="en-CA"/>
        </w:rPr>
        <w:instrText xml:space="preserve"> ADDIN EN.CITE.DATA </w:instrText>
      </w:r>
      <w:r w:rsidR="00A01D6C" w:rsidRPr="005315DF">
        <w:rPr>
          <w:rFonts w:ascii="Times New Roman" w:eastAsia="Times New Roman" w:hAnsi="Times New Roman" w:cs="Times New Roman"/>
          <w:lang w:val="en-CA"/>
        </w:rPr>
      </w:r>
      <w:r w:rsidR="00A01D6C" w:rsidRPr="005315DF">
        <w:rPr>
          <w:rFonts w:ascii="Times New Roman" w:eastAsia="Times New Roman" w:hAnsi="Times New Roman" w:cs="Times New Roman"/>
          <w:lang w:val="en-CA"/>
        </w:rPr>
        <w:fldChar w:fldCharType="end"/>
      </w:r>
      <w:r w:rsidR="00A01D6C" w:rsidRPr="005315DF">
        <w:rPr>
          <w:rFonts w:ascii="Times New Roman" w:eastAsia="Times New Roman" w:hAnsi="Times New Roman" w:cs="Times New Roman"/>
          <w:lang w:val="en-CA"/>
        </w:rPr>
      </w:r>
      <w:r w:rsidR="00A01D6C" w:rsidRPr="005315DF">
        <w:rPr>
          <w:rFonts w:ascii="Times New Roman" w:eastAsia="Times New Roman" w:hAnsi="Times New Roman" w:cs="Times New Roman"/>
          <w:lang w:val="en-CA"/>
        </w:rPr>
        <w:fldChar w:fldCharType="separate"/>
      </w:r>
      <w:r w:rsidR="00A01D6C" w:rsidRPr="005315DF">
        <w:rPr>
          <w:rFonts w:ascii="Times New Roman" w:eastAsia="Times New Roman" w:hAnsi="Times New Roman" w:cs="Times New Roman"/>
          <w:lang w:val="en-CA"/>
        </w:rPr>
        <w:t>[12,13]</w:t>
      </w:r>
      <w:r w:rsidR="00A01D6C" w:rsidRPr="005315DF">
        <w:rPr>
          <w:rFonts w:ascii="Times New Roman" w:eastAsia="Times New Roman" w:hAnsi="Times New Roman" w:cs="Times New Roman"/>
          <w:lang w:val="en-CA"/>
        </w:rPr>
        <w:fldChar w:fldCharType="end"/>
      </w:r>
      <w:r w:rsidR="00A01D6C" w:rsidRPr="005315DF">
        <w:rPr>
          <w:rFonts w:ascii="Times New Roman" w:eastAsia="Times New Roman" w:hAnsi="Times New Roman" w:cs="Times New Roman"/>
          <w:lang w:val="en-CA"/>
        </w:rPr>
        <w:t>.</w:t>
      </w:r>
      <w:r w:rsidR="00A01D6C" w:rsidRPr="005315DF">
        <w:rPr>
          <w:rFonts w:ascii="Times New Roman" w:eastAsia="Times New Roman" w:hAnsi="Times New Roman" w:cs="Times New Roman"/>
          <w:i/>
          <w:lang w:val="en-CA"/>
        </w:rPr>
        <w:t xml:space="preserve">  TP53 </w:t>
      </w:r>
      <w:r w:rsidR="00A01D6C" w:rsidRPr="005315DF">
        <w:rPr>
          <w:rFonts w:ascii="Times New Roman" w:eastAsia="Times New Roman" w:hAnsi="Times New Roman" w:cs="Times New Roman"/>
          <w:lang w:val="en-CA"/>
        </w:rPr>
        <w:t xml:space="preserve">is mutated in all HGSC </w:t>
      </w:r>
      <w:r w:rsidR="00A01D6C" w:rsidRPr="005315DF">
        <w:rPr>
          <w:rFonts w:ascii="Times New Roman" w:eastAsia="Times New Roman" w:hAnsi="Times New Roman" w:cs="Times New Roman"/>
          <w:lang w:val="en-CA"/>
        </w:rPr>
        <w:fldChar w:fldCharType="begin"/>
      </w:r>
      <w:r w:rsidR="00A01D6C" w:rsidRPr="005315DF">
        <w:rPr>
          <w:rFonts w:ascii="Times New Roman" w:eastAsia="Times New Roman" w:hAnsi="Times New Roman" w:cs="Times New Roman"/>
          <w:lang w:val="en-CA"/>
        </w:rPr>
        <w:instrText xml:space="preserve"> ADDIN EN.CITE &lt;EndNote&gt;&lt;Cite&gt;&lt;Author&gt;Karnezis&lt;/Author&gt;&lt;Year&gt;2017&lt;/Year&gt;&lt;RecNum&gt;310&lt;/RecNum&gt;&lt;DisplayText&gt;[1]&lt;/DisplayText&gt;&lt;record&gt;&lt;rec-number&gt;310&lt;/rec-number&gt;&lt;foreign-keys&gt;&lt;key app="EN" db-id="5z2dv2vsztzxdgevew7xdf9kd5pzxx29wazs" timestamp="1505227655"&gt;310&lt;/key&gt;&lt;/foreign-keys&gt;&lt;ref-type name="Journal Article"&gt;17&lt;/ref-type&gt;&lt;contributors&gt;&lt;authors&gt;&lt;author&gt;Karnezis, A. N.&lt;/author&gt;&lt;author&gt;Cho, K. R.&lt;/author&gt;&lt;author&gt;Gilks, C. B.&lt;/author&gt;&lt;author&gt;Pearce, C. L.&lt;/author&gt;&lt;author&gt;Huntsman, D. G.&lt;/author&gt;&lt;/authors&gt;&lt;/contributors&gt;&lt;auth-address&gt;Department of Pathology and Laboratory Medicine, University of British Columbia, Vancouver, British Columbia V5Z 1M9, Canada.&amp;#xD;Department of Pathology, University of Michigan Medical School, Ann Arbor, Michigan 48109, USA.&amp;#xD;Department of Epidemiology, School of Public Health, University of Michigan, Ann Arbor, Michigan 48109, USA.&lt;/auth-address&gt;&lt;titles&gt;&lt;title&gt;The disparate origins of ovarian cancers: pathogenesis and prevention strategies&lt;/title&gt;&lt;secondary-title&gt;Nat Rev Cancer&lt;/secondary-title&gt;&lt;/titles&gt;&lt;periodical&gt;&lt;full-title&gt;Nat Rev Cancer&lt;/full-title&gt;&lt;/periodical&gt;&lt;pages&gt;65-74&lt;/pages&gt;&lt;volume&gt;17&lt;/volume&gt;&lt;number&gt;1&lt;/number&gt;&lt;keywords&gt;&lt;keyword&gt;Female&lt;/keyword&gt;&lt;keyword&gt;Humans&lt;/keyword&gt;&lt;keyword&gt;*Ovarian Neoplasms/etiology/pathology/physiopathology/prevention &amp;amp; control&lt;/keyword&gt;&lt;keyword&gt;Tumor Microenvironment/physiology&lt;/keyword&gt;&lt;/keywords&gt;&lt;dates&gt;&lt;year&gt;2017&lt;/year&gt;&lt;pub-dates&gt;&lt;date&gt;Jan&lt;/date&gt;&lt;/pub-dates&gt;&lt;/dates&gt;&lt;isbn&gt;1474-1768 (Electronic)&amp;#xD;1474-175X (Linking)&lt;/isbn&gt;&lt;accession-num&gt;27885265&lt;/accession-num&gt;&lt;urls&gt;&lt;related-urls&gt;&lt;url&gt;https://www.ncbi.nlm.nih.gov/pubmed/27885265&lt;/url&gt;&lt;/related-urls&gt;&lt;/urls&gt;&lt;electronic-resource-num&gt;10.1038/nrc.2016.113&lt;/electronic-resource-num&gt;&lt;/record&gt;&lt;/Cite&gt;&lt;/EndNote&gt;</w:instrText>
      </w:r>
      <w:r w:rsidR="00A01D6C" w:rsidRPr="005315DF">
        <w:rPr>
          <w:rFonts w:ascii="Times New Roman" w:eastAsia="Times New Roman" w:hAnsi="Times New Roman" w:cs="Times New Roman"/>
          <w:lang w:val="en-CA"/>
        </w:rPr>
        <w:fldChar w:fldCharType="separate"/>
      </w:r>
      <w:r w:rsidR="00A01D6C" w:rsidRPr="005315DF">
        <w:rPr>
          <w:rFonts w:ascii="Times New Roman" w:eastAsia="Times New Roman" w:hAnsi="Times New Roman" w:cs="Times New Roman"/>
          <w:lang w:val="en-CA"/>
        </w:rPr>
        <w:t>[1]</w:t>
      </w:r>
      <w:r w:rsidR="00A01D6C" w:rsidRPr="005315DF">
        <w:rPr>
          <w:rFonts w:ascii="Times New Roman" w:eastAsia="Times New Roman" w:hAnsi="Times New Roman" w:cs="Times New Roman"/>
          <w:lang w:val="en-CA"/>
        </w:rPr>
        <w:fldChar w:fldCharType="end"/>
      </w:r>
      <w:r w:rsidR="00A01D6C" w:rsidRPr="005315DF">
        <w:rPr>
          <w:rFonts w:ascii="Times New Roman" w:eastAsia="Times New Roman" w:hAnsi="Times New Roman" w:cs="Times New Roman"/>
          <w:lang w:val="en-CA"/>
        </w:rPr>
        <w:t xml:space="preserve">. </w:t>
      </w:r>
      <w:r w:rsidR="00A01D6C" w:rsidRPr="005315DF">
        <w:rPr>
          <w:rFonts w:ascii="Times New Roman" w:eastAsia="Times New Roman" w:hAnsi="Times New Roman" w:cs="Times New Roman"/>
          <w:i/>
          <w:lang w:val="en-CA"/>
        </w:rPr>
        <w:t xml:space="preserve">BRCA1, </w:t>
      </w:r>
      <w:r w:rsidR="00A01D6C" w:rsidRPr="005315DF">
        <w:rPr>
          <w:rFonts w:ascii="Times New Roman" w:eastAsia="Times New Roman" w:hAnsi="Times New Roman" w:cs="Times New Roman"/>
          <w:lang w:val="en-CA"/>
        </w:rPr>
        <w:t xml:space="preserve">as well as </w:t>
      </w:r>
      <w:r w:rsidR="00A01D6C" w:rsidRPr="005315DF">
        <w:rPr>
          <w:rFonts w:ascii="Times New Roman" w:eastAsia="Times New Roman" w:hAnsi="Times New Roman" w:cs="Times New Roman"/>
          <w:i/>
          <w:lang w:val="en-CA"/>
        </w:rPr>
        <w:t xml:space="preserve">BRCA2, </w:t>
      </w:r>
      <w:r w:rsidR="00A01D6C" w:rsidRPr="005315DF">
        <w:rPr>
          <w:rFonts w:ascii="Times New Roman" w:eastAsia="Times New Roman" w:hAnsi="Times New Roman" w:cs="Times New Roman"/>
          <w:lang w:val="en-CA"/>
        </w:rPr>
        <w:t xml:space="preserve">is deficient in about half of HGSC and is a well-known familial cancer gene linked to HGSC, involved in the homology directed DNA repair pathway. </w:t>
      </w:r>
      <w:r w:rsidR="00A01D6C" w:rsidRPr="005315DF">
        <w:rPr>
          <w:rFonts w:ascii="Times New Roman" w:eastAsia="Times New Roman" w:hAnsi="Times New Roman" w:cs="Times New Roman"/>
          <w:i/>
          <w:lang w:val="en-CA"/>
        </w:rPr>
        <w:t xml:space="preserve">PTEN </w:t>
      </w:r>
      <w:r w:rsidR="00A01D6C" w:rsidRPr="005315DF">
        <w:rPr>
          <w:rFonts w:ascii="Times New Roman" w:eastAsia="Times New Roman" w:hAnsi="Times New Roman" w:cs="Times New Roman"/>
          <w:lang w:val="en-CA"/>
        </w:rPr>
        <w:t xml:space="preserve">is also frequently downregulated or deleted in HGSC </w:t>
      </w:r>
      <w:r w:rsidR="00A01D6C" w:rsidRPr="005315DF">
        <w:rPr>
          <w:rFonts w:ascii="Times New Roman" w:eastAsia="Times New Roman" w:hAnsi="Times New Roman" w:cs="Times New Roman"/>
          <w:lang w:val="en-CA"/>
        </w:rPr>
        <w:fldChar w:fldCharType="begin">
          <w:fldData xml:space="preserve">PEVuZE5vdGU+PENpdGU+PEF1dGhvcj5Lcm9lZ2VyPC9BdXRob3I+PFllYXI+MjAxNzwvWWVhcj48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</w:fldData>
        </w:fldChar>
      </w:r>
      <w:r w:rsidR="00A01D6C" w:rsidRPr="005315DF">
        <w:rPr>
          <w:rFonts w:ascii="Times New Roman" w:eastAsia="Times New Roman" w:hAnsi="Times New Roman" w:cs="Times New Roman"/>
          <w:lang w:val="en-CA"/>
        </w:rPr>
        <w:instrText xml:space="preserve"> ADDIN EN.CITE </w:instrText>
      </w:r>
      <w:r w:rsidR="00A01D6C" w:rsidRPr="005315DF">
        <w:rPr>
          <w:rFonts w:ascii="Times New Roman" w:eastAsia="Times New Roman" w:hAnsi="Times New Roman" w:cs="Times New Roman"/>
          <w:lang w:val="en-CA"/>
        </w:rPr>
        <w:fldChar w:fldCharType="begin">
          <w:fldData xml:space="preserve">PEVuZE5vdGU+PENpdGU+PEF1dGhvcj5Lcm9lZ2VyPC9BdXRob3I+PFllYXI+MjAxNzwvWWVhcj48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</w:fldData>
        </w:fldChar>
      </w:r>
      <w:r w:rsidR="00A01D6C" w:rsidRPr="005315DF">
        <w:rPr>
          <w:rFonts w:ascii="Times New Roman" w:eastAsia="Times New Roman" w:hAnsi="Times New Roman" w:cs="Times New Roman"/>
          <w:lang w:val="en-CA"/>
        </w:rPr>
        <w:instrText xml:space="preserve"> ADDIN EN.CITE.DATA </w:instrText>
      </w:r>
      <w:r w:rsidR="00A01D6C" w:rsidRPr="005315DF">
        <w:rPr>
          <w:rFonts w:ascii="Times New Roman" w:eastAsia="Times New Roman" w:hAnsi="Times New Roman" w:cs="Times New Roman"/>
          <w:lang w:val="en-CA"/>
        </w:rPr>
      </w:r>
      <w:r w:rsidR="00A01D6C" w:rsidRPr="005315DF">
        <w:rPr>
          <w:rFonts w:ascii="Times New Roman" w:eastAsia="Times New Roman" w:hAnsi="Times New Roman" w:cs="Times New Roman"/>
          <w:lang w:val="en-CA"/>
        </w:rPr>
        <w:fldChar w:fldCharType="end"/>
      </w:r>
      <w:r w:rsidR="00A01D6C" w:rsidRPr="005315DF">
        <w:rPr>
          <w:rFonts w:ascii="Times New Roman" w:eastAsia="Times New Roman" w:hAnsi="Times New Roman" w:cs="Times New Roman"/>
          <w:lang w:val="en-CA"/>
        </w:rPr>
      </w:r>
      <w:r w:rsidR="00A01D6C" w:rsidRPr="005315DF">
        <w:rPr>
          <w:rFonts w:ascii="Times New Roman" w:eastAsia="Times New Roman" w:hAnsi="Times New Roman" w:cs="Times New Roman"/>
          <w:lang w:val="en-CA"/>
        </w:rPr>
        <w:fldChar w:fldCharType="separate"/>
      </w:r>
      <w:r w:rsidR="00A01D6C" w:rsidRPr="005315DF">
        <w:rPr>
          <w:rFonts w:ascii="Times New Roman" w:eastAsia="Times New Roman" w:hAnsi="Times New Roman" w:cs="Times New Roman"/>
          <w:lang w:val="en-CA"/>
        </w:rPr>
        <w:t>[6,16]</w:t>
      </w:r>
      <w:r w:rsidR="00A01D6C" w:rsidRPr="005315DF">
        <w:rPr>
          <w:rFonts w:ascii="Times New Roman" w:eastAsia="Times New Roman" w:hAnsi="Times New Roman" w:cs="Times New Roman"/>
          <w:lang w:val="en-CA"/>
        </w:rPr>
        <w:fldChar w:fldCharType="end"/>
      </w:r>
      <w:r w:rsidR="00A01D6C" w:rsidRPr="005315DF">
        <w:rPr>
          <w:rFonts w:ascii="Times New Roman" w:eastAsia="Times New Roman" w:hAnsi="Times New Roman" w:cs="Times New Roman"/>
          <w:lang w:val="en-CA"/>
        </w:rPr>
        <w:t xml:space="preserve">, while downregulation of </w:t>
      </w:r>
      <w:r w:rsidR="00A01D6C" w:rsidRPr="005315DF">
        <w:rPr>
          <w:rFonts w:ascii="Times New Roman" w:eastAsia="Times New Roman" w:hAnsi="Times New Roman" w:cs="Times New Roman"/>
          <w:i/>
          <w:lang w:val="en-CA"/>
        </w:rPr>
        <w:t>LKB1</w:t>
      </w:r>
      <w:r w:rsidR="00A01D6C" w:rsidRPr="005315DF">
        <w:rPr>
          <w:rFonts w:ascii="Times New Roman" w:eastAsia="Times New Roman" w:hAnsi="Times New Roman" w:cs="Times New Roman"/>
          <w:lang w:val="en-CA"/>
        </w:rPr>
        <w:t xml:space="preserve"> was reported in 70% of cases </w:t>
      </w:r>
      <w:r w:rsidR="00A01D6C" w:rsidRPr="005315DF">
        <w:rPr>
          <w:rFonts w:ascii="Times New Roman" w:eastAsia="Times New Roman" w:hAnsi="Times New Roman" w:cs="Times New Roman"/>
          <w:lang w:val="en-CA"/>
        </w:rPr>
        <w:fldChar w:fldCharType="begin"/>
      </w:r>
      <w:r w:rsidR="00A01D6C" w:rsidRPr="005315DF">
        <w:rPr>
          <w:rFonts w:ascii="Times New Roman" w:eastAsia="Times New Roman" w:hAnsi="Times New Roman" w:cs="Times New Roman"/>
          <w:lang w:val="en-CA"/>
        </w:rPr>
        <w:instrText xml:space="preserve"> ADDIN EN.CITE &lt;EndNote&gt;&lt;Cite&gt;&lt;Author&gt;George&lt;/Author&gt;&lt;Year&gt;2016&lt;/Year&gt;&lt;RecNum&gt;93&lt;/RecNum&gt;&lt;DisplayText&gt;[17]&lt;/DisplayText&gt;&lt;record&gt;&lt;rec-number&gt;93&lt;/rec-number&gt;&lt;foreign-keys&gt;&lt;key app="EN" db-id="5z2dv2vsztzxdgevew7xdf9kd5pzxx29wazs" timestamp="1458668634"&gt;93&lt;/key&gt;&lt;/foreign-keys&gt;&lt;ref-type name="Journal Article"&gt;17&lt;/ref-type&gt;&lt;contributors&gt;&lt;authors&gt;&lt;author&gt;George, S. H.&lt;/author&gt;&lt;author&gt;Milea, A.&lt;/author&gt;&lt;author&gt;Sowamber, R.&lt;/author&gt;&lt;author&gt;Chehade, R.&lt;/author&gt;&lt;author&gt;Tone, A.&lt;/author&gt;&lt;author&gt;Shaw, P. A.&lt;/author&gt;&lt;/authors&gt;&lt;/contributors&gt;&lt;auth-address&gt;Campbell Family Institute for Breast Cancer Research, Toronto, Ontario, Canada.&amp;#xD;Ontario Cancer Institute, Toronto, Ontario, Canada.&amp;#xD;Department of Laboratory Medicine, University Health Network, Toronto, Ontario, Canada.&amp;#xD;University of Toronto, Toronto, Ontario, Canada.&amp;#xD;Department of Laboratory Medicine and Pathobiology, University of Toronto, Toronto, Ontario, Canada.&lt;/auth-address&gt;&lt;titles&gt;&lt;title&gt;Loss of LKB1 and p53 synergizes to alter fallopian tube epithelial phenotype and high-grade serous tumorigenesis&lt;/title&gt;&lt;secondary-title&gt;Oncogene&lt;/secondary-title&gt;&lt;/titles&gt;&lt;periodical&gt;&lt;full-title&gt;Oncogene&lt;/full-title&gt;&lt;/periodical&gt;&lt;pages&gt;59-68&lt;/pages&gt;&lt;volume&gt;35&lt;/volume&gt;&lt;number&gt;1&lt;/number&gt;&lt;dates&gt;&lt;year&gt;2016&lt;/year&gt;&lt;pub-dates&gt;&lt;date&gt;Jan 7&lt;/date&gt;&lt;/pub-dates&gt;&lt;/dates&gt;&lt;isbn&gt;1476-5594 (Electronic)&amp;#xD;0950-9232 (Linking)&lt;/isbn&gt;&lt;accession-num&gt;25798842&lt;/accession-num&gt;&lt;urls&gt;&lt;related-urls&gt;&lt;url&gt;http://www.ncbi.nlm.nih.gov/pubmed/25798842&lt;/url&gt;&lt;/related-urls&gt;&lt;/urls&gt;&lt;electronic-resource-num&gt;10.1038/onc.2015.62&lt;/electronic-resource-num&gt;&lt;/record&gt;&lt;/Cite&gt;&lt;/EndNote&gt;</w:instrText>
      </w:r>
      <w:r w:rsidR="00A01D6C" w:rsidRPr="005315DF">
        <w:rPr>
          <w:rFonts w:ascii="Times New Roman" w:eastAsia="Times New Roman" w:hAnsi="Times New Roman" w:cs="Times New Roman"/>
          <w:lang w:val="en-CA"/>
        </w:rPr>
        <w:fldChar w:fldCharType="separate"/>
      </w:r>
      <w:r w:rsidR="00A01D6C" w:rsidRPr="005315DF">
        <w:rPr>
          <w:rFonts w:ascii="Times New Roman" w:eastAsia="Times New Roman" w:hAnsi="Times New Roman" w:cs="Times New Roman"/>
          <w:lang w:val="en-CA"/>
        </w:rPr>
        <w:t>[17]</w:t>
      </w:r>
      <w:r w:rsidR="00A01D6C" w:rsidRPr="005315DF">
        <w:rPr>
          <w:rFonts w:ascii="Times New Roman" w:eastAsia="Times New Roman" w:hAnsi="Times New Roman" w:cs="Times New Roman"/>
          <w:lang w:val="en-CA"/>
        </w:rPr>
        <w:fldChar w:fldCharType="end"/>
      </w:r>
      <w:r w:rsidR="00A01D6C" w:rsidRPr="005315DF">
        <w:rPr>
          <w:rFonts w:ascii="Times New Roman" w:eastAsia="Times New Roman" w:hAnsi="Times New Roman" w:cs="Times New Roman"/>
          <w:lang w:val="en-CA"/>
        </w:rPr>
        <w:t xml:space="preserve"> and its locus (19p13.3) is frequently deleted </w:t>
      </w:r>
      <w:r w:rsidR="00A01D6C" w:rsidRPr="005315DF">
        <w:rPr>
          <w:rFonts w:ascii="Times New Roman" w:eastAsia="Times New Roman" w:hAnsi="Times New Roman" w:cs="Times New Roman"/>
          <w:lang w:val="en-CA"/>
        </w:rPr>
        <w:fldChar w:fldCharType="begin">
          <w:fldData xml:space="preserve">PEVuZE5vdGU+PENpdGU+PEF1dGhvcj5XYW5nPC9BdXRob3I+PFllYXI+MjAxNzwvWWVhcj48UmVj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</w:fldData>
        </w:fldChar>
      </w:r>
      <w:r w:rsidR="00A01D6C" w:rsidRPr="005315DF">
        <w:rPr>
          <w:rFonts w:ascii="Times New Roman" w:eastAsia="Times New Roman" w:hAnsi="Times New Roman" w:cs="Times New Roman"/>
          <w:lang w:val="en-CA"/>
        </w:rPr>
        <w:instrText xml:space="preserve"> ADDIN EN.CITE </w:instrText>
      </w:r>
      <w:r w:rsidR="00A01D6C" w:rsidRPr="005315DF">
        <w:rPr>
          <w:rFonts w:ascii="Times New Roman" w:eastAsia="Times New Roman" w:hAnsi="Times New Roman" w:cs="Times New Roman"/>
          <w:lang w:val="en-CA"/>
        </w:rPr>
        <w:fldChar w:fldCharType="begin">
          <w:fldData xml:space="preserve">PEVuZE5vdGU+PENpdGU+PEF1dGhvcj5XYW5nPC9BdXRob3I+PFllYXI+MjAxNzwvWWVhcj48UmVj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</w:fldData>
        </w:fldChar>
      </w:r>
      <w:r w:rsidR="00A01D6C" w:rsidRPr="005315DF">
        <w:rPr>
          <w:rFonts w:ascii="Times New Roman" w:eastAsia="Times New Roman" w:hAnsi="Times New Roman" w:cs="Times New Roman"/>
          <w:lang w:val="en-CA"/>
        </w:rPr>
        <w:instrText xml:space="preserve"> ADDIN EN.CITE.DATA </w:instrText>
      </w:r>
      <w:r w:rsidR="00A01D6C" w:rsidRPr="005315DF">
        <w:rPr>
          <w:rFonts w:ascii="Times New Roman" w:eastAsia="Times New Roman" w:hAnsi="Times New Roman" w:cs="Times New Roman"/>
          <w:lang w:val="en-CA"/>
        </w:rPr>
      </w:r>
      <w:r w:rsidR="00A01D6C" w:rsidRPr="005315DF">
        <w:rPr>
          <w:rFonts w:ascii="Times New Roman" w:eastAsia="Times New Roman" w:hAnsi="Times New Roman" w:cs="Times New Roman"/>
          <w:lang w:val="en-CA"/>
        </w:rPr>
        <w:fldChar w:fldCharType="end"/>
      </w:r>
      <w:r w:rsidR="00A01D6C" w:rsidRPr="005315DF">
        <w:rPr>
          <w:rFonts w:ascii="Times New Roman" w:eastAsia="Times New Roman" w:hAnsi="Times New Roman" w:cs="Times New Roman"/>
          <w:lang w:val="en-CA"/>
        </w:rPr>
      </w:r>
      <w:r w:rsidR="00A01D6C" w:rsidRPr="005315DF">
        <w:rPr>
          <w:rFonts w:ascii="Times New Roman" w:eastAsia="Times New Roman" w:hAnsi="Times New Roman" w:cs="Times New Roman"/>
          <w:lang w:val="en-CA"/>
        </w:rPr>
        <w:fldChar w:fldCharType="separate"/>
      </w:r>
      <w:r w:rsidR="00A01D6C" w:rsidRPr="005315DF">
        <w:rPr>
          <w:rFonts w:ascii="Times New Roman" w:eastAsia="Times New Roman" w:hAnsi="Times New Roman" w:cs="Times New Roman"/>
          <w:lang w:val="en-CA"/>
        </w:rPr>
        <w:t>[16]</w:t>
      </w:r>
      <w:r w:rsidR="00A01D6C" w:rsidRPr="005315DF">
        <w:rPr>
          <w:rFonts w:ascii="Times New Roman" w:eastAsia="Times New Roman" w:hAnsi="Times New Roman" w:cs="Times New Roman"/>
          <w:lang w:val="en-CA"/>
        </w:rPr>
        <w:fldChar w:fldCharType="end"/>
      </w:r>
      <w:r w:rsidR="00A01D6C" w:rsidRPr="005315DF">
        <w:rPr>
          <w:rFonts w:ascii="Times New Roman" w:eastAsia="Times New Roman" w:hAnsi="Times New Roman" w:cs="Times New Roman"/>
          <w:lang w:val="en-CA"/>
        </w:rPr>
        <w:t>. We generated sgRNAs against</w:t>
      </w:r>
      <w:r w:rsidR="00A01D6C" w:rsidRPr="005315DF">
        <w:rPr>
          <w:rFonts w:ascii="Times New Roman" w:eastAsia="Times New Roman" w:hAnsi="Times New Roman" w:cs="Times New Roman"/>
          <w:i/>
          <w:lang w:val="en-CA"/>
        </w:rPr>
        <w:t>, Trp53, Brca1</w:t>
      </w:r>
      <w:r w:rsidR="00A01D6C" w:rsidRPr="005315DF">
        <w:rPr>
          <w:rFonts w:ascii="Times New Roman" w:eastAsia="Times New Roman" w:hAnsi="Times New Roman" w:cs="Times New Roman"/>
          <w:lang w:val="en-CA"/>
        </w:rPr>
        <w:t xml:space="preserve"> and </w:t>
      </w:r>
      <w:r w:rsidR="00A01D6C" w:rsidRPr="005315DF">
        <w:rPr>
          <w:rFonts w:ascii="Times New Roman" w:eastAsia="Times New Roman" w:hAnsi="Times New Roman" w:cs="Times New Roman"/>
          <w:i/>
          <w:lang w:val="en-CA"/>
        </w:rPr>
        <w:t>Pten</w:t>
      </w:r>
      <w:r w:rsidR="00A01D6C" w:rsidRPr="005315DF">
        <w:rPr>
          <w:rFonts w:ascii="Times New Roman" w:eastAsia="Times New Roman" w:hAnsi="Times New Roman" w:cs="Times New Roman"/>
          <w:lang w:val="en-CA"/>
        </w:rPr>
        <w:t xml:space="preserve"> and subcloned them into a PX330 plasmid that enables co-expression of sgRNA and Cas9 in mammalian cells. These PX330 plasmids along with a Cre-expressing plasmid were electroporated into the fallopian tube luminal epithelium of 4-6 week old females (</w:t>
      </w:r>
      <w:r w:rsidR="007D4BE8">
        <w:rPr>
          <w:rFonts w:ascii="Times New Roman" w:eastAsia="Times New Roman" w:hAnsi="Times New Roman" w:cs="Times New Roman"/>
          <w:i/>
          <w:lang w:val="en-CA"/>
        </w:rPr>
        <w:t>R26</w:t>
      </w:r>
      <w:r w:rsidR="00A01D6C" w:rsidRPr="005315DF">
        <w:rPr>
          <w:rFonts w:ascii="Times New Roman" w:eastAsia="Times New Roman" w:hAnsi="Times New Roman" w:cs="Times New Roman"/>
          <w:i/>
          <w:lang w:val="en-CA"/>
        </w:rPr>
        <w:t>-LSL-RFP</w:t>
      </w:r>
      <w:r w:rsidR="00A01D6C" w:rsidRPr="005315DF">
        <w:rPr>
          <w:rFonts w:ascii="Times New Roman" w:eastAsia="Times New Roman" w:hAnsi="Times New Roman" w:cs="Times New Roman"/>
          <w:lang w:val="en-CA"/>
        </w:rPr>
        <w:t xml:space="preserve"> or </w:t>
      </w:r>
      <w:r w:rsidR="007D4BE8">
        <w:rPr>
          <w:rFonts w:ascii="Times New Roman" w:eastAsia="Times New Roman" w:hAnsi="Times New Roman" w:cs="Times New Roman"/>
          <w:i/>
          <w:lang w:val="en-CA"/>
        </w:rPr>
        <w:t>Lkb1fl/fl;R26</w:t>
      </w:r>
      <w:r w:rsidR="00A01D6C" w:rsidRPr="005315DF">
        <w:rPr>
          <w:rFonts w:ascii="Times New Roman" w:eastAsia="Times New Roman" w:hAnsi="Times New Roman" w:cs="Times New Roman"/>
          <w:i/>
          <w:lang w:val="en-CA"/>
        </w:rPr>
        <w:t>-LSL-RFP</w:t>
      </w:r>
      <w:r w:rsidR="00A01D6C" w:rsidRPr="005315DF">
        <w:rPr>
          <w:rFonts w:ascii="Times New Roman" w:eastAsia="Times New Roman" w:hAnsi="Times New Roman" w:cs="Times New Roman"/>
          <w:lang w:val="en-CA"/>
        </w:rPr>
        <w:t xml:space="preserve">). Using this method, mutations in the targeted genes were introduced by CRISPR/Cas9 and, simultaneously, </w:t>
      </w:r>
      <w:r w:rsidR="00A01D6C" w:rsidRPr="005315DF">
        <w:rPr>
          <w:rFonts w:ascii="Times New Roman" w:eastAsia="Times New Roman" w:hAnsi="Times New Roman" w:cs="Times New Roman"/>
          <w:i/>
          <w:lang w:val="en-CA"/>
        </w:rPr>
        <w:t>Lkb1</w:t>
      </w:r>
      <w:r w:rsidR="00A01D6C" w:rsidRPr="005315DF">
        <w:rPr>
          <w:rFonts w:ascii="Times New Roman" w:eastAsia="Times New Roman" w:hAnsi="Times New Roman" w:cs="Times New Roman"/>
          <w:lang w:val="en-CA"/>
        </w:rPr>
        <w:t xml:space="preserve"> deletion and </w:t>
      </w:r>
      <w:r w:rsidR="00A01D6C" w:rsidRPr="005315DF">
        <w:rPr>
          <w:rFonts w:ascii="Times New Roman" w:eastAsia="Times New Roman" w:hAnsi="Times New Roman" w:cs="Times New Roman"/>
          <w:i/>
          <w:lang w:val="en-CA"/>
        </w:rPr>
        <w:t xml:space="preserve">RFP </w:t>
      </w:r>
      <w:r w:rsidR="00A01D6C" w:rsidRPr="005315DF">
        <w:rPr>
          <w:rFonts w:ascii="Times New Roman" w:eastAsia="Times New Roman" w:hAnsi="Times New Roman" w:cs="Times New Roman"/>
          <w:lang w:val="en-CA"/>
        </w:rPr>
        <w:t>activation were induced by the Cre recombinase</w:t>
      </w:r>
      <w:r w:rsidR="00F70D9C">
        <w:rPr>
          <w:rFonts w:ascii="Times New Roman" w:eastAsia="Times New Roman" w:hAnsi="Times New Roman" w:cs="Times New Roman"/>
          <w:lang w:val="en-CA"/>
        </w:rPr>
        <w:t xml:space="preserve"> (</w:t>
      </w:r>
      <w:r w:rsidR="00F70D9C" w:rsidRPr="008C6D41">
        <w:rPr>
          <w:rFonts w:ascii="Times New Roman" w:eastAsia="Times New Roman" w:hAnsi="Times New Roman" w:cs="Times New Roman"/>
          <w:b/>
          <w:lang w:val="en-CA"/>
        </w:rPr>
        <w:t>Fig.2</w:t>
      </w:r>
      <w:r w:rsidR="00F70D9C">
        <w:rPr>
          <w:rFonts w:ascii="Times New Roman" w:eastAsia="Times New Roman" w:hAnsi="Times New Roman" w:cs="Times New Roman"/>
          <w:lang w:val="en-CA"/>
        </w:rPr>
        <w:t>)</w:t>
      </w:r>
      <w:r w:rsidR="00A01D6C" w:rsidRPr="005315DF">
        <w:rPr>
          <w:rFonts w:ascii="Times New Roman" w:eastAsia="Times New Roman" w:hAnsi="Times New Roman" w:cs="Times New Roman"/>
          <w:lang w:val="en-CA"/>
        </w:rPr>
        <w:t xml:space="preserve">. To confirm that the desired mutations were properly introduced, we isolated RFP+ and RFP- cells at 1 month after electroporation and performed targeted sequencing on PCR-amplified regions. We found that only RFP+ cells had mutations in </w:t>
      </w:r>
      <w:r w:rsidR="00A01D6C" w:rsidRPr="005315DF">
        <w:rPr>
          <w:rFonts w:ascii="Times New Roman" w:eastAsia="Times New Roman" w:hAnsi="Times New Roman" w:cs="Times New Roman"/>
          <w:i/>
          <w:lang w:val="en-CA"/>
        </w:rPr>
        <w:t>Brca1</w:t>
      </w:r>
      <w:r w:rsidR="00A01D6C" w:rsidRPr="005315DF">
        <w:rPr>
          <w:rFonts w:ascii="Times New Roman" w:eastAsia="Times New Roman" w:hAnsi="Times New Roman" w:cs="Times New Roman"/>
          <w:lang w:val="en-CA"/>
        </w:rPr>
        <w:t xml:space="preserve">, </w:t>
      </w:r>
      <w:r w:rsidR="00A01D6C" w:rsidRPr="005315DF">
        <w:rPr>
          <w:rFonts w:ascii="Times New Roman" w:eastAsia="Times New Roman" w:hAnsi="Times New Roman" w:cs="Times New Roman"/>
          <w:i/>
          <w:lang w:val="en-CA"/>
        </w:rPr>
        <w:t xml:space="preserve">Trp53 </w:t>
      </w:r>
      <w:r w:rsidR="00A01D6C" w:rsidRPr="005315DF">
        <w:rPr>
          <w:rFonts w:ascii="Times New Roman" w:eastAsia="Times New Roman" w:hAnsi="Times New Roman" w:cs="Times New Roman"/>
          <w:lang w:val="en-CA"/>
        </w:rPr>
        <w:t xml:space="preserve">and </w:t>
      </w:r>
      <w:r w:rsidR="00A01D6C" w:rsidRPr="005315DF">
        <w:rPr>
          <w:rFonts w:ascii="Times New Roman" w:eastAsia="Times New Roman" w:hAnsi="Times New Roman" w:cs="Times New Roman"/>
          <w:i/>
          <w:lang w:val="en-CA"/>
        </w:rPr>
        <w:t>Pten</w:t>
      </w:r>
      <w:r w:rsidR="00A01D6C" w:rsidRPr="005315DF">
        <w:rPr>
          <w:rFonts w:ascii="Times New Roman" w:eastAsia="Times New Roman" w:hAnsi="Times New Roman" w:cs="Times New Roman"/>
          <w:lang w:val="en-CA"/>
        </w:rPr>
        <w:t xml:space="preserve"> while no mutations were found in the RFP- cells. </w:t>
      </w:r>
    </w:p>
    <w:p w14:paraId="22E75DCA" w14:textId="09534056" w:rsidR="0031793E" w:rsidRDefault="00A01D6C" w:rsidP="0031793E">
      <w:pPr>
        <w:jc w:val="both"/>
        <w:rPr>
          <w:rFonts w:ascii="Times New Roman" w:eastAsia="Times New Roman" w:hAnsi="Times New Roman" w:cs="Times New Roman"/>
          <w:lang w:val="en-CA"/>
        </w:rPr>
      </w:pPr>
      <w:r w:rsidRPr="005315DF">
        <w:rPr>
          <w:rFonts w:ascii="Times New Roman" w:eastAsia="Times New Roman" w:hAnsi="Times New Roman" w:cs="Times New Roman"/>
          <w:lang w:val="en-CA"/>
        </w:rPr>
        <w:tab/>
        <w:t>At 4 months after electroporation</w:t>
      </w:r>
      <w:r w:rsidR="00B1071D">
        <w:rPr>
          <w:rFonts w:ascii="Times New Roman" w:eastAsia="Times New Roman" w:hAnsi="Times New Roman" w:cs="Times New Roman"/>
          <w:lang w:val="en-CA"/>
        </w:rPr>
        <w:t xml:space="preserve">, </w:t>
      </w:r>
      <w:r w:rsidRPr="005315DF">
        <w:rPr>
          <w:rFonts w:ascii="Times New Roman" w:eastAsia="Times New Roman" w:hAnsi="Times New Roman" w:cs="Times New Roman"/>
          <w:lang w:val="en-CA"/>
        </w:rPr>
        <w:t xml:space="preserve">only </w:t>
      </w:r>
      <w:r w:rsidR="00B1071D">
        <w:rPr>
          <w:rFonts w:ascii="Times New Roman" w:eastAsia="Times New Roman" w:hAnsi="Times New Roman" w:cs="Times New Roman"/>
          <w:lang w:val="en-CA"/>
        </w:rPr>
        <w:t xml:space="preserve">in </w:t>
      </w:r>
      <w:r w:rsidRPr="005315DF">
        <w:rPr>
          <w:rFonts w:ascii="Times New Roman" w:eastAsia="Times New Roman" w:hAnsi="Times New Roman" w:cs="Times New Roman"/>
          <w:lang w:val="en-CA"/>
        </w:rPr>
        <w:t xml:space="preserve">the </w:t>
      </w:r>
      <w:r w:rsidRPr="005315DF">
        <w:rPr>
          <w:rFonts w:ascii="Times New Roman" w:eastAsia="Times New Roman" w:hAnsi="Times New Roman" w:cs="Times New Roman"/>
          <w:i/>
          <w:lang w:val="en-CA"/>
        </w:rPr>
        <w:t xml:space="preserve">Lkb1 </w:t>
      </w:r>
      <w:r w:rsidRPr="005315DF">
        <w:rPr>
          <w:rFonts w:ascii="Times New Roman" w:eastAsia="Times New Roman" w:hAnsi="Times New Roman" w:cs="Times New Roman"/>
          <w:lang w:val="en-CA"/>
        </w:rPr>
        <w:t xml:space="preserve">deletion cohort, serous papillary </w:t>
      </w:r>
      <w:r w:rsidR="0031793E">
        <w:rPr>
          <w:rFonts w:ascii="Times New Roman" w:eastAsia="Times New Roman" w:hAnsi="Times New Roman" w:cs="Times New Roman"/>
          <w:lang w:val="en-CA"/>
        </w:rPr>
        <w:t>tumor</w:t>
      </w:r>
      <w:r w:rsidRPr="005315DF">
        <w:rPr>
          <w:rFonts w:ascii="Times New Roman" w:eastAsia="Times New Roman" w:hAnsi="Times New Roman" w:cs="Times New Roman"/>
          <w:lang w:val="en-CA"/>
        </w:rPr>
        <w:t>s were observed on the ovarian surface (</w:t>
      </w:r>
      <w:r w:rsidR="00A80A40">
        <w:rPr>
          <w:rFonts w:ascii="Times New Roman" w:eastAsia="Times New Roman" w:hAnsi="Times New Roman" w:cs="Times New Roman"/>
          <w:lang w:val="en-CA"/>
        </w:rPr>
        <w:t xml:space="preserve">5 out of 6 ovaries from 3 mice) </w:t>
      </w:r>
      <w:r w:rsidRPr="005315DF">
        <w:rPr>
          <w:rFonts w:ascii="Times New Roman" w:eastAsia="Times New Roman" w:hAnsi="Times New Roman" w:cs="Times New Roman"/>
          <w:lang w:val="en-CA"/>
        </w:rPr>
        <w:t>(</w:t>
      </w:r>
      <w:r w:rsidR="00CE3F78">
        <w:rPr>
          <w:rFonts w:ascii="Times New Roman" w:eastAsia="Times New Roman" w:hAnsi="Times New Roman" w:cs="Times New Roman"/>
          <w:b/>
          <w:lang w:val="en-CA"/>
        </w:rPr>
        <w:t>Fig.3</w:t>
      </w:r>
      <w:r w:rsidR="00F35754">
        <w:rPr>
          <w:rFonts w:ascii="Times New Roman" w:eastAsia="Times New Roman" w:hAnsi="Times New Roman" w:cs="Times New Roman"/>
          <w:b/>
          <w:lang w:val="en-CA"/>
        </w:rPr>
        <w:t>A,</w:t>
      </w:r>
      <w:r w:rsidRPr="005315DF">
        <w:rPr>
          <w:rFonts w:ascii="Times New Roman" w:eastAsia="Times New Roman" w:hAnsi="Times New Roman" w:cs="Times New Roman"/>
          <w:b/>
          <w:lang w:val="en-CA"/>
        </w:rPr>
        <w:t>D</w:t>
      </w:r>
      <w:r w:rsidRPr="005315DF">
        <w:rPr>
          <w:rFonts w:ascii="Times New Roman" w:eastAsia="Times New Roman" w:hAnsi="Times New Roman" w:cs="Times New Roman"/>
          <w:lang w:val="en-CA"/>
        </w:rPr>
        <w:t xml:space="preserve">). Remarkably, in as little as 6 months after electroporation, peritoneal metastasis formed in the </w:t>
      </w:r>
      <w:r w:rsidRPr="0031793E">
        <w:rPr>
          <w:rFonts w:ascii="Times New Roman" w:eastAsia="Times New Roman" w:hAnsi="Times New Roman" w:cs="Times New Roman"/>
          <w:i/>
          <w:lang w:val="en-CA"/>
        </w:rPr>
        <w:t>Lkb1</w:t>
      </w:r>
      <w:r w:rsidRPr="005315DF">
        <w:rPr>
          <w:rFonts w:ascii="Times New Roman" w:eastAsia="Times New Roman" w:hAnsi="Times New Roman" w:cs="Times New Roman"/>
          <w:lang w:val="en-CA"/>
        </w:rPr>
        <w:t xml:space="preserve"> deletion cohort (</w:t>
      </w:r>
      <w:r w:rsidR="00CE3F78">
        <w:rPr>
          <w:rFonts w:ascii="Times New Roman" w:eastAsia="Times New Roman" w:hAnsi="Times New Roman" w:cs="Times New Roman"/>
          <w:b/>
          <w:lang w:val="en-CA"/>
        </w:rPr>
        <w:t>Fig.3</w:t>
      </w:r>
      <w:r w:rsidR="003C5484">
        <w:rPr>
          <w:rFonts w:ascii="Times New Roman" w:eastAsia="Times New Roman" w:hAnsi="Times New Roman" w:cs="Times New Roman"/>
          <w:b/>
          <w:lang w:val="en-CA"/>
        </w:rPr>
        <w:t>A</w:t>
      </w:r>
      <w:r w:rsidR="00247D9A">
        <w:rPr>
          <w:rFonts w:ascii="Times New Roman" w:eastAsia="Times New Roman" w:hAnsi="Times New Roman" w:cs="Times New Roman"/>
          <w:b/>
          <w:lang w:val="en-CA"/>
        </w:rPr>
        <w:t>,</w:t>
      </w:r>
      <w:r w:rsidRPr="005315DF">
        <w:rPr>
          <w:rFonts w:ascii="Times New Roman" w:eastAsia="Times New Roman" w:hAnsi="Times New Roman" w:cs="Times New Roman"/>
          <w:b/>
          <w:lang w:val="en-CA"/>
        </w:rPr>
        <w:t xml:space="preserve">E </w:t>
      </w:r>
      <w:r w:rsidRPr="005315DF">
        <w:rPr>
          <w:rFonts w:ascii="Times New Roman" w:eastAsia="Times New Roman" w:hAnsi="Times New Roman" w:cs="Times New Roman"/>
          <w:lang w:val="en-CA"/>
        </w:rPr>
        <w:t>1</w:t>
      </w:r>
      <w:r w:rsidR="00F35754">
        <w:rPr>
          <w:rFonts w:ascii="Times New Roman" w:eastAsia="Times New Roman" w:hAnsi="Times New Roman" w:cs="Times New Roman"/>
          <w:lang w:val="en-CA"/>
        </w:rPr>
        <w:t>9</w:t>
      </w:r>
      <w:r w:rsidRPr="005315DF">
        <w:rPr>
          <w:rFonts w:ascii="Times New Roman" w:eastAsia="Times New Roman" w:hAnsi="Times New Roman" w:cs="Times New Roman"/>
          <w:lang w:val="en-CA"/>
        </w:rPr>
        <w:t xml:space="preserve"> out of </w:t>
      </w:r>
      <w:r w:rsidR="00F35754">
        <w:rPr>
          <w:rFonts w:ascii="Times New Roman" w:eastAsia="Times New Roman" w:hAnsi="Times New Roman" w:cs="Times New Roman"/>
          <w:lang w:val="en-CA"/>
        </w:rPr>
        <w:t>20</w:t>
      </w:r>
      <w:r w:rsidRPr="005315DF">
        <w:rPr>
          <w:rFonts w:ascii="Times New Roman" w:eastAsia="Times New Roman" w:hAnsi="Times New Roman" w:cs="Times New Roman"/>
          <w:lang w:val="en-CA"/>
        </w:rPr>
        <w:t xml:space="preserve"> mice) and </w:t>
      </w:r>
      <w:r w:rsidR="00F35754">
        <w:rPr>
          <w:rFonts w:ascii="Times New Roman" w:eastAsia="Times New Roman" w:hAnsi="Times New Roman" w:cs="Times New Roman"/>
          <w:lang w:val="en-CA"/>
        </w:rPr>
        <w:t>many</w:t>
      </w:r>
      <w:r w:rsidRPr="005315DF">
        <w:rPr>
          <w:rFonts w:ascii="Times New Roman" w:eastAsia="Times New Roman" w:hAnsi="Times New Roman" w:cs="Times New Roman"/>
          <w:lang w:val="en-CA"/>
        </w:rPr>
        <w:t xml:space="preserve"> mice generated abdominal ascites (</w:t>
      </w:r>
      <w:r w:rsidR="00CE3F78">
        <w:rPr>
          <w:rFonts w:ascii="Times New Roman" w:eastAsia="Times New Roman" w:hAnsi="Times New Roman" w:cs="Times New Roman"/>
          <w:b/>
          <w:lang w:val="en-CA"/>
        </w:rPr>
        <w:t>Fig.3</w:t>
      </w:r>
      <w:r w:rsidRPr="005315DF">
        <w:rPr>
          <w:rFonts w:ascii="Times New Roman" w:eastAsia="Times New Roman" w:hAnsi="Times New Roman" w:cs="Times New Roman"/>
          <w:b/>
          <w:lang w:val="en-CA"/>
        </w:rPr>
        <w:t>B</w:t>
      </w:r>
      <w:r w:rsidRPr="005315DF">
        <w:rPr>
          <w:rFonts w:ascii="Times New Roman" w:eastAsia="Times New Roman" w:hAnsi="Times New Roman" w:cs="Times New Roman"/>
          <w:lang w:val="en-CA"/>
        </w:rPr>
        <w:t xml:space="preserve"> </w:t>
      </w:r>
      <w:r w:rsidR="00F35754">
        <w:rPr>
          <w:rFonts w:ascii="Times New Roman" w:eastAsia="Times New Roman" w:hAnsi="Times New Roman" w:cs="Times New Roman"/>
          <w:lang w:val="en-CA"/>
        </w:rPr>
        <w:t>15</w:t>
      </w:r>
      <w:r w:rsidRPr="005315DF">
        <w:rPr>
          <w:rFonts w:ascii="Times New Roman" w:eastAsia="Times New Roman" w:hAnsi="Times New Roman" w:cs="Times New Roman"/>
          <w:lang w:val="en-CA"/>
        </w:rPr>
        <w:t xml:space="preserve"> out of </w:t>
      </w:r>
      <w:r w:rsidR="00F35754">
        <w:rPr>
          <w:rFonts w:ascii="Times New Roman" w:eastAsia="Times New Roman" w:hAnsi="Times New Roman" w:cs="Times New Roman"/>
          <w:lang w:val="en-CA"/>
        </w:rPr>
        <w:t>20</w:t>
      </w:r>
      <w:r w:rsidRPr="005315DF">
        <w:rPr>
          <w:rFonts w:ascii="Times New Roman" w:eastAsia="Times New Roman" w:hAnsi="Times New Roman" w:cs="Times New Roman"/>
          <w:lang w:val="en-CA"/>
        </w:rPr>
        <w:t xml:space="preserve"> mice). Interestingly, </w:t>
      </w:r>
      <w:r w:rsidRPr="00CD395A">
        <w:rPr>
          <w:rFonts w:ascii="Times New Roman" w:eastAsia="Times New Roman" w:hAnsi="Times New Roman" w:cs="Times New Roman"/>
          <w:b/>
          <w:lang w:val="en-CA"/>
        </w:rPr>
        <w:t>we</w:t>
      </w:r>
      <w:r w:rsidR="0031793E">
        <w:rPr>
          <w:rFonts w:ascii="Times New Roman" w:eastAsia="Times New Roman" w:hAnsi="Times New Roman" w:cs="Times New Roman"/>
          <w:b/>
          <w:lang w:val="en-CA"/>
        </w:rPr>
        <w:t xml:space="preserve"> also</w:t>
      </w:r>
      <w:r w:rsidRPr="00CD395A">
        <w:rPr>
          <w:rFonts w:ascii="Times New Roman" w:eastAsia="Times New Roman" w:hAnsi="Times New Roman" w:cs="Times New Roman"/>
          <w:b/>
          <w:lang w:val="en-CA"/>
        </w:rPr>
        <w:t xml:space="preserve"> identified two patterns of peritoneal metastasis; ‘miliary’</w:t>
      </w:r>
      <w:r w:rsidR="00F35754">
        <w:rPr>
          <w:rFonts w:ascii="Times New Roman" w:eastAsia="Times New Roman" w:hAnsi="Times New Roman" w:cs="Times New Roman"/>
          <w:b/>
          <w:lang w:val="en-CA"/>
        </w:rPr>
        <w:t xml:space="preserve"> (4/16 cases)</w:t>
      </w:r>
      <w:r w:rsidRPr="00CD395A">
        <w:rPr>
          <w:rFonts w:ascii="Times New Roman" w:eastAsia="Times New Roman" w:hAnsi="Times New Roman" w:cs="Times New Roman"/>
          <w:b/>
          <w:lang w:val="en-CA"/>
        </w:rPr>
        <w:t xml:space="preserve"> and ‘non-miliary’</w:t>
      </w:r>
      <w:r w:rsidR="00F35754">
        <w:rPr>
          <w:rFonts w:ascii="Times New Roman" w:eastAsia="Times New Roman" w:hAnsi="Times New Roman" w:cs="Times New Roman"/>
          <w:b/>
          <w:lang w:val="en-CA"/>
        </w:rPr>
        <w:t xml:space="preserve"> (12/16 cases)</w:t>
      </w:r>
      <w:r w:rsidRPr="00CD395A">
        <w:rPr>
          <w:rFonts w:ascii="Times New Roman" w:eastAsia="Times New Roman" w:hAnsi="Times New Roman" w:cs="Times New Roman"/>
          <w:b/>
          <w:lang w:val="en-CA"/>
        </w:rPr>
        <w:t xml:space="preserve"> similar to human patients</w:t>
      </w:r>
      <w:r w:rsidRPr="005315DF">
        <w:rPr>
          <w:rFonts w:ascii="Times New Roman" w:eastAsia="Times New Roman" w:hAnsi="Times New Roman" w:cs="Times New Roman"/>
          <w:lang w:val="en-CA"/>
        </w:rPr>
        <w:t xml:space="preserve"> (</w:t>
      </w:r>
      <w:r w:rsidRPr="005315DF">
        <w:rPr>
          <w:rFonts w:ascii="Times New Roman" w:eastAsia="Times New Roman" w:hAnsi="Times New Roman" w:cs="Times New Roman"/>
          <w:b/>
          <w:lang w:val="en-CA"/>
        </w:rPr>
        <w:t>Fig</w:t>
      </w:r>
      <w:r w:rsidRPr="005315DF">
        <w:rPr>
          <w:rFonts w:ascii="Times New Roman" w:eastAsia="Times New Roman" w:hAnsi="Times New Roman" w:cs="Times New Roman"/>
          <w:lang w:val="en-CA"/>
        </w:rPr>
        <w:t>.</w:t>
      </w:r>
      <w:r w:rsidR="00CE3F78">
        <w:rPr>
          <w:rFonts w:ascii="Times New Roman" w:eastAsia="Times New Roman" w:hAnsi="Times New Roman" w:cs="Times New Roman"/>
          <w:b/>
          <w:lang w:val="en-CA"/>
        </w:rPr>
        <w:t>3</w:t>
      </w:r>
      <w:r w:rsidRPr="005315DF">
        <w:rPr>
          <w:rFonts w:ascii="Times New Roman" w:eastAsia="Times New Roman" w:hAnsi="Times New Roman" w:cs="Times New Roman"/>
          <w:b/>
          <w:lang w:val="en-CA"/>
        </w:rPr>
        <w:t>C).</w:t>
      </w:r>
      <w:r w:rsidRPr="005315DF">
        <w:rPr>
          <w:rFonts w:ascii="Times New Roman" w:eastAsia="Times New Roman" w:hAnsi="Times New Roman" w:cs="Times New Roman"/>
          <w:lang w:val="en-CA"/>
        </w:rPr>
        <w:t xml:space="preserve"> </w:t>
      </w:r>
      <w:r w:rsidR="00AD47A3" w:rsidRPr="005315DF">
        <w:rPr>
          <w:rFonts w:ascii="Times New Roman" w:eastAsia="Times New Roman" w:hAnsi="Times New Roman" w:cs="Times New Roman"/>
          <w:lang w:val="en-CA"/>
        </w:rPr>
        <w:t xml:space="preserve">Most </w:t>
      </w:r>
      <w:r w:rsidR="00AD47A3">
        <w:rPr>
          <w:rFonts w:ascii="Times New Roman" w:eastAsia="Times New Roman" w:hAnsi="Times New Roman" w:cs="Times New Roman"/>
          <w:lang w:val="en-CA"/>
        </w:rPr>
        <w:t xml:space="preserve">our </w:t>
      </w:r>
      <w:r w:rsidR="00AD47A3" w:rsidRPr="005315DF">
        <w:rPr>
          <w:rFonts w:ascii="Times New Roman" w:eastAsia="Times New Roman" w:hAnsi="Times New Roman" w:cs="Times New Roman"/>
          <w:lang w:val="en-CA"/>
        </w:rPr>
        <w:t>ovarian tumors exhibited the high-grade serous phenotype (</w:t>
      </w:r>
      <w:r w:rsidR="00CE3F78">
        <w:rPr>
          <w:rFonts w:ascii="Times New Roman" w:eastAsia="Times New Roman" w:hAnsi="Times New Roman" w:cs="Times New Roman"/>
          <w:b/>
          <w:lang w:val="en-CA"/>
        </w:rPr>
        <w:t>Fig.3</w:t>
      </w:r>
      <w:r w:rsidR="00AD47A3" w:rsidRPr="005315DF">
        <w:rPr>
          <w:rFonts w:ascii="Times New Roman" w:eastAsia="Times New Roman" w:hAnsi="Times New Roman" w:cs="Times New Roman"/>
          <w:b/>
          <w:lang w:val="en-CA"/>
        </w:rPr>
        <w:t>F,G,H</w:t>
      </w:r>
      <w:r w:rsidR="00AD47A3" w:rsidRPr="005315DF">
        <w:rPr>
          <w:rFonts w:ascii="Times New Roman" w:eastAsia="Times New Roman" w:hAnsi="Times New Roman" w:cs="Times New Roman"/>
          <w:lang w:val="en-CA"/>
        </w:rPr>
        <w:t>) but some mice also had high-grade endometrioid and high-grade carcinosarcoma (carcinoma+sarcoma) phenotypes (</w:t>
      </w:r>
      <w:r w:rsidR="00AD47A3" w:rsidRPr="005315DF">
        <w:rPr>
          <w:rFonts w:ascii="Times New Roman" w:eastAsia="Times New Roman" w:hAnsi="Times New Roman" w:cs="Times New Roman"/>
          <w:b/>
          <w:lang w:val="en-CA"/>
        </w:rPr>
        <w:t>Fig.</w:t>
      </w:r>
      <w:r w:rsidR="00CE3F78">
        <w:rPr>
          <w:rFonts w:ascii="Times New Roman" w:eastAsia="Times New Roman" w:hAnsi="Times New Roman" w:cs="Times New Roman"/>
          <w:b/>
          <w:lang w:val="en-CA"/>
        </w:rPr>
        <w:t>3</w:t>
      </w:r>
      <w:r w:rsidR="00AD47A3" w:rsidRPr="005315DF">
        <w:rPr>
          <w:rFonts w:ascii="Times New Roman" w:eastAsia="Times New Roman" w:hAnsi="Times New Roman" w:cs="Times New Roman"/>
          <w:b/>
          <w:lang w:val="en-CA"/>
        </w:rPr>
        <w:t>G</w:t>
      </w:r>
      <w:r w:rsidR="00AD47A3" w:rsidRPr="005315DF">
        <w:rPr>
          <w:rFonts w:ascii="Times New Roman" w:eastAsia="Times New Roman" w:hAnsi="Times New Roman" w:cs="Times New Roman"/>
          <w:lang w:val="en-CA"/>
        </w:rPr>
        <w:t>) with characteristics of high-grade malignant mixed mullerian tumors (MMMTs).</w:t>
      </w:r>
      <w:r w:rsidR="00AD47A3">
        <w:rPr>
          <w:rFonts w:ascii="Times New Roman" w:eastAsia="Times New Roman" w:hAnsi="Times New Roman" w:cs="Times New Roman"/>
          <w:lang w:val="en-CA"/>
        </w:rPr>
        <w:t xml:space="preserve"> </w:t>
      </w:r>
      <w:r w:rsidR="0031793E">
        <w:rPr>
          <w:rFonts w:ascii="Times New Roman" w:eastAsia="Times New Roman" w:hAnsi="Times New Roman" w:cs="Times New Roman"/>
          <w:lang w:val="en-CA"/>
        </w:rPr>
        <w:t xml:space="preserve">Analyses </w:t>
      </w:r>
      <w:r w:rsidR="0031793E" w:rsidRPr="00E13939">
        <w:rPr>
          <w:rFonts w:ascii="Times New Roman" w:eastAsia="Times New Roman" w:hAnsi="Times New Roman" w:cs="Times New Roman"/>
          <w:lang w:val="en-CA"/>
        </w:rPr>
        <w:t xml:space="preserve">of mutation patterns of targeted genes are currently ongoing using MiSeq sequencing of targeted loci of ovarian </w:t>
      </w:r>
      <w:r w:rsidR="0031793E">
        <w:rPr>
          <w:rFonts w:ascii="Times New Roman" w:eastAsia="Times New Roman" w:hAnsi="Times New Roman" w:cs="Times New Roman"/>
          <w:lang w:val="en-CA"/>
        </w:rPr>
        <w:t>tumor</w:t>
      </w:r>
      <w:r w:rsidR="0031793E" w:rsidRPr="00E13939">
        <w:rPr>
          <w:rFonts w:ascii="Times New Roman" w:eastAsia="Times New Roman" w:hAnsi="Times New Roman" w:cs="Times New Roman"/>
          <w:lang w:val="en-CA"/>
        </w:rPr>
        <w:t xml:space="preserve">s and metastatic lesions. </w:t>
      </w:r>
      <w:r w:rsidR="0031793E" w:rsidRPr="00E13939">
        <w:rPr>
          <w:rFonts w:ascii="Times New Roman" w:eastAsia="Times New Roman" w:hAnsi="Times New Roman" w:cs="Times New Roman"/>
          <w:b/>
          <w:lang w:val="en-CA"/>
        </w:rPr>
        <w:t xml:space="preserve">Preliminary MiSeq analysis revealed allelic frequency in </w:t>
      </w:r>
      <w:r w:rsidR="0031793E">
        <w:rPr>
          <w:rFonts w:ascii="Times New Roman" w:eastAsia="Times New Roman" w:hAnsi="Times New Roman" w:cs="Times New Roman"/>
          <w:b/>
          <w:lang w:val="en-CA"/>
        </w:rPr>
        <w:t xml:space="preserve">primary </w:t>
      </w:r>
      <w:r w:rsidR="0031793E" w:rsidRPr="00E13939">
        <w:rPr>
          <w:rFonts w:ascii="Times New Roman" w:eastAsia="Times New Roman" w:hAnsi="Times New Roman" w:cs="Times New Roman"/>
          <w:b/>
          <w:lang w:val="en-CA"/>
        </w:rPr>
        <w:t xml:space="preserve">ovarian </w:t>
      </w:r>
      <w:r w:rsidR="0031793E">
        <w:rPr>
          <w:rFonts w:ascii="Times New Roman" w:eastAsia="Times New Roman" w:hAnsi="Times New Roman" w:cs="Times New Roman"/>
          <w:b/>
          <w:lang w:val="en-CA"/>
        </w:rPr>
        <w:t>tumor</w:t>
      </w:r>
      <w:r w:rsidR="0031793E" w:rsidRPr="00E13939">
        <w:rPr>
          <w:rFonts w:ascii="Times New Roman" w:eastAsia="Times New Roman" w:hAnsi="Times New Roman" w:cs="Times New Roman"/>
          <w:b/>
          <w:lang w:val="en-CA"/>
        </w:rPr>
        <w:t xml:space="preserve">s and </w:t>
      </w:r>
      <w:r w:rsidR="0031793E">
        <w:rPr>
          <w:rFonts w:ascii="Times New Roman" w:eastAsia="Times New Roman" w:hAnsi="Times New Roman" w:cs="Times New Roman"/>
          <w:b/>
          <w:lang w:val="en-CA"/>
        </w:rPr>
        <w:t xml:space="preserve">metastatic </w:t>
      </w:r>
      <w:r w:rsidR="0031793E" w:rsidRPr="00E13939">
        <w:rPr>
          <w:rFonts w:ascii="Times New Roman" w:eastAsia="Times New Roman" w:hAnsi="Times New Roman" w:cs="Times New Roman"/>
          <w:b/>
          <w:lang w:val="en-CA"/>
        </w:rPr>
        <w:t xml:space="preserve">lesions in single females and allowed us to predict clonal selection during cancer progression </w:t>
      </w:r>
      <w:r w:rsidR="0031793E" w:rsidRPr="00247D9A">
        <w:rPr>
          <w:rFonts w:ascii="Times New Roman" w:eastAsia="Times New Roman" w:hAnsi="Times New Roman" w:cs="Times New Roman"/>
          <w:lang w:val="en-CA"/>
        </w:rPr>
        <w:t>(</w:t>
      </w:r>
      <w:r w:rsidR="0031793E" w:rsidRPr="00E13939">
        <w:rPr>
          <w:rFonts w:ascii="Times New Roman" w:eastAsia="Times New Roman" w:hAnsi="Times New Roman" w:cs="Times New Roman"/>
          <w:b/>
          <w:lang w:val="en-CA"/>
        </w:rPr>
        <w:t>Fig.</w:t>
      </w:r>
      <w:r w:rsidR="00247D9A">
        <w:rPr>
          <w:rFonts w:ascii="ＭＳ 明朝" w:eastAsia="ＭＳ 明朝" w:hAnsi="ＭＳ 明朝" w:cs="ＭＳ 明朝"/>
          <w:b/>
          <w:lang w:eastAsia="ja-JP"/>
        </w:rPr>
        <w:t>4</w:t>
      </w:r>
      <w:r w:rsidR="0031793E" w:rsidRPr="00E13939">
        <w:rPr>
          <w:rFonts w:ascii="Times New Roman" w:eastAsia="Times New Roman" w:hAnsi="Times New Roman" w:cs="Times New Roman"/>
          <w:lang w:val="en-CA"/>
        </w:rPr>
        <w:t xml:space="preserve">). </w:t>
      </w:r>
      <w:r w:rsidR="0031793E">
        <w:rPr>
          <w:rFonts w:ascii="Times New Roman" w:hAnsi="Times New Roman" w:cs="Times New Roman"/>
        </w:rPr>
        <w:t>In the left ovarian tumor,</w:t>
      </w:r>
      <w:r w:rsidR="0031793E" w:rsidRPr="00406C2C">
        <w:rPr>
          <w:rFonts w:ascii="Times New Roman" w:hAnsi="Times New Roman" w:cs="Times New Roman"/>
        </w:rPr>
        <w:t xml:space="preserve"> </w:t>
      </w:r>
      <w:r w:rsidR="0031793E">
        <w:rPr>
          <w:rFonts w:ascii="Times New Roman" w:hAnsi="Times New Roman" w:cs="Times New Roman"/>
        </w:rPr>
        <w:t>clone2 and 3</w:t>
      </w:r>
      <w:r w:rsidR="0031793E" w:rsidRPr="00406C2C">
        <w:rPr>
          <w:rFonts w:ascii="Times New Roman" w:hAnsi="Times New Roman" w:cs="Times New Roman"/>
        </w:rPr>
        <w:t xml:space="preserve"> </w:t>
      </w:r>
      <w:r w:rsidR="006E3BAD">
        <w:rPr>
          <w:rFonts w:ascii="Times New Roman" w:hAnsi="Times New Roman" w:cs="Times New Roman"/>
        </w:rPr>
        <w:t>contribut</w:t>
      </w:r>
      <w:r w:rsidR="0031793E" w:rsidRPr="00406C2C">
        <w:rPr>
          <w:rFonts w:ascii="Times New Roman" w:hAnsi="Times New Roman" w:cs="Times New Roman"/>
        </w:rPr>
        <w:t xml:space="preserve">ed ovarian tumors but did not </w:t>
      </w:r>
      <w:r w:rsidR="00351B94">
        <w:rPr>
          <w:rFonts w:ascii="Times New Roman" w:hAnsi="Times New Roman" w:cs="Times New Roman"/>
        </w:rPr>
        <w:t>progre</w:t>
      </w:r>
      <w:r w:rsidR="006E3BAD">
        <w:rPr>
          <w:rFonts w:ascii="Times New Roman" w:hAnsi="Times New Roman" w:cs="Times New Roman"/>
        </w:rPr>
        <w:t>ss</w:t>
      </w:r>
      <w:r w:rsidR="0031793E" w:rsidRPr="00406C2C">
        <w:rPr>
          <w:rFonts w:ascii="Times New Roman" w:hAnsi="Times New Roman" w:cs="Times New Roman"/>
        </w:rPr>
        <w:t xml:space="preserve"> to peritoneal metastases. </w:t>
      </w:r>
      <w:r w:rsidR="0031793E">
        <w:rPr>
          <w:rFonts w:ascii="Times New Roman" w:eastAsia="Times New Roman" w:hAnsi="Times New Roman" w:cs="Times New Roman"/>
          <w:lang w:val="en-CA"/>
        </w:rPr>
        <w:t>We are currently investigating the relationships between genotypes o</w:t>
      </w:r>
      <w:r w:rsidR="00351B94">
        <w:rPr>
          <w:rFonts w:ascii="Times New Roman" w:eastAsia="Times New Roman" w:hAnsi="Times New Roman" w:cs="Times New Roman"/>
          <w:lang w:val="en-CA"/>
        </w:rPr>
        <w:t>f targeted loci, cancer histoty</w:t>
      </w:r>
      <w:r w:rsidR="0031793E">
        <w:rPr>
          <w:rFonts w:ascii="Times New Roman" w:eastAsia="Times New Roman" w:hAnsi="Times New Roman" w:cs="Times New Roman"/>
          <w:lang w:val="en-CA"/>
        </w:rPr>
        <w:t xml:space="preserve">pes and metastatic patterns. </w:t>
      </w:r>
    </w:p>
    <w:p w14:paraId="45537ED4" w14:textId="4A02CB51" w:rsidR="00247D9A" w:rsidRPr="002C6A7D" w:rsidRDefault="00247D9A" w:rsidP="0031793E">
      <w:pPr>
        <w:jc w:val="both"/>
        <w:rPr>
          <w:rFonts w:ascii="Times New Roman" w:hAnsi="Times New Roman" w:cs="Times New Roman"/>
        </w:rPr>
      </w:pPr>
      <w:r>
        <w:rPr>
          <w:rFonts w:ascii="Times New Roman" w:hAnsi="Times New Roman" w:cs="Times New Roman"/>
        </w:rPr>
        <w:tab/>
        <w:t>Because cancer cells were labeled with RFP, we could identify early micrometastases on the visceral peritoneum without obvious floating tumor cells/spheroids and ascites formation (</w:t>
      </w:r>
      <w:r>
        <w:rPr>
          <w:rFonts w:ascii="Times New Roman" w:hAnsi="Times New Roman" w:cs="Times New Roman"/>
          <w:b/>
        </w:rPr>
        <w:t>Fig.5</w:t>
      </w:r>
      <w:r w:rsidRPr="007D683B">
        <w:rPr>
          <w:rFonts w:ascii="Times New Roman" w:hAnsi="Times New Roman" w:cs="Times New Roman"/>
          <w:b/>
        </w:rPr>
        <w:t>A</w:t>
      </w:r>
      <w:r w:rsidR="00351B94">
        <w:rPr>
          <w:rFonts w:ascii="Times New Roman" w:hAnsi="Times New Roman" w:cs="Times New Roman"/>
        </w:rPr>
        <w:t>). They we</w:t>
      </w:r>
      <w:r>
        <w:rPr>
          <w:rFonts w:ascii="Times New Roman" w:hAnsi="Times New Roman" w:cs="Times New Roman"/>
        </w:rPr>
        <w:t xml:space="preserve">re integrated to the mesothelial layer but not invading underneath. </w:t>
      </w:r>
      <w:r w:rsidR="00BE738D">
        <w:rPr>
          <w:rFonts w:ascii="Times New Roman" w:hAnsi="Times New Roman" w:cs="Times New Roman"/>
        </w:rPr>
        <w:t>Some relatively large micrometstases</w:t>
      </w:r>
      <w:r w:rsidR="00351B94">
        <w:rPr>
          <w:rFonts w:ascii="Times New Roman" w:hAnsi="Times New Roman" w:cs="Times New Roman"/>
        </w:rPr>
        <w:t xml:space="preserve"> (approx. 500µm diameter)</w:t>
      </w:r>
      <w:r w:rsidR="00BE738D">
        <w:rPr>
          <w:rFonts w:ascii="Times New Roman" w:hAnsi="Times New Roman" w:cs="Times New Roman"/>
        </w:rPr>
        <w:t xml:space="preserve"> showed the corral-</w:t>
      </w:r>
      <w:r>
        <w:rPr>
          <w:rFonts w:ascii="Times New Roman" w:hAnsi="Times New Roman" w:cs="Times New Roman"/>
        </w:rPr>
        <w:t>like morphology</w:t>
      </w:r>
      <w:r w:rsidR="00BE738D">
        <w:rPr>
          <w:rFonts w:ascii="Times New Roman" w:hAnsi="Times New Roman" w:cs="Times New Roman"/>
        </w:rPr>
        <w:t xml:space="preserve"> (</w:t>
      </w:r>
      <w:r w:rsidR="00BE738D">
        <w:rPr>
          <w:rFonts w:ascii="Times New Roman" w:hAnsi="Times New Roman" w:cs="Times New Roman"/>
          <w:b/>
        </w:rPr>
        <w:t>Fig.5B</w:t>
      </w:r>
      <w:r w:rsidR="00BE738D">
        <w:rPr>
          <w:rFonts w:ascii="Times New Roman" w:hAnsi="Times New Roman" w:cs="Times New Roman"/>
        </w:rPr>
        <w:t>) while smaller ones</w:t>
      </w:r>
      <w:r w:rsidR="00351B94">
        <w:rPr>
          <w:rFonts w:ascii="Times New Roman" w:hAnsi="Times New Roman" w:cs="Times New Roman"/>
        </w:rPr>
        <w:t xml:space="preserve"> (~200µm diameter)</w:t>
      </w:r>
      <w:r w:rsidR="00BE738D">
        <w:rPr>
          <w:rFonts w:ascii="Times New Roman" w:hAnsi="Times New Roman" w:cs="Times New Roman"/>
        </w:rPr>
        <w:t xml:space="preserve"> showed tight compact colonies clearly distinct from the surrounding flat mesothelial cells (</w:t>
      </w:r>
      <w:r w:rsidR="00BE738D">
        <w:rPr>
          <w:rFonts w:ascii="Times New Roman" w:hAnsi="Times New Roman" w:cs="Times New Roman"/>
          <w:b/>
        </w:rPr>
        <w:t>Fig.5C</w:t>
      </w:r>
      <w:r w:rsidR="00BE738D">
        <w:rPr>
          <w:rFonts w:ascii="Times New Roman" w:hAnsi="Times New Roman" w:cs="Times New Roman"/>
        </w:rPr>
        <w:t xml:space="preserve">). This surface-spreading pattern of metastases was also observed </w:t>
      </w:r>
      <w:r w:rsidR="00351B94">
        <w:rPr>
          <w:rFonts w:ascii="Times New Roman" w:hAnsi="Times New Roman" w:cs="Times New Roman"/>
        </w:rPr>
        <w:t xml:space="preserve">in the females </w:t>
      </w:r>
      <w:r w:rsidR="00BE738D">
        <w:rPr>
          <w:rFonts w:ascii="Times New Roman" w:hAnsi="Times New Roman" w:cs="Times New Roman"/>
        </w:rPr>
        <w:t>at the later stages with ascites (</w:t>
      </w:r>
      <w:r w:rsidR="00BE738D">
        <w:rPr>
          <w:rFonts w:ascii="Times New Roman" w:hAnsi="Times New Roman" w:cs="Times New Roman"/>
          <w:b/>
        </w:rPr>
        <w:t>Fig.6</w:t>
      </w:r>
      <w:r w:rsidR="008A2322">
        <w:rPr>
          <w:rFonts w:ascii="Times New Roman" w:hAnsi="Times New Roman" w:cs="Times New Roman"/>
        </w:rPr>
        <w:t xml:space="preserve">). The metastases grew on the peritoneal surface forming fragile papillary tumors, similar to </w:t>
      </w:r>
      <w:r w:rsidR="00896736">
        <w:rPr>
          <w:rFonts w:ascii="Times New Roman" w:hAnsi="Times New Roman" w:cs="Times New Roman"/>
        </w:rPr>
        <w:t>the</w:t>
      </w:r>
      <w:r>
        <w:rPr>
          <w:rFonts w:ascii="Times New Roman" w:hAnsi="Times New Roman" w:cs="Times New Roman"/>
        </w:rPr>
        <w:t xml:space="preserve"> disease </w:t>
      </w:r>
      <w:r w:rsidR="008A2322">
        <w:rPr>
          <w:rFonts w:ascii="Times New Roman" w:hAnsi="Times New Roman" w:cs="Times New Roman"/>
        </w:rPr>
        <w:t>condition</w:t>
      </w:r>
      <w:r w:rsidR="00896736">
        <w:rPr>
          <w:rFonts w:ascii="Times New Roman" w:hAnsi="Times New Roman" w:cs="Times New Roman"/>
        </w:rPr>
        <w:t xml:space="preserve"> of some patients</w:t>
      </w:r>
      <w:r w:rsidR="008A2322">
        <w:rPr>
          <w:rFonts w:ascii="Times New Roman" w:hAnsi="Times New Roman" w:cs="Times New Roman"/>
        </w:rPr>
        <w:t xml:space="preserve">. </w:t>
      </w:r>
      <w:r w:rsidR="00351B94">
        <w:rPr>
          <w:rFonts w:ascii="Times New Roman" w:hAnsi="Times New Roman" w:cs="Times New Roman"/>
        </w:rPr>
        <w:t xml:space="preserve">The result </w:t>
      </w:r>
      <w:r w:rsidR="008A2322">
        <w:rPr>
          <w:rFonts w:ascii="Times New Roman" w:hAnsi="Times New Roman" w:cs="Times New Roman"/>
        </w:rPr>
        <w:t xml:space="preserve">clearly </w:t>
      </w:r>
      <w:r w:rsidR="00351B94">
        <w:rPr>
          <w:rFonts w:ascii="Times New Roman" w:hAnsi="Times New Roman" w:cs="Times New Roman"/>
        </w:rPr>
        <w:t>indicates that early metastasis formation is independent of ascites formation.</w:t>
      </w:r>
    </w:p>
    <w:p w14:paraId="3AD746E4" w14:textId="1519E72A" w:rsidR="00626EDD" w:rsidRPr="00A442FC" w:rsidRDefault="0031793E" w:rsidP="0031793E">
      <w:pPr>
        <w:jc w:val="both"/>
        <w:rPr>
          <w:rFonts w:ascii="Times New Roman" w:eastAsia="Times New Roman" w:hAnsi="Times New Roman" w:cs="Times New Roman"/>
          <w:color w:val="FF0000"/>
          <w:lang w:val="en-CA"/>
        </w:rPr>
      </w:pPr>
      <w:r>
        <w:rPr>
          <w:rFonts w:ascii="Times New Roman" w:eastAsia="Times New Roman" w:hAnsi="Times New Roman" w:cs="Times New Roman"/>
          <w:lang w:val="en-CA"/>
        </w:rPr>
        <w:tab/>
        <w:t xml:space="preserve">Two third of the </w:t>
      </w:r>
      <w:r>
        <w:rPr>
          <w:rFonts w:ascii="Times New Roman" w:eastAsia="Times New Roman" w:hAnsi="Times New Roman" w:cs="Times New Roman"/>
          <w:i/>
          <w:lang w:val="en-CA"/>
        </w:rPr>
        <w:t xml:space="preserve">Lkb1 </w:t>
      </w:r>
      <w:r>
        <w:rPr>
          <w:rFonts w:ascii="Times New Roman" w:eastAsia="Times New Roman" w:hAnsi="Times New Roman" w:cs="Times New Roman"/>
          <w:lang w:val="en-CA"/>
        </w:rPr>
        <w:t xml:space="preserve">deletion cohort formed ascites 6 months </w:t>
      </w:r>
      <w:r w:rsidR="00110F77">
        <w:rPr>
          <w:rFonts w:ascii="Times New Roman" w:eastAsia="Times New Roman" w:hAnsi="Times New Roman" w:cs="Times New Roman"/>
          <w:lang w:val="en-CA"/>
        </w:rPr>
        <w:t xml:space="preserve">after </w:t>
      </w:r>
      <w:r>
        <w:rPr>
          <w:rFonts w:ascii="Times New Roman" w:eastAsia="Times New Roman" w:hAnsi="Times New Roman" w:cs="Times New Roman"/>
          <w:lang w:val="en-CA"/>
        </w:rPr>
        <w:t xml:space="preserve">surgery. </w:t>
      </w:r>
      <w:r w:rsidR="0065709B">
        <w:rPr>
          <w:rFonts w:ascii="Times New Roman" w:eastAsia="Times New Roman" w:hAnsi="Times New Roman" w:cs="Times New Roman"/>
          <w:lang w:val="en-CA"/>
        </w:rPr>
        <w:t>We performed preliminary 10x Genomics single cell transcri</w:t>
      </w:r>
      <w:r w:rsidR="00626EDD">
        <w:rPr>
          <w:rFonts w:ascii="Times New Roman" w:eastAsia="Times New Roman" w:hAnsi="Times New Roman" w:cs="Times New Roman"/>
          <w:lang w:val="en-CA"/>
        </w:rPr>
        <w:t>ptome analysis</w:t>
      </w:r>
      <w:r w:rsidR="002C6A7D">
        <w:rPr>
          <w:rFonts w:ascii="Times New Roman" w:eastAsia="Times New Roman" w:hAnsi="Times New Roman" w:cs="Times New Roman"/>
          <w:lang w:val="en-CA"/>
        </w:rPr>
        <w:t xml:space="preserve"> on the floating ascites cells</w:t>
      </w:r>
      <w:r w:rsidR="00F8068D">
        <w:rPr>
          <w:rFonts w:ascii="Times New Roman" w:eastAsia="Times New Roman" w:hAnsi="Times New Roman" w:cs="Times New Roman"/>
          <w:lang w:val="en-CA"/>
        </w:rPr>
        <w:t xml:space="preserve"> </w:t>
      </w:r>
      <w:r w:rsidR="00110F77">
        <w:rPr>
          <w:rFonts w:ascii="Times New Roman" w:eastAsia="Times New Roman" w:hAnsi="Times New Roman" w:cs="Times New Roman"/>
          <w:lang w:val="en-CA"/>
        </w:rPr>
        <w:t>from a single female (</w:t>
      </w:r>
      <w:r w:rsidR="00110F77">
        <w:rPr>
          <w:rFonts w:ascii="Times New Roman" w:eastAsia="Times New Roman" w:hAnsi="Times New Roman" w:cs="Times New Roman"/>
          <w:b/>
          <w:lang w:val="en-CA"/>
        </w:rPr>
        <w:t>Fig.</w:t>
      </w:r>
      <w:r w:rsidR="008A2322">
        <w:rPr>
          <w:rFonts w:ascii="Times New Roman" w:eastAsia="Times New Roman" w:hAnsi="Times New Roman" w:cs="Times New Roman"/>
          <w:b/>
          <w:lang w:val="en-CA"/>
        </w:rPr>
        <w:t>7</w:t>
      </w:r>
      <w:r w:rsidR="00110F77">
        <w:rPr>
          <w:rFonts w:ascii="Times New Roman" w:eastAsia="Times New Roman" w:hAnsi="Times New Roman" w:cs="Times New Roman"/>
          <w:lang w:val="en-CA"/>
        </w:rPr>
        <w:t>)</w:t>
      </w:r>
      <w:r w:rsidR="00626EDD">
        <w:rPr>
          <w:rFonts w:ascii="Times New Roman" w:eastAsia="Times New Roman" w:hAnsi="Times New Roman" w:cs="Times New Roman"/>
          <w:lang w:val="en-CA"/>
        </w:rPr>
        <w:t>.  T</w:t>
      </w:r>
      <w:r w:rsidR="0065709B">
        <w:rPr>
          <w:rFonts w:ascii="Times New Roman" w:eastAsia="Times New Roman" w:hAnsi="Times New Roman" w:cs="Times New Roman"/>
          <w:lang w:val="en-CA"/>
        </w:rPr>
        <w:t xml:space="preserve">he majority of cells in the ascites were host immune cells, particularly, macrophages and dendritic cells. Granulocytes and neutrophils were also </w:t>
      </w:r>
      <w:r w:rsidR="00626EDD">
        <w:rPr>
          <w:rFonts w:ascii="Times New Roman" w:eastAsia="Times New Roman" w:hAnsi="Times New Roman" w:cs="Times New Roman"/>
          <w:lang w:val="en-CA"/>
        </w:rPr>
        <w:t>present. T-cells (</w:t>
      </w:r>
      <w:r w:rsidR="00626EDD" w:rsidRPr="00626EDD">
        <w:rPr>
          <w:rFonts w:ascii="Times New Roman" w:eastAsia="Times New Roman" w:hAnsi="Times New Roman" w:cs="Times New Roman"/>
          <w:i/>
          <w:lang w:val="en-CA"/>
        </w:rPr>
        <w:t>Cd3g</w:t>
      </w:r>
      <w:r w:rsidR="00626EDD">
        <w:rPr>
          <w:rFonts w:ascii="Times New Roman" w:eastAsia="Times New Roman" w:hAnsi="Times New Roman" w:cs="Times New Roman"/>
          <w:lang w:val="en-CA"/>
        </w:rPr>
        <w:t xml:space="preserve">, </w:t>
      </w:r>
      <w:r w:rsidR="00626EDD" w:rsidRPr="00626EDD">
        <w:rPr>
          <w:rFonts w:ascii="Times New Roman" w:eastAsia="Times New Roman" w:hAnsi="Times New Roman" w:cs="Times New Roman"/>
          <w:i/>
          <w:lang w:val="en-CA"/>
        </w:rPr>
        <w:t>Zap70</w:t>
      </w:r>
      <w:r w:rsidR="00626EDD">
        <w:rPr>
          <w:rFonts w:ascii="Times New Roman" w:eastAsia="Times New Roman" w:hAnsi="Times New Roman" w:cs="Times New Roman"/>
          <w:lang w:val="en-CA"/>
        </w:rPr>
        <w:t xml:space="preserve">) were a quite minor population in the ascites. </w:t>
      </w:r>
      <w:r w:rsidR="003D49F9">
        <w:rPr>
          <w:rFonts w:ascii="Times New Roman" w:eastAsia="Times New Roman" w:hAnsi="Times New Roman" w:cs="Times New Roman"/>
          <w:lang w:val="en-CA"/>
        </w:rPr>
        <w:t>Activated floating mesothelial cells</w:t>
      </w:r>
      <w:r w:rsidR="00626EDD">
        <w:rPr>
          <w:rFonts w:ascii="Times New Roman" w:eastAsia="Times New Roman" w:hAnsi="Times New Roman" w:cs="Times New Roman"/>
          <w:lang w:val="en-CA"/>
        </w:rPr>
        <w:t xml:space="preserve"> </w:t>
      </w:r>
      <w:r w:rsidR="003D49F9">
        <w:rPr>
          <w:rFonts w:ascii="Times New Roman" w:eastAsia="Times New Roman" w:hAnsi="Times New Roman" w:cs="Times New Roman"/>
          <w:lang w:val="en-CA"/>
        </w:rPr>
        <w:t xml:space="preserve">expressed many markers for cancer associated fibroblasts (CAFs) supporting the idea that they are one of sources for CAFs </w:t>
      </w:r>
      <w:r w:rsidR="003D49F9" w:rsidRPr="003D49F9">
        <w:rPr>
          <w:rFonts w:ascii="Times New Roman" w:eastAsia="Times New Roman" w:hAnsi="Times New Roman" w:cs="Times New Roman"/>
          <w:highlight w:val="yellow"/>
          <w:lang w:val="en-CA"/>
        </w:rPr>
        <w:t>{REF</w:t>
      </w:r>
      <w:r w:rsidR="003D49F9">
        <w:rPr>
          <w:rFonts w:ascii="Times New Roman" w:eastAsia="Times New Roman" w:hAnsi="Times New Roman" w:cs="Times New Roman"/>
          <w:lang w:val="en-CA"/>
        </w:rPr>
        <w:t xml:space="preserve">}.  </w:t>
      </w:r>
      <w:r w:rsidR="00626EDD">
        <w:rPr>
          <w:rFonts w:ascii="Times New Roman" w:eastAsia="Times New Roman" w:hAnsi="Times New Roman" w:cs="Times New Roman"/>
          <w:lang w:val="en-CA"/>
        </w:rPr>
        <w:t xml:space="preserve">Interestingly, epithelial </w:t>
      </w:r>
      <w:r w:rsidR="0065709B">
        <w:rPr>
          <w:rFonts w:ascii="Times New Roman" w:eastAsia="Times New Roman" w:hAnsi="Times New Roman" w:cs="Times New Roman"/>
          <w:lang w:val="en-CA"/>
        </w:rPr>
        <w:t xml:space="preserve">cancer cells </w:t>
      </w:r>
      <w:r w:rsidR="0065709B" w:rsidRPr="0065709B">
        <w:rPr>
          <w:rFonts w:ascii="Times New Roman" w:eastAsia="Times New Roman" w:hAnsi="Times New Roman" w:cs="Times New Roman"/>
          <w:i/>
          <w:lang w:val="en-CA"/>
        </w:rPr>
        <w:t>(Cldn4, Pax8, Wt1, Cdh1</w:t>
      </w:r>
      <w:r w:rsidR="0065709B">
        <w:rPr>
          <w:rFonts w:ascii="Times New Roman" w:eastAsia="Times New Roman" w:hAnsi="Times New Roman" w:cs="Times New Roman"/>
          <w:lang w:val="en-CA"/>
        </w:rPr>
        <w:t xml:space="preserve"> positive cells) were</w:t>
      </w:r>
      <w:r w:rsidR="00110F77">
        <w:rPr>
          <w:rFonts w:ascii="Times New Roman" w:eastAsia="Times New Roman" w:hAnsi="Times New Roman" w:cs="Times New Roman"/>
          <w:lang w:val="en-CA"/>
        </w:rPr>
        <w:t xml:space="preserve"> </w:t>
      </w:r>
      <w:r w:rsidR="0065709B">
        <w:rPr>
          <w:rFonts w:ascii="Times New Roman" w:eastAsia="Times New Roman" w:hAnsi="Times New Roman" w:cs="Times New Roman"/>
          <w:lang w:val="en-CA"/>
        </w:rPr>
        <w:t xml:space="preserve">a minor population in the ascites. Since we also observed RFP positive floating cancer spheroids, we speculate that most of epithelial cancer cells were not present as single cells but in the spheroids. </w:t>
      </w:r>
      <w:r w:rsidR="00110F77">
        <w:rPr>
          <w:rFonts w:ascii="Times New Roman" w:eastAsia="Times New Roman" w:hAnsi="Times New Roman" w:cs="Times New Roman"/>
          <w:lang w:val="en-CA"/>
        </w:rPr>
        <w:t>Unknown mesenchymal cell population was also present (</w:t>
      </w:r>
      <w:r w:rsidR="00110F77" w:rsidRPr="00110F77">
        <w:rPr>
          <w:rFonts w:ascii="Times New Roman" w:eastAsia="Times New Roman" w:hAnsi="Times New Roman" w:cs="Times New Roman"/>
          <w:i/>
          <w:lang w:val="en-CA"/>
        </w:rPr>
        <w:t>Wt1, Cdh2, Vim</w:t>
      </w:r>
      <w:r w:rsidR="00110F77">
        <w:rPr>
          <w:rFonts w:ascii="Times New Roman" w:eastAsia="Times New Roman" w:hAnsi="Times New Roman" w:cs="Times New Roman"/>
          <w:i/>
          <w:lang w:val="en-CA"/>
        </w:rPr>
        <w:t>, Osr1</w:t>
      </w:r>
      <w:r w:rsidR="00110F77">
        <w:rPr>
          <w:rFonts w:ascii="Times New Roman" w:eastAsia="Times New Roman" w:hAnsi="Times New Roman" w:cs="Times New Roman"/>
          <w:lang w:val="en-CA"/>
        </w:rPr>
        <w:t xml:space="preserve"> positive, </w:t>
      </w:r>
      <w:r w:rsidR="00110F77">
        <w:rPr>
          <w:rFonts w:ascii="Times New Roman" w:eastAsia="Times New Roman" w:hAnsi="Times New Roman" w:cs="Times New Roman"/>
          <w:i/>
          <w:lang w:val="en-CA"/>
        </w:rPr>
        <w:t>Pax8,</w:t>
      </w:r>
      <w:r w:rsidR="003D49F9">
        <w:rPr>
          <w:rFonts w:ascii="Times New Roman" w:eastAsia="Times New Roman" w:hAnsi="Times New Roman" w:cs="Times New Roman"/>
          <w:i/>
          <w:lang w:val="en-CA"/>
        </w:rPr>
        <w:t xml:space="preserve"> </w:t>
      </w:r>
      <w:r w:rsidR="00110F77">
        <w:rPr>
          <w:rFonts w:ascii="Times New Roman" w:eastAsia="Times New Roman" w:hAnsi="Times New Roman" w:cs="Times New Roman"/>
          <w:i/>
          <w:lang w:val="en-CA"/>
        </w:rPr>
        <w:t xml:space="preserve">Cdh1 </w:t>
      </w:r>
      <w:r w:rsidR="00110F77">
        <w:rPr>
          <w:rFonts w:ascii="Times New Roman" w:eastAsia="Times New Roman" w:hAnsi="Times New Roman" w:cs="Times New Roman"/>
          <w:lang w:val="en-CA"/>
        </w:rPr>
        <w:t>negative).</w:t>
      </w:r>
      <w:r w:rsidR="00110F77">
        <w:rPr>
          <w:rFonts w:ascii="Times New Roman" w:eastAsia="Times New Roman" w:hAnsi="Times New Roman" w:cs="Times New Roman"/>
          <w:i/>
          <w:lang w:val="en-CA"/>
        </w:rPr>
        <w:t xml:space="preserve"> </w:t>
      </w:r>
      <w:r w:rsidR="00110F77">
        <w:rPr>
          <w:rFonts w:ascii="Times New Roman" w:eastAsia="Times New Roman" w:hAnsi="Times New Roman" w:cs="Times New Roman"/>
          <w:lang w:val="en-CA"/>
        </w:rPr>
        <w:t xml:space="preserve">We are currently investigating if </w:t>
      </w:r>
      <w:r w:rsidR="00110F77">
        <w:rPr>
          <w:rFonts w:ascii="Times New Roman" w:eastAsia="Times New Roman" w:hAnsi="Times New Roman" w:cs="Times New Roman"/>
          <w:i/>
          <w:lang w:val="en-CA"/>
        </w:rPr>
        <w:t>Rfp</w:t>
      </w:r>
      <w:r w:rsidR="00110F77">
        <w:rPr>
          <w:rFonts w:ascii="Times New Roman" w:eastAsia="Times New Roman" w:hAnsi="Times New Roman" w:cs="Times New Roman"/>
          <w:lang w:val="en-CA"/>
        </w:rPr>
        <w:t xml:space="preserve"> expresses in this population. At this point, it is unclear if they are cancer cells </w:t>
      </w:r>
      <w:r w:rsidR="00896736">
        <w:rPr>
          <w:rFonts w:ascii="Times New Roman" w:eastAsia="Times New Roman" w:hAnsi="Times New Roman" w:cs="Times New Roman"/>
          <w:lang w:val="en-CA"/>
        </w:rPr>
        <w:t>however</w:t>
      </w:r>
      <w:r w:rsidR="00110F77">
        <w:rPr>
          <w:rFonts w:ascii="Times New Roman" w:eastAsia="Times New Roman" w:hAnsi="Times New Roman" w:cs="Times New Roman"/>
          <w:lang w:val="en-CA"/>
        </w:rPr>
        <w:t xml:space="preserve">, if yes, </w:t>
      </w:r>
      <w:r w:rsidR="00896736">
        <w:rPr>
          <w:rFonts w:ascii="Times New Roman" w:eastAsia="Times New Roman" w:hAnsi="Times New Roman" w:cs="Times New Roman"/>
          <w:lang w:val="en-CA"/>
        </w:rPr>
        <w:t xml:space="preserve">we will examine </w:t>
      </w:r>
      <w:r w:rsidR="00110F77">
        <w:rPr>
          <w:rFonts w:ascii="Times New Roman" w:eastAsia="Times New Roman" w:hAnsi="Times New Roman" w:cs="Times New Roman"/>
          <w:lang w:val="en-CA"/>
        </w:rPr>
        <w:t xml:space="preserve">how they </w:t>
      </w:r>
      <w:r w:rsidR="00A442FC">
        <w:rPr>
          <w:rFonts w:ascii="Times New Roman" w:eastAsia="Times New Roman" w:hAnsi="Times New Roman" w:cs="Times New Roman"/>
          <w:lang w:val="en-CA"/>
        </w:rPr>
        <w:t xml:space="preserve">clonally </w:t>
      </w:r>
      <w:r w:rsidR="00110F77">
        <w:rPr>
          <w:rFonts w:ascii="Times New Roman" w:eastAsia="Times New Roman" w:hAnsi="Times New Roman" w:cs="Times New Roman"/>
          <w:lang w:val="en-CA"/>
        </w:rPr>
        <w:t xml:space="preserve">related with </w:t>
      </w:r>
      <w:r w:rsidR="00A442FC">
        <w:rPr>
          <w:rFonts w:ascii="Times New Roman" w:eastAsia="Times New Roman" w:hAnsi="Times New Roman" w:cs="Times New Roman"/>
          <w:lang w:val="en-CA"/>
        </w:rPr>
        <w:t>the epithelial cancer cells.</w:t>
      </w:r>
    </w:p>
    <w:p w14:paraId="7F05EF1C" w14:textId="4F4791D0" w:rsidR="0031793E" w:rsidRPr="007B50CF" w:rsidRDefault="00F8068D" w:rsidP="007B366F">
      <w:pPr>
        <w:jc w:val="both"/>
        <w:rPr>
          <w:rFonts w:ascii="Times New Roman" w:hAnsi="Times New Roman" w:cs="Times New Roman"/>
        </w:rPr>
      </w:pPr>
      <w:r>
        <w:rPr>
          <w:rFonts w:ascii="Times New Roman" w:eastAsia="Times New Roman" w:hAnsi="Times New Roman" w:cs="Times New Roman"/>
          <w:lang w:val="en-CA"/>
        </w:rPr>
        <w:tab/>
      </w:r>
      <w:r w:rsidR="0031793E">
        <w:rPr>
          <w:rFonts w:ascii="Times New Roman" w:eastAsia="Times New Roman" w:hAnsi="Times New Roman" w:cs="Times New Roman"/>
          <w:lang w:val="en-CA"/>
        </w:rPr>
        <w:t xml:space="preserve">Although ascites is </w:t>
      </w:r>
      <w:r w:rsidR="00A442FC">
        <w:rPr>
          <w:rFonts w:ascii="Times New Roman" w:eastAsia="Times New Roman" w:hAnsi="Times New Roman" w:cs="Times New Roman"/>
          <w:lang w:val="en-CA"/>
        </w:rPr>
        <w:t xml:space="preserve">generally considered as </w:t>
      </w:r>
      <w:r w:rsidR="0031793E">
        <w:rPr>
          <w:rFonts w:ascii="Times New Roman" w:eastAsia="Times New Roman" w:hAnsi="Times New Roman" w:cs="Times New Roman"/>
          <w:lang w:val="en-CA"/>
        </w:rPr>
        <w:t>a favourable condition for cancer cells, we found that ascites was acidic (approx. pH5) and hypoxic</w:t>
      </w:r>
      <w:r w:rsidR="00A442FC">
        <w:rPr>
          <w:rFonts w:ascii="Times New Roman" w:eastAsia="Times New Roman" w:hAnsi="Times New Roman" w:cs="Times New Roman"/>
          <w:lang w:val="en-CA"/>
        </w:rPr>
        <w:t>,</w:t>
      </w:r>
      <w:r w:rsidR="0031793E">
        <w:rPr>
          <w:rFonts w:ascii="Times New Roman" w:eastAsia="Times New Roman" w:hAnsi="Times New Roman" w:cs="Times New Roman"/>
          <w:lang w:val="en-CA"/>
        </w:rPr>
        <w:t xml:space="preserve"> indicated by </w:t>
      </w:r>
      <w:r w:rsidR="0031793E">
        <w:rPr>
          <w:rFonts w:ascii="Times New Roman" w:eastAsia="Times New Roman" w:hAnsi="Times New Roman" w:cs="Times New Roman"/>
          <w:i/>
          <w:lang w:val="en-CA"/>
        </w:rPr>
        <w:t>Hif1</w:t>
      </w:r>
      <w:r w:rsidR="00A442FC">
        <w:rPr>
          <w:rFonts w:ascii="Times New Roman" w:eastAsia="Times New Roman" w:hAnsi="Times New Roman" w:cs="Times New Roman"/>
          <w:i/>
          <w:lang w:val="en-CA"/>
        </w:rPr>
        <w:t>a</w:t>
      </w:r>
      <w:r w:rsidR="0031793E">
        <w:rPr>
          <w:rFonts w:ascii="Times New Roman" w:eastAsia="Times New Roman" w:hAnsi="Times New Roman" w:cs="Times New Roman"/>
          <w:i/>
          <w:lang w:val="en-CA"/>
        </w:rPr>
        <w:t xml:space="preserve"> </w:t>
      </w:r>
      <w:r w:rsidR="0072471F">
        <w:rPr>
          <w:rFonts w:ascii="Times New Roman" w:eastAsia="Times New Roman" w:hAnsi="Times New Roman" w:cs="Times New Roman"/>
          <w:lang w:val="en-CA"/>
        </w:rPr>
        <w:t>expression in 10x genomics single cell transcriptome analysis</w:t>
      </w:r>
      <w:r w:rsidR="00A442FC">
        <w:rPr>
          <w:rFonts w:ascii="Times New Roman" w:eastAsia="Times New Roman" w:hAnsi="Times New Roman" w:cs="Times New Roman"/>
          <w:lang w:val="en-CA"/>
        </w:rPr>
        <w:t xml:space="preserve"> (</w:t>
      </w:r>
      <w:r w:rsidR="00A442FC">
        <w:rPr>
          <w:rFonts w:ascii="Times New Roman" w:eastAsia="Times New Roman" w:hAnsi="Times New Roman" w:cs="Times New Roman"/>
          <w:b/>
          <w:lang w:val="en-CA"/>
        </w:rPr>
        <w:t>Fig.6</w:t>
      </w:r>
      <w:r w:rsidR="00A442FC">
        <w:rPr>
          <w:rFonts w:ascii="Times New Roman" w:eastAsia="Times New Roman" w:hAnsi="Times New Roman" w:cs="Times New Roman"/>
          <w:lang w:val="en-CA"/>
        </w:rPr>
        <w:t>)</w:t>
      </w:r>
      <w:r w:rsidR="0072471F">
        <w:rPr>
          <w:rFonts w:ascii="Times New Roman" w:eastAsia="Times New Roman" w:hAnsi="Times New Roman" w:cs="Times New Roman"/>
          <w:lang w:val="en-CA"/>
        </w:rPr>
        <w:t xml:space="preserve">. The </w:t>
      </w:r>
      <w:r w:rsidR="0072471F">
        <w:rPr>
          <w:rFonts w:ascii="Times New Roman" w:hAnsi="Times New Roman" w:cs="Times New Roman"/>
        </w:rPr>
        <w:t>preliminary semi-quantitative metabolomic analysis</w:t>
      </w:r>
      <w:r w:rsidR="00A442FC">
        <w:rPr>
          <w:rFonts w:ascii="Times New Roman" w:hAnsi="Times New Roman" w:cs="Times New Roman"/>
        </w:rPr>
        <w:t xml:space="preserve"> (</w:t>
      </w:r>
      <w:r w:rsidR="008A2322">
        <w:rPr>
          <w:rFonts w:ascii="Times New Roman" w:hAnsi="Times New Roman" w:cs="Times New Roman"/>
          <w:b/>
        </w:rPr>
        <w:t>Fig.8</w:t>
      </w:r>
      <w:r w:rsidR="00A442FC">
        <w:rPr>
          <w:rFonts w:ascii="Times New Roman" w:hAnsi="Times New Roman" w:cs="Times New Roman"/>
          <w:b/>
        </w:rPr>
        <w:t>D</w:t>
      </w:r>
      <w:r w:rsidR="00A442FC">
        <w:rPr>
          <w:rFonts w:ascii="Times New Roman" w:hAnsi="Times New Roman" w:cs="Times New Roman"/>
        </w:rPr>
        <w:t>)</w:t>
      </w:r>
      <w:r w:rsidR="0072471F">
        <w:rPr>
          <w:rFonts w:ascii="Times New Roman" w:hAnsi="Times New Roman" w:cs="Times New Roman"/>
        </w:rPr>
        <w:t xml:space="preserve"> showed</w:t>
      </w:r>
      <w:r w:rsidR="0072471F" w:rsidRPr="0072471F">
        <w:rPr>
          <w:rFonts w:ascii="Times New Roman" w:hAnsi="Times New Roman" w:cs="Times New Roman"/>
        </w:rPr>
        <w:t xml:space="preserve"> </w:t>
      </w:r>
      <w:r w:rsidR="0072471F">
        <w:rPr>
          <w:rFonts w:ascii="Times New Roman" w:hAnsi="Times New Roman" w:cs="Times New Roman"/>
        </w:rPr>
        <w:t>taurine, which is involved in osmoregulation, was reduced to only 4% in the ascites compared to normal PFs. On the other hand, 2-OH-3-MeButylic acid and Glucose were 50 and 10 times higher in the ascites, suggesting lactic- and keto-acidosis.</w:t>
      </w:r>
      <w:r w:rsidR="0072471F" w:rsidRPr="0072471F">
        <w:rPr>
          <w:rFonts w:ascii="Times New Roman" w:hAnsi="Times New Roman" w:cs="Times New Roman"/>
        </w:rPr>
        <w:t xml:space="preserve"> </w:t>
      </w:r>
      <w:r w:rsidR="004726B1">
        <w:rPr>
          <w:rFonts w:ascii="Times New Roman" w:hAnsi="Times New Roman" w:cs="Times New Roman"/>
        </w:rPr>
        <w:t xml:space="preserve"> In addition, the floating cancer spheroids were Ki67 negative (</w:t>
      </w:r>
      <w:r w:rsidR="004A41EF">
        <w:rPr>
          <w:rFonts w:ascii="Times New Roman" w:hAnsi="Times New Roman" w:cs="Times New Roman"/>
          <w:b/>
        </w:rPr>
        <w:t>Fig.</w:t>
      </w:r>
      <w:r w:rsidR="008A2322">
        <w:rPr>
          <w:rFonts w:ascii="Times New Roman" w:hAnsi="Times New Roman" w:cs="Times New Roman"/>
          <w:b/>
        </w:rPr>
        <w:t>8</w:t>
      </w:r>
      <w:r w:rsidR="00853CE0">
        <w:rPr>
          <w:rFonts w:ascii="Times New Roman" w:hAnsi="Times New Roman" w:cs="Times New Roman"/>
          <w:b/>
        </w:rPr>
        <w:t>C</w:t>
      </w:r>
      <w:r w:rsidR="004726B1">
        <w:rPr>
          <w:rFonts w:ascii="Times New Roman" w:hAnsi="Times New Roman" w:cs="Times New Roman"/>
        </w:rPr>
        <w:t xml:space="preserve">). </w:t>
      </w:r>
      <w:r w:rsidR="00853CE0">
        <w:rPr>
          <w:rFonts w:ascii="Times New Roman" w:hAnsi="Times New Roman" w:cs="Times New Roman"/>
        </w:rPr>
        <w:t xml:space="preserve"> Interestingly, the surface of some papillary tumors was covered with host cells with high YAP and b-catenin staining (likely activated mesothelial cells) (</w:t>
      </w:r>
      <w:r w:rsidR="00853CE0">
        <w:rPr>
          <w:rFonts w:ascii="Times New Roman" w:hAnsi="Times New Roman" w:cs="Times New Roman"/>
          <w:b/>
        </w:rPr>
        <w:t>Fig.8A,B</w:t>
      </w:r>
      <w:r w:rsidR="00853CE0">
        <w:rPr>
          <w:rFonts w:ascii="Times New Roman" w:hAnsi="Times New Roman" w:cs="Times New Roman"/>
        </w:rPr>
        <w:t xml:space="preserve">).  </w:t>
      </w:r>
      <w:r w:rsidR="003D49F9">
        <w:rPr>
          <w:rFonts w:ascii="Times New Roman" w:hAnsi="Times New Roman" w:cs="Times New Roman"/>
        </w:rPr>
        <w:t>We speculate that, in order to</w:t>
      </w:r>
      <w:r w:rsidR="0072471F">
        <w:rPr>
          <w:rFonts w:ascii="Times New Roman" w:hAnsi="Times New Roman" w:cs="Times New Roman"/>
        </w:rPr>
        <w:t xml:space="preserve"> form large tumor nodules</w:t>
      </w:r>
      <w:r w:rsidR="003D49F9">
        <w:rPr>
          <w:rFonts w:ascii="Times New Roman" w:hAnsi="Times New Roman" w:cs="Times New Roman"/>
        </w:rPr>
        <w:t>,</w:t>
      </w:r>
      <w:r w:rsidR="0072471F">
        <w:rPr>
          <w:rFonts w:ascii="Times New Roman" w:hAnsi="Times New Roman" w:cs="Times New Roman"/>
        </w:rPr>
        <w:t xml:space="preserve"> </w:t>
      </w:r>
      <w:r w:rsidR="003D49F9">
        <w:rPr>
          <w:rFonts w:ascii="Times New Roman" w:hAnsi="Times New Roman" w:cs="Times New Roman"/>
        </w:rPr>
        <w:t>cancer cells</w:t>
      </w:r>
      <w:r w:rsidR="0072471F">
        <w:rPr>
          <w:rFonts w:ascii="Times New Roman" w:hAnsi="Times New Roman" w:cs="Times New Roman"/>
        </w:rPr>
        <w:t xml:space="preserve"> need to</w:t>
      </w:r>
      <w:r w:rsidR="00A442FC">
        <w:rPr>
          <w:rFonts w:ascii="Times New Roman" w:hAnsi="Times New Roman" w:cs="Times New Roman"/>
        </w:rPr>
        <w:t xml:space="preserve"> be</w:t>
      </w:r>
      <w:r w:rsidR="0072471F">
        <w:rPr>
          <w:rFonts w:ascii="Times New Roman" w:hAnsi="Times New Roman" w:cs="Times New Roman"/>
        </w:rPr>
        <w:t xml:space="preserve"> integrate</w:t>
      </w:r>
      <w:r w:rsidR="00A442FC">
        <w:rPr>
          <w:rFonts w:ascii="Times New Roman" w:hAnsi="Times New Roman" w:cs="Times New Roman"/>
        </w:rPr>
        <w:t>d</w:t>
      </w:r>
      <w:r w:rsidR="0072471F">
        <w:rPr>
          <w:rFonts w:ascii="Times New Roman" w:hAnsi="Times New Roman" w:cs="Times New Roman"/>
        </w:rPr>
        <w:t xml:space="preserve"> into the sub-mosothelial zone to escape from the </w:t>
      </w:r>
      <w:r w:rsidR="00A442FC">
        <w:rPr>
          <w:rFonts w:ascii="Times New Roman" w:hAnsi="Times New Roman" w:cs="Times New Roman"/>
        </w:rPr>
        <w:t>harsh acidic</w:t>
      </w:r>
      <w:r w:rsidR="0072471F">
        <w:rPr>
          <w:rFonts w:ascii="Times New Roman" w:hAnsi="Times New Roman" w:cs="Times New Roman"/>
        </w:rPr>
        <w:t xml:space="preserve"> environment and </w:t>
      </w:r>
      <w:r w:rsidR="00A442FC">
        <w:rPr>
          <w:rFonts w:ascii="Times New Roman" w:hAnsi="Times New Roman" w:cs="Times New Roman"/>
        </w:rPr>
        <w:t xml:space="preserve">to </w:t>
      </w:r>
      <w:r w:rsidR="0072471F">
        <w:rPr>
          <w:rFonts w:ascii="Times New Roman" w:hAnsi="Times New Roman" w:cs="Times New Roman"/>
        </w:rPr>
        <w:t>attract blood vessels.  On the other hand, cancer cells directly contacting the ascites fluids forms corral-like papillary tumors or spheroids, which are highly fragile but could</w:t>
      </w:r>
      <w:r w:rsidR="00853CE0">
        <w:rPr>
          <w:rFonts w:ascii="Times New Roman" w:hAnsi="Times New Roman" w:cs="Times New Roman"/>
        </w:rPr>
        <w:t xml:space="preserve"> survive in the harsh condition</w:t>
      </w:r>
      <w:r w:rsidR="0072471F">
        <w:rPr>
          <w:rFonts w:ascii="Times New Roman" w:hAnsi="Times New Roman" w:cs="Times New Roman"/>
        </w:rPr>
        <w:t>.</w:t>
      </w:r>
      <w:r w:rsidR="00351B94">
        <w:rPr>
          <w:rFonts w:ascii="Times New Roman" w:hAnsi="Times New Roman" w:cs="Times New Roman"/>
        </w:rPr>
        <w:t xml:space="preserve"> </w:t>
      </w:r>
      <w:r w:rsidR="00246CC0">
        <w:rPr>
          <w:rFonts w:ascii="Times New Roman" w:hAnsi="Times New Roman" w:cs="Times New Roman"/>
        </w:rPr>
        <w:t xml:space="preserve">Since they are not highly proliferative populations, </w:t>
      </w:r>
      <w:r w:rsidR="007B50CF">
        <w:rPr>
          <w:rFonts w:ascii="Times New Roman" w:hAnsi="Times New Roman" w:cs="Times New Roman"/>
        </w:rPr>
        <w:t>we speculate</w:t>
      </w:r>
      <w:r w:rsidR="00246CC0">
        <w:rPr>
          <w:rFonts w:ascii="Times New Roman" w:hAnsi="Times New Roman" w:cs="Times New Roman"/>
        </w:rPr>
        <w:t xml:space="preserve"> that </w:t>
      </w:r>
      <w:r w:rsidR="007B50CF">
        <w:rPr>
          <w:rFonts w:ascii="Times New Roman" w:hAnsi="Times New Roman" w:cs="Times New Roman"/>
        </w:rPr>
        <w:t>they could be the population surviving through chemotherapy.  Therefore, it is important to understand the malignant peritoneal condition and ho</w:t>
      </w:r>
      <w:r w:rsidR="00A442FC">
        <w:rPr>
          <w:rFonts w:ascii="Times New Roman" w:hAnsi="Times New Roman" w:cs="Times New Roman"/>
        </w:rPr>
        <w:t>w cancer cells behave and inter</w:t>
      </w:r>
      <w:r w:rsidR="007B50CF">
        <w:rPr>
          <w:rFonts w:ascii="Times New Roman" w:hAnsi="Times New Roman" w:cs="Times New Roman"/>
        </w:rPr>
        <w:t xml:space="preserve">act with host cells in this harsh environment, which </w:t>
      </w:r>
      <w:r w:rsidR="00A442FC">
        <w:rPr>
          <w:rFonts w:ascii="Times New Roman" w:hAnsi="Times New Roman" w:cs="Times New Roman"/>
        </w:rPr>
        <w:t>is</w:t>
      </w:r>
      <w:r w:rsidR="007B50CF">
        <w:rPr>
          <w:rFonts w:ascii="Times New Roman" w:hAnsi="Times New Roman" w:cs="Times New Roman"/>
        </w:rPr>
        <w:t xml:space="preserve"> a sharp contrast to the</w:t>
      </w:r>
      <w:r w:rsidR="00A442FC">
        <w:rPr>
          <w:rFonts w:ascii="Times New Roman" w:hAnsi="Times New Roman" w:cs="Times New Roman"/>
        </w:rPr>
        <w:t xml:space="preserve"> current</w:t>
      </w:r>
      <w:r w:rsidR="007B50CF">
        <w:rPr>
          <w:rFonts w:ascii="Times New Roman" w:hAnsi="Times New Roman" w:cs="Times New Roman"/>
        </w:rPr>
        <w:t xml:space="preserve"> </w:t>
      </w:r>
      <w:r w:rsidR="00A442FC" w:rsidRPr="007B50CF">
        <w:rPr>
          <w:rFonts w:ascii="Times New Roman" w:hAnsi="Times New Roman" w:cs="Times New Roman"/>
          <w:i/>
        </w:rPr>
        <w:t>in vitro</w:t>
      </w:r>
      <w:r w:rsidR="00A442FC">
        <w:rPr>
          <w:rFonts w:ascii="Times New Roman" w:hAnsi="Times New Roman" w:cs="Times New Roman"/>
        </w:rPr>
        <w:t xml:space="preserve"> culture </w:t>
      </w:r>
      <w:r w:rsidR="007B50CF">
        <w:rPr>
          <w:rFonts w:ascii="Times New Roman" w:hAnsi="Times New Roman" w:cs="Times New Roman"/>
        </w:rPr>
        <w:t>conditions</w:t>
      </w:r>
      <w:r w:rsidR="00A442FC" w:rsidRPr="00A442FC">
        <w:rPr>
          <w:rFonts w:ascii="Times New Roman" w:hAnsi="Times New Roman" w:cs="Times New Roman"/>
        </w:rPr>
        <w:t xml:space="preserve"> </w:t>
      </w:r>
      <w:r w:rsidR="00A442FC">
        <w:rPr>
          <w:rFonts w:ascii="Times New Roman" w:hAnsi="Times New Roman" w:cs="Times New Roman"/>
        </w:rPr>
        <w:t>for drug screening</w:t>
      </w:r>
      <w:r w:rsidR="007B50CF">
        <w:rPr>
          <w:rFonts w:ascii="Times New Roman" w:hAnsi="Times New Roman" w:cs="Times New Roman"/>
        </w:rPr>
        <w:t>.</w:t>
      </w:r>
      <w:r w:rsidR="0031793E">
        <w:rPr>
          <w:rFonts w:ascii="Times New Roman" w:eastAsia="Times New Roman" w:hAnsi="Times New Roman" w:cs="Times New Roman"/>
          <w:lang w:val="en-CA"/>
        </w:rPr>
        <w:t xml:space="preserve"> </w:t>
      </w:r>
      <w:r w:rsidR="00467082">
        <w:rPr>
          <w:rFonts w:ascii="Times New Roman" w:hAnsi="Times New Roman" w:cs="Times New Roman"/>
        </w:rPr>
        <w:tab/>
      </w:r>
    </w:p>
    <w:p w14:paraId="21B313D6" w14:textId="048D540D" w:rsidR="0031793E" w:rsidRPr="007B50CF" w:rsidRDefault="004726B1" w:rsidP="007B366F">
      <w:pPr>
        <w:jc w:val="both"/>
        <w:rPr>
          <w:rFonts w:ascii="Times New Roman" w:hAnsi="Times New Roman" w:cs="Times New Roman"/>
        </w:rPr>
      </w:pPr>
      <w:r>
        <w:rPr>
          <w:rFonts w:ascii="Times New Roman" w:eastAsia="Times New Roman" w:hAnsi="Times New Roman" w:cs="Times New Roman"/>
          <w:lang w:val="en-CA"/>
        </w:rPr>
        <w:tab/>
      </w:r>
      <w:r w:rsidR="00A442FC">
        <w:rPr>
          <w:rFonts w:ascii="Times New Roman" w:eastAsia="Times New Roman" w:hAnsi="Times New Roman" w:cs="Times New Roman"/>
          <w:lang w:val="en-CA"/>
        </w:rPr>
        <w:t>Taken together, o</w:t>
      </w:r>
      <w:r w:rsidR="0031793E" w:rsidRPr="005315DF">
        <w:rPr>
          <w:rFonts w:ascii="Times New Roman" w:eastAsia="Times New Roman" w:hAnsi="Times New Roman" w:cs="Times New Roman"/>
          <w:lang w:val="en-CA"/>
        </w:rPr>
        <w:t>ur unique strategy has several advantages over the current mouse cancer models; 1) Saving time and costs to generate mouse models because no breeding is required to generate cohorts; 2) High flexibility permitting many gene combinations/modifications and host genetic backgrounds to be tested; 3) control over the size and area of targeted cells</w:t>
      </w:r>
      <w:r w:rsidR="0031793E" w:rsidRPr="00772838">
        <w:rPr>
          <w:rFonts w:ascii="Times New Roman" w:eastAsia="Times New Roman" w:hAnsi="Times New Roman" w:cs="Times New Roman"/>
          <w:lang w:val="en-CA"/>
        </w:rPr>
        <w:t xml:space="preserve"> </w:t>
      </w:r>
      <w:r w:rsidR="0031793E" w:rsidRPr="00723C44">
        <w:rPr>
          <w:rFonts w:ascii="Times New Roman" w:eastAsia="Times New Roman" w:hAnsi="Times New Roman" w:cs="Times New Roman"/>
          <w:lang w:val="en-CA"/>
        </w:rPr>
        <w:t xml:space="preserve">(the low-frequency mosaic transfection pattern better recapitulates the sporadic nature of human tumorigenesis); </w:t>
      </w:r>
      <w:r w:rsidR="0031793E" w:rsidRPr="007B50CF">
        <w:rPr>
          <w:rFonts w:ascii="Times New Roman" w:eastAsia="Times New Roman" w:hAnsi="Times New Roman" w:cs="Times New Roman"/>
          <w:lang w:val="en-CA"/>
        </w:rPr>
        <w:t xml:space="preserve">4) The ability to track genetically modified cells by fluorescent reporters, permitting analysis of tumor initiation and early metastasis; 5) The ability to track clonal evolution by sequencing; 6) Highly metastatic mouse models with immune competency.  </w:t>
      </w:r>
    </w:p>
    <w:p w14:paraId="5CDF48E8" w14:textId="77777777" w:rsidR="00F46201" w:rsidRDefault="00F46201" w:rsidP="00DB2BC5">
      <w:pPr>
        <w:jc w:val="both"/>
        <w:rPr>
          <w:rFonts w:ascii="Times New Roman" w:hAnsi="Times New Roman" w:cs="Times New Roman"/>
        </w:rPr>
      </w:pPr>
    </w:p>
    <w:p w14:paraId="41294223" w14:textId="761D990F" w:rsidR="00F46201" w:rsidRDefault="00351B94" w:rsidP="00F46201">
      <w:pPr>
        <w:jc w:val="both"/>
        <w:rPr>
          <w:rFonts w:ascii="Times New Roman" w:hAnsi="Times New Roman" w:cs="Times New Roman"/>
          <w:b/>
        </w:rPr>
      </w:pPr>
      <w:r>
        <w:rPr>
          <w:rFonts w:ascii="Times New Roman" w:hAnsi="Times New Roman" w:cs="Times New Roman"/>
          <w:b/>
        </w:rPr>
        <w:t>4</w:t>
      </w:r>
      <w:r w:rsidR="00F46201">
        <w:rPr>
          <w:rFonts w:ascii="Times New Roman" w:hAnsi="Times New Roman" w:cs="Times New Roman"/>
          <w:b/>
        </w:rPr>
        <w:t xml:space="preserve">. </w:t>
      </w:r>
      <w:r w:rsidR="00F1129D">
        <w:rPr>
          <w:rFonts w:ascii="Times New Roman" w:hAnsi="Times New Roman" w:cs="Times New Roman"/>
          <w:b/>
        </w:rPr>
        <w:t>Hypothesis and t</w:t>
      </w:r>
      <w:r w:rsidR="00F46201" w:rsidRPr="00846C8F">
        <w:rPr>
          <w:rFonts w:ascii="Times New Roman" w:hAnsi="Times New Roman" w:cs="Times New Roman"/>
          <w:b/>
        </w:rPr>
        <w:t xml:space="preserve">he </w:t>
      </w:r>
      <w:r w:rsidR="00F46201">
        <w:rPr>
          <w:rFonts w:ascii="Times New Roman" w:hAnsi="Times New Roman" w:cs="Times New Roman"/>
          <w:b/>
        </w:rPr>
        <w:t>aims of the project</w:t>
      </w:r>
    </w:p>
    <w:p w14:paraId="6885C8A9" w14:textId="7D3251BA" w:rsidR="00F1129D" w:rsidRPr="00F1129D" w:rsidRDefault="00F1129D" w:rsidP="00F46201">
      <w:pPr>
        <w:jc w:val="both"/>
        <w:rPr>
          <w:rFonts w:ascii="Times New Roman" w:hAnsi="Times New Roman" w:cs="Times New Roman"/>
        </w:rPr>
      </w:pPr>
      <w:r>
        <w:rPr>
          <w:rFonts w:ascii="Times New Roman" w:hAnsi="Times New Roman" w:cs="Times New Roman"/>
        </w:rPr>
        <w:t xml:space="preserve">Our hypothesis is that </w:t>
      </w:r>
      <w:r w:rsidRPr="00F1129D">
        <w:rPr>
          <w:rFonts w:ascii="Times New Roman" w:hAnsi="Times New Roman" w:cs="Times New Roman"/>
          <w:b/>
        </w:rPr>
        <w:t>the microenvironment in the peritoneum is the important factor in ovarian cancer disease progression</w:t>
      </w:r>
      <w:r>
        <w:rPr>
          <w:rFonts w:ascii="Times New Roman" w:hAnsi="Times New Roman" w:cs="Times New Roman"/>
        </w:rPr>
        <w:t xml:space="preserve">.  To address this hypothesis, we have three aims; </w:t>
      </w:r>
    </w:p>
    <w:p w14:paraId="4BD56E7E" w14:textId="77777777" w:rsidR="00F46201" w:rsidRDefault="00F46201" w:rsidP="00F46201">
      <w:pPr>
        <w:jc w:val="both"/>
        <w:rPr>
          <w:rFonts w:ascii="Times New Roman" w:hAnsi="Times New Roman" w:cs="Times New Roman"/>
        </w:rPr>
      </w:pPr>
      <w:r>
        <w:rPr>
          <w:rFonts w:ascii="Times New Roman" w:hAnsi="Times New Roman" w:cs="Times New Roman"/>
          <w:b/>
        </w:rPr>
        <w:t xml:space="preserve">Aim1: </w:t>
      </w:r>
      <w:r w:rsidRPr="00F3191F">
        <w:rPr>
          <w:rFonts w:ascii="Times New Roman" w:hAnsi="Times New Roman" w:cs="Times New Roman"/>
        </w:rPr>
        <w:t xml:space="preserve">To </w:t>
      </w:r>
      <w:r>
        <w:rPr>
          <w:rFonts w:ascii="Times New Roman" w:hAnsi="Times New Roman" w:cs="Times New Roman"/>
        </w:rPr>
        <w:t>elucidate</w:t>
      </w:r>
      <w:r w:rsidRPr="00F3191F">
        <w:rPr>
          <w:rFonts w:ascii="Times New Roman" w:hAnsi="Times New Roman" w:cs="Times New Roman"/>
        </w:rPr>
        <w:t xml:space="preserve"> the </w:t>
      </w:r>
      <w:r>
        <w:rPr>
          <w:rFonts w:ascii="Times New Roman" w:hAnsi="Times New Roman" w:cs="Times New Roman"/>
        </w:rPr>
        <w:t>contribution</w:t>
      </w:r>
      <w:r w:rsidRPr="00F3191F">
        <w:rPr>
          <w:rFonts w:ascii="Times New Roman" w:hAnsi="Times New Roman" w:cs="Times New Roman"/>
        </w:rPr>
        <w:t xml:space="preserve"> of the microenvironment and tumor cell genotypes in </w:t>
      </w:r>
      <w:r>
        <w:rPr>
          <w:rFonts w:ascii="Times New Roman" w:hAnsi="Times New Roman" w:cs="Times New Roman"/>
        </w:rPr>
        <w:t xml:space="preserve">the formation of two metastatic patterns; </w:t>
      </w:r>
      <w:r w:rsidRPr="00F3191F">
        <w:rPr>
          <w:rFonts w:ascii="Times New Roman" w:hAnsi="Times New Roman" w:cs="Times New Roman"/>
        </w:rPr>
        <w:t>miliary and non-miliary.</w:t>
      </w:r>
    </w:p>
    <w:p w14:paraId="686CE644" w14:textId="77777777" w:rsidR="00F46201" w:rsidRDefault="00F46201" w:rsidP="00F46201">
      <w:pPr>
        <w:jc w:val="both"/>
        <w:rPr>
          <w:rFonts w:ascii="Times New Roman" w:hAnsi="Times New Roman" w:cs="Times New Roman"/>
        </w:rPr>
      </w:pPr>
      <w:r>
        <w:rPr>
          <w:rFonts w:ascii="Times New Roman" w:hAnsi="Times New Roman" w:cs="Times New Roman"/>
          <w:b/>
        </w:rPr>
        <w:t xml:space="preserve">Aim2: </w:t>
      </w:r>
      <w:r>
        <w:rPr>
          <w:rFonts w:ascii="Times New Roman" w:hAnsi="Times New Roman" w:cs="Times New Roman"/>
        </w:rPr>
        <w:t xml:space="preserve">To </w:t>
      </w:r>
      <w:r w:rsidRPr="00F3191F">
        <w:rPr>
          <w:rFonts w:ascii="Times New Roman" w:hAnsi="Times New Roman" w:cs="Times New Roman"/>
        </w:rPr>
        <w:t xml:space="preserve">understand healthy and malignant peritoneal microenvironment and </w:t>
      </w:r>
      <w:r>
        <w:rPr>
          <w:rFonts w:ascii="Times New Roman" w:hAnsi="Times New Roman" w:cs="Times New Roman"/>
        </w:rPr>
        <w:t>establish</w:t>
      </w:r>
      <w:r w:rsidRPr="00F3191F">
        <w:rPr>
          <w:rFonts w:ascii="Times New Roman" w:hAnsi="Times New Roman" w:cs="Times New Roman"/>
        </w:rPr>
        <w:t xml:space="preserve">ing the </w:t>
      </w:r>
      <w:r w:rsidRPr="00F3191F">
        <w:rPr>
          <w:rFonts w:ascii="Times New Roman" w:hAnsi="Times New Roman" w:cs="Times New Roman"/>
          <w:i/>
        </w:rPr>
        <w:t>in vitro</w:t>
      </w:r>
      <w:r w:rsidRPr="00F3191F">
        <w:rPr>
          <w:rFonts w:ascii="Times New Roman" w:hAnsi="Times New Roman" w:cs="Times New Roman"/>
        </w:rPr>
        <w:t xml:space="preserve"> system to investigate the interactions </w:t>
      </w:r>
      <w:r>
        <w:rPr>
          <w:rFonts w:ascii="Times New Roman" w:hAnsi="Times New Roman" w:cs="Times New Roman"/>
        </w:rPr>
        <w:t>between</w:t>
      </w:r>
      <w:r w:rsidRPr="00F3191F">
        <w:rPr>
          <w:rFonts w:ascii="Times New Roman" w:hAnsi="Times New Roman" w:cs="Times New Roman"/>
        </w:rPr>
        <w:t xml:space="preserve"> </w:t>
      </w:r>
      <w:r>
        <w:rPr>
          <w:rFonts w:ascii="Times New Roman" w:hAnsi="Times New Roman" w:cs="Times New Roman"/>
        </w:rPr>
        <w:t xml:space="preserve">exfoliated cancer </w:t>
      </w:r>
      <w:r w:rsidRPr="00F3191F">
        <w:rPr>
          <w:rFonts w:ascii="Times New Roman" w:hAnsi="Times New Roman" w:cs="Times New Roman"/>
        </w:rPr>
        <w:t>cells and host mesothelial cells.</w:t>
      </w:r>
    </w:p>
    <w:p w14:paraId="7CFCD0E8" w14:textId="2B72CF5F" w:rsidR="00F46201" w:rsidRDefault="00F46201" w:rsidP="00DB2BC5">
      <w:pPr>
        <w:jc w:val="both"/>
        <w:rPr>
          <w:rFonts w:ascii="Times New Roman" w:hAnsi="Times New Roman" w:cs="Times New Roman"/>
        </w:rPr>
      </w:pPr>
      <w:r>
        <w:rPr>
          <w:rFonts w:ascii="Times New Roman" w:hAnsi="Times New Roman" w:cs="Times New Roman"/>
          <w:b/>
        </w:rPr>
        <w:t xml:space="preserve">Aim3: </w:t>
      </w:r>
      <w:r>
        <w:rPr>
          <w:rFonts w:ascii="Times New Roman" w:hAnsi="Times New Roman" w:cs="Times New Roman"/>
        </w:rPr>
        <w:t>To visualize peritoneal micrometastases in ovarian cancer patients.</w:t>
      </w:r>
    </w:p>
    <w:p w14:paraId="6850C6B0" w14:textId="145C0B33" w:rsidR="008234DD" w:rsidRPr="001C3F96" w:rsidRDefault="008234DD" w:rsidP="00DB2BC5">
      <w:pPr>
        <w:jc w:val="both"/>
        <w:rPr>
          <w:rFonts w:ascii="Times New Roman" w:hAnsi="Times New Roman" w:cs="Times New Roman"/>
          <w:b/>
        </w:rPr>
      </w:pPr>
      <w:r>
        <w:rPr>
          <w:rFonts w:ascii="Times New Roman" w:hAnsi="Times New Roman" w:cs="Times New Roman"/>
        </w:rPr>
        <w:t xml:space="preserve">A schematic view of this proposal is in </w:t>
      </w:r>
      <w:r w:rsidRPr="008234DD">
        <w:rPr>
          <w:rFonts w:ascii="Times New Roman" w:hAnsi="Times New Roman" w:cs="Times New Roman"/>
          <w:b/>
        </w:rPr>
        <w:t>Fig.11</w:t>
      </w:r>
      <w:r>
        <w:rPr>
          <w:rFonts w:ascii="Times New Roman" w:hAnsi="Times New Roman" w:cs="Times New Roman"/>
          <w:b/>
        </w:rPr>
        <w:t>.</w:t>
      </w:r>
    </w:p>
    <w:p w14:paraId="1078E734" w14:textId="77777777" w:rsidR="007B366F" w:rsidRDefault="007B366F" w:rsidP="00A01D6C">
      <w:pPr>
        <w:jc w:val="both"/>
        <w:rPr>
          <w:rFonts w:ascii="Times New Roman" w:eastAsia="Times New Roman" w:hAnsi="Times New Roman" w:cs="Times New Roman"/>
          <w:b/>
          <w:lang w:val="en-CA"/>
        </w:rPr>
      </w:pPr>
    </w:p>
    <w:p w14:paraId="75277BC8" w14:textId="4D5CA5CE" w:rsidR="00B03E33" w:rsidRDefault="00351B94" w:rsidP="00B03E33">
      <w:pPr>
        <w:jc w:val="both"/>
        <w:rPr>
          <w:rFonts w:ascii="Times New Roman" w:hAnsi="Times New Roman" w:cs="Times New Roman"/>
          <w:b/>
        </w:rPr>
      </w:pPr>
      <w:r>
        <w:rPr>
          <w:rFonts w:ascii="Times New Roman" w:hAnsi="Times New Roman" w:cs="Times New Roman"/>
          <w:b/>
        </w:rPr>
        <w:t>5</w:t>
      </w:r>
      <w:r w:rsidR="007B366F">
        <w:rPr>
          <w:rFonts w:ascii="Times New Roman" w:hAnsi="Times New Roman" w:cs="Times New Roman"/>
          <w:b/>
        </w:rPr>
        <w:t>. Experimental Design, Methods and Analysis</w:t>
      </w:r>
    </w:p>
    <w:p w14:paraId="5FE9E2AE" w14:textId="06C49727" w:rsidR="00B03E33" w:rsidRPr="00B03E33" w:rsidRDefault="00031B21" w:rsidP="00B03E33">
      <w:pPr>
        <w:jc w:val="both"/>
        <w:rPr>
          <w:rFonts w:ascii="Times New Roman" w:hAnsi="Times New Roman" w:cs="Times New Roman"/>
          <w:b/>
        </w:rPr>
      </w:pPr>
      <w:r>
        <w:rPr>
          <w:rFonts w:ascii="Times New Roman" w:hAnsi="Times New Roman" w:cs="Times New Roman"/>
          <w:i/>
        </w:rPr>
        <w:t xml:space="preserve">Aim1: </w:t>
      </w:r>
      <w:r w:rsidR="00B03E33" w:rsidRPr="00B03E33">
        <w:rPr>
          <w:rFonts w:ascii="Times New Roman" w:hAnsi="Times New Roman" w:cs="Times New Roman"/>
          <w:i/>
        </w:rPr>
        <w:t>To elucidate the contribution of the microenvironment and tumor cell genotypes in the formation of two metastatic patterns; miliary and non-miliary.</w:t>
      </w:r>
    </w:p>
    <w:p w14:paraId="535EBE91" w14:textId="482F9E6A" w:rsidR="007F3E83" w:rsidRPr="00437827" w:rsidRDefault="007F3E83" w:rsidP="00031B21">
      <w:pPr>
        <w:jc w:val="both"/>
        <w:rPr>
          <w:rFonts w:ascii="Times New Roman" w:hAnsi="Times New Roman" w:cs="Times New Roman"/>
          <w:i/>
        </w:rPr>
      </w:pPr>
      <w:r>
        <w:rPr>
          <w:rFonts w:ascii="Times New Roman" w:hAnsi="Times New Roman" w:cs="Times New Roman"/>
        </w:rPr>
        <w:tab/>
      </w:r>
      <w:r w:rsidR="008A1011">
        <w:rPr>
          <w:rFonts w:ascii="Times New Roman" w:hAnsi="Times New Roman" w:cs="Times New Roman"/>
        </w:rPr>
        <w:t xml:space="preserve">Miliary and non-miliary metastases are </w:t>
      </w:r>
      <w:r w:rsidR="00F3191F">
        <w:rPr>
          <w:rFonts w:ascii="Times New Roman" w:hAnsi="Times New Roman" w:cs="Times New Roman"/>
        </w:rPr>
        <w:t xml:space="preserve">not </w:t>
      </w:r>
      <w:r w:rsidR="003B5BE9">
        <w:rPr>
          <w:rFonts w:ascii="Times New Roman" w:hAnsi="Times New Roman" w:cs="Times New Roman"/>
        </w:rPr>
        <w:t xml:space="preserve">mutually exclusive and </w:t>
      </w:r>
      <w:r w:rsidR="000C4E00">
        <w:rPr>
          <w:rFonts w:ascii="Times New Roman" w:hAnsi="Times New Roman" w:cs="Times New Roman"/>
        </w:rPr>
        <w:t xml:space="preserve">can be </w:t>
      </w:r>
      <w:r w:rsidR="008A1011">
        <w:rPr>
          <w:rFonts w:ascii="Times New Roman" w:hAnsi="Times New Roman" w:cs="Times New Roman"/>
        </w:rPr>
        <w:t xml:space="preserve">observed in </w:t>
      </w:r>
      <w:r w:rsidR="000C4E00">
        <w:rPr>
          <w:rFonts w:ascii="Times New Roman" w:hAnsi="Times New Roman" w:cs="Times New Roman"/>
        </w:rPr>
        <w:t xml:space="preserve">a </w:t>
      </w:r>
      <w:r w:rsidR="008A1011">
        <w:rPr>
          <w:rFonts w:ascii="Times New Roman" w:hAnsi="Times New Roman" w:cs="Times New Roman"/>
        </w:rPr>
        <w:t>single</w:t>
      </w:r>
      <w:r w:rsidR="000C4E00">
        <w:rPr>
          <w:rFonts w:ascii="Times New Roman" w:hAnsi="Times New Roman" w:cs="Times New Roman"/>
        </w:rPr>
        <w:t xml:space="preserve"> patient</w:t>
      </w:r>
      <w:r w:rsidR="008A1011">
        <w:rPr>
          <w:rFonts w:ascii="Times New Roman" w:hAnsi="Times New Roman" w:cs="Times New Roman"/>
        </w:rPr>
        <w:t xml:space="preserve">. </w:t>
      </w:r>
      <w:r w:rsidR="003B5BE9">
        <w:rPr>
          <w:rFonts w:ascii="Times New Roman" w:hAnsi="Times New Roman" w:cs="Times New Roman"/>
        </w:rPr>
        <w:t>At this point, it is unknown what causes the two distinct metastatic patterns. Two possibilities are considered</w:t>
      </w:r>
      <w:r w:rsidR="00694F63">
        <w:rPr>
          <w:rFonts w:ascii="Times New Roman" w:hAnsi="Times New Roman" w:cs="Times New Roman"/>
        </w:rPr>
        <w:t>;</w:t>
      </w:r>
      <w:r w:rsidR="003B5BE9">
        <w:rPr>
          <w:rFonts w:ascii="Times New Roman" w:hAnsi="Times New Roman" w:cs="Times New Roman"/>
        </w:rPr>
        <w:t xml:space="preserve"> clonal selection and contribution of microenvironment. </w:t>
      </w:r>
      <w:r w:rsidR="008A1011">
        <w:rPr>
          <w:rFonts w:ascii="Times New Roman" w:hAnsi="Times New Roman" w:cs="Times New Roman"/>
        </w:rPr>
        <w:t xml:space="preserve">In our </w:t>
      </w:r>
      <w:r w:rsidR="001C3F96">
        <w:rPr>
          <w:rFonts w:ascii="Times New Roman" w:hAnsi="Times New Roman" w:cs="Times New Roman"/>
        </w:rPr>
        <w:t>preliminary study</w:t>
      </w:r>
      <w:r w:rsidR="008A1011">
        <w:rPr>
          <w:rFonts w:ascii="Times New Roman" w:hAnsi="Times New Roman" w:cs="Times New Roman"/>
        </w:rPr>
        <w:t xml:space="preserve">, we also observed </w:t>
      </w:r>
      <w:r w:rsidR="00694F63">
        <w:rPr>
          <w:rFonts w:ascii="Times New Roman" w:hAnsi="Times New Roman" w:cs="Times New Roman"/>
        </w:rPr>
        <w:t>the two metastatic patterns</w:t>
      </w:r>
      <w:r w:rsidR="001C3F96">
        <w:rPr>
          <w:rFonts w:ascii="Times New Roman" w:hAnsi="Times New Roman" w:cs="Times New Roman"/>
        </w:rPr>
        <w:t xml:space="preserve"> in </w:t>
      </w:r>
      <w:r w:rsidR="000C4E00">
        <w:rPr>
          <w:rFonts w:ascii="Times New Roman" w:hAnsi="Times New Roman" w:cs="Times New Roman"/>
        </w:rPr>
        <w:t xml:space="preserve">a </w:t>
      </w:r>
      <w:r w:rsidR="001C3F96">
        <w:rPr>
          <w:rFonts w:ascii="Times New Roman" w:hAnsi="Times New Roman" w:cs="Times New Roman"/>
        </w:rPr>
        <w:t xml:space="preserve">single </w:t>
      </w:r>
      <w:r w:rsidR="000C4E00">
        <w:rPr>
          <w:rFonts w:ascii="Times New Roman" w:hAnsi="Times New Roman" w:cs="Times New Roman"/>
        </w:rPr>
        <w:t>animal</w:t>
      </w:r>
      <w:r w:rsidR="001C3F96">
        <w:rPr>
          <w:rFonts w:ascii="Times New Roman" w:hAnsi="Times New Roman" w:cs="Times New Roman"/>
        </w:rPr>
        <w:t>. A</w:t>
      </w:r>
      <w:r w:rsidR="002D52B0">
        <w:rPr>
          <w:rFonts w:ascii="ＭＳ 明朝" w:eastAsia="ＭＳ 明朝" w:hAnsi="ＭＳ 明朝" w:cs="ＭＳ 明朝" w:hint="eastAsia"/>
          <w:lang w:eastAsia="ja-JP"/>
        </w:rPr>
        <w:t>s</w:t>
      </w:r>
      <w:r w:rsidR="001C3F96">
        <w:rPr>
          <w:rFonts w:ascii="Times New Roman" w:hAnsi="Times New Roman" w:cs="Times New Roman"/>
        </w:rPr>
        <w:t xml:space="preserve"> we are currently analyzing clonal </w:t>
      </w:r>
      <w:r w:rsidR="000C4E00">
        <w:rPr>
          <w:rFonts w:ascii="Times New Roman" w:hAnsi="Times New Roman" w:cs="Times New Roman"/>
        </w:rPr>
        <w:t>selection</w:t>
      </w:r>
      <w:r w:rsidR="001C3F96">
        <w:rPr>
          <w:rFonts w:ascii="Times New Roman" w:hAnsi="Times New Roman" w:cs="Times New Roman"/>
        </w:rPr>
        <w:t xml:space="preserve"> using </w:t>
      </w:r>
      <w:r w:rsidR="00B63875">
        <w:rPr>
          <w:rFonts w:ascii="Times New Roman" w:hAnsi="Times New Roman" w:cs="Times New Roman"/>
        </w:rPr>
        <w:t>MiSeq data</w:t>
      </w:r>
      <w:r w:rsidR="004A41EF">
        <w:rPr>
          <w:rFonts w:ascii="Times New Roman" w:hAnsi="Times New Roman" w:cs="Times New Roman"/>
        </w:rPr>
        <w:t xml:space="preserve"> (</w:t>
      </w:r>
      <w:r w:rsidR="004A41EF">
        <w:rPr>
          <w:rFonts w:ascii="Times New Roman" w:hAnsi="Times New Roman" w:cs="Times New Roman"/>
          <w:b/>
        </w:rPr>
        <w:t>Fig.5</w:t>
      </w:r>
      <w:r w:rsidR="004A41EF">
        <w:rPr>
          <w:rFonts w:ascii="Times New Roman" w:hAnsi="Times New Roman" w:cs="Times New Roman"/>
        </w:rPr>
        <w:t>)</w:t>
      </w:r>
      <w:r w:rsidR="00B63875">
        <w:rPr>
          <w:rFonts w:ascii="Times New Roman" w:hAnsi="Times New Roman" w:cs="Times New Roman"/>
        </w:rPr>
        <w:t xml:space="preserve">, </w:t>
      </w:r>
      <w:r w:rsidR="004A41EF">
        <w:rPr>
          <w:rFonts w:ascii="Times New Roman" w:hAnsi="Times New Roman" w:cs="Times New Roman"/>
        </w:rPr>
        <w:t xml:space="preserve">the </w:t>
      </w:r>
      <w:r w:rsidR="001C3F96">
        <w:rPr>
          <w:rFonts w:ascii="Times New Roman" w:hAnsi="Times New Roman" w:cs="Times New Roman"/>
        </w:rPr>
        <w:t xml:space="preserve">peritoneal </w:t>
      </w:r>
      <w:r w:rsidR="000C4E00">
        <w:rPr>
          <w:rFonts w:ascii="Times New Roman" w:hAnsi="Times New Roman" w:cs="Times New Roman"/>
        </w:rPr>
        <w:t>metastases</w:t>
      </w:r>
      <w:r w:rsidR="00B63875">
        <w:rPr>
          <w:rFonts w:ascii="Times New Roman" w:hAnsi="Times New Roman" w:cs="Times New Roman"/>
        </w:rPr>
        <w:t xml:space="preserve"> </w:t>
      </w:r>
      <w:r w:rsidR="001C3F96">
        <w:rPr>
          <w:rFonts w:ascii="Times New Roman" w:hAnsi="Times New Roman" w:cs="Times New Roman"/>
        </w:rPr>
        <w:t>in the preliminary study</w:t>
      </w:r>
      <w:r w:rsidR="00B63875">
        <w:rPr>
          <w:rFonts w:ascii="Times New Roman" w:hAnsi="Times New Roman" w:cs="Times New Roman"/>
        </w:rPr>
        <w:t xml:space="preserve"> </w:t>
      </w:r>
      <w:r w:rsidR="000C4E00">
        <w:rPr>
          <w:rFonts w:ascii="Times New Roman" w:hAnsi="Times New Roman" w:cs="Times New Roman"/>
        </w:rPr>
        <w:t>were</w:t>
      </w:r>
      <w:r w:rsidR="001C3F96">
        <w:rPr>
          <w:rFonts w:ascii="Times New Roman" w:hAnsi="Times New Roman" w:cs="Times New Roman"/>
        </w:rPr>
        <w:t xml:space="preserve"> likely</w:t>
      </w:r>
      <w:r w:rsidR="00B63875">
        <w:rPr>
          <w:rFonts w:ascii="Times New Roman" w:hAnsi="Times New Roman" w:cs="Times New Roman"/>
        </w:rPr>
        <w:t xml:space="preserve"> multiclonal </w:t>
      </w:r>
      <w:r w:rsidR="003B5BE9">
        <w:rPr>
          <w:rFonts w:ascii="Times New Roman" w:hAnsi="Times New Roman" w:cs="Times New Roman"/>
        </w:rPr>
        <w:t>origin</w:t>
      </w:r>
      <w:r w:rsidR="001C3F96">
        <w:rPr>
          <w:rFonts w:ascii="Times New Roman" w:hAnsi="Times New Roman" w:cs="Times New Roman"/>
        </w:rPr>
        <w:t>s</w:t>
      </w:r>
      <w:r w:rsidR="003B5BE9">
        <w:rPr>
          <w:rFonts w:ascii="Times New Roman" w:hAnsi="Times New Roman" w:cs="Times New Roman"/>
        </w:rPr>
        <w:t xml:space="preserve"> </w:t>
      </w:r>
      <w:r w:rsidR="00770B77">
        <w:rPr>
          <w:rFonts w:ascii="Times New Roman" w:hAnsi="Times New Roman" w:cs="Times New Roman"/>
        </w:rPr>
        <w:t xml:space="preserve">due to bilateral electroporation and high electroporation efficiency </w:t>
      </w:r>
      <w:r w:rsidR="00B63875">
        <w:rPr>
          <w:rFonts w:ascii="Times New Roman" w:hAnsi="Times New Roman" w:cs="Times New Roman"/>
        </w:rPr>
        <w:t xml:space="preserve">(1- </w:t>
      </w:r>
      <w:r w:rsidR="00694F63">
        <w:rPr>
          <w:rFonts w:ascii="Times New Roman" w:hAnsi="Times New Roman" w:cs="Times New Roman"/>
        </w:rPr>
        <w:t>5 clones/ fallopian tube).</w:t>
      </w:r>
      <w:r w:rsidR="00B63875">
        <w:rPr>
          <w:rFonts w:ascii="Times New Roman" w:hAnsi="Times New Roman" w:cs="Times New Roman"/>
        </w:rPr>
        <w:t xml:space="preserve">  </w:t>
      </w:r>
      <w:r w:rsidR="00B45529">
        <w:rPr>
          <w:rFonts w:ascii="Times New Roman" w:hAnsi="Times New Roman" w:cs="Times New Roman"/>
        </w:rPr>
        <w:t xml:space="preserve">To </w:t>
      </w:r>
      <w:r w:rsidR="00AC48E5">
        <w:rPr>
          <w:rFonts w:ascii="Times New Roman" w:hAnsi="Times New Roman" w:cs="Times New Roman"/>
        </w:rPr>
        <w:t>recapitulate</w:t>
      </w:r>
      <w:r w:rsidR="00B45529">
        <w:rPr>
          <w:rFonts w:ascii="Times New Roman" w:hAnsi="Times New Roman" w:cs="Times New Roman"/>
        </w:rPr>
        <w:t xml:space="preserve"> human </w:t>
      </w:r>
      <w:r w:rsidR="002D52B0">
        <w:rPr>
          <w:rFonts w:ascii="Times New Roman" w:hAnsi="Times New Roman" w:cs="Times New Roman"/>
        </w:rPr>
        <w:t>disease progression</w:t>
      </w:r>
      <w:r w:rsidR="00AC48E5">
        <w:rPr>
          <w:rFonts w:ascii="Times New Roman" w:hAnsi="Times New Roman" w:cs="Times New Roman"/>
        </w:rPr>
        <w:t xml:space="preserve"> </w:t>
      </w:r>
      <w:r w:rsidR="000C4E00">
        <w:rPr>
          <w:rFonts w:ascii="Times New Roman" w:hAnsi="Times New Roman" w:cs="Times New Roman"/>
        </w:rPr>
        <w:t>originated</w:t>
      </w:r>
      <w:r w:rsidR="00AC48E5">
        <w:rPr>
          <w:rFonts w:ascii="Times New Roman" w:hAnsi="Times New Roman" w:cs="Times New Roman"/>
        </w:rPr>
        <w:t xml:space="preserve"> from a single clone</w:t>
      </w:r>
      <w:r w:rsidR="00B45529">
        <w:rPr>
          <w:rFonts w:ascii="Times New Roman" w:hAnsi="Times New Roman" w:cs="Times New Roman"/>
        </w:rPr>
        <w:t xml:space="preserve">, we will perform unilateral fallopian tube </w:t>
      </w:r>
      <w:r w:rsidR="00770B77">
        <w:rPr>
          <w:rFonts w:ascii="Times New Roman" w:hAnsi="Times New Roman" w:cs="Times New Roman"/>
        </w:rPr>
        <w:t>electroporation</w:t>
      </w:r>
      <w:r w:rsidR="003B5BE9">
        <w:rPr>
          <w:rFonts w:ascii="Times New Roman" w:hAnsi="Times New Roman" w:cs="Times New Roman"/>
        </w:rPr>
        <w:t xml:space="preserve"> </w:t>
      </w:r>
      <w:r w:rsidR="00AC48E5">
        <w:rPr>
          <w:rFonts w:ascii="Times New Roman" w:hAnsi="Times New Roman" w:cs="Times New Roman"/>
        </w:rPr>
        <w:t>with</w:t>
      </w:r>
      <w:r w:rsidR="00B45529">
        <w:rPr>
          <w:rFonts w:ascii="Times New Roman" w:hAnsi="Times New Roman" w:cs="Times New Roman"/>
        </w:rPr>
        <w:t xml:space="preserve"> </w:t>
      </w:r>
      <w:r w:rsidR="00AC48E5">
        <w:rPr>
          <w:rFonts w:ascii="Times New Roman" w:hAnsi="Times New Roman" w:cs="Times New Roman"/>
        </w:rPr>
        <w:t>a limited</w:t>
      </w:r>
      <w:r w:rsidR="00B45529">
        <w:rPr>
          <w:rFonts w:ascii="Times New Roman" w:hAnsi="Times New Roman" w:cs="Times New Roman"/>
        </w:rPr>
        <w:t xml:space="preserve"> number of electroporated cells</w:t>
      </w:r>
      <w:r w:rsidR="00F67E77">
        <w:rPr>
          <w:rFonts w:ascii="Times New Roman" w:hAnsi="Times New Roman" w:cs="Times New Roman"/>
        </w:rPr>
        <w:t xml:space="preserve"> by </w:t>
      </w:r>
      <w:r w:rsidR="001C3F96">
        <w:rPr>
          <w:rFonts w:ascii="Times New Roman" w:hAnsi="Times New Roman" w:cs="Times New Roman"/>
        </w:rPr>
        <w:t>reducing the n</w:t>
      </w:r>
      <w:r w:rsidR="00770B77">
        <w:rPr>
          <w:rFonts w:ascii="Times New Roman" w:hAnsi="Times New Roman" w:cs="Times New Roman"/>
        </w:rPr>
        <w:t>umb</w:t>
      </w:r>
      <w:r w:rsidR="00AC48E5">
        <w:rPr>
          <w:rFonts w:ascii="Times New Roman" w:hAnsi="Times New Roman" w:cs="Times New Roman"/>
        </w:rPr>
        <w:t>er of electroporation pulses</w:t>
      </w:r>
      <w:r w:rsidR="00770B77">
        <w:rPr>
          <w:rFonts w:ascii="Times New Roman" w:hAnsi="Times New Roman" w:cs="Times New Roman"/>
        </w:rPr>
        <w:t xml:space="preserve">. </w:t>
      </w:r>
      <w:r>
        <w:rPr>
          <w:rFonts w:ascii="Times New Roman" w:hAnsi="Times New Roman" w:cs="Times New Roman"/>
        </w:rPr>
        <w:t xml:space="preserve">To </w:t>
      </w:r>
      <w:r w:rsidR="00AC48E5">
        <w:rPr>
          <w:rFonts w:ascii="Times New Roman" w:hAnsi="Times New Roman" w:cs="Times New Roman"/>
        </w:rPr>
        <w:t xml:space="preserve">determine if generated </w:t>
      </w:r>
      <w:r>
        <w:rPr>
          <w:rFonts w:ascii="Times New Roman" w:hAnsi="Times New Roman" w:cs="Times New Roman"/>
        </w:rPr>
        <w:t xml:space="preserve">tumors are </w:t>
      </w:r>
      <w:r w:rsidR="00AC48E5">
        <w:rPr>
          <w:rFonts w:ascii="Times New Roman" w:hAnsi="Times New Roman" w:cs="Times New Roman"/>
        </w:rPr>
        <w:t xml:space="preserve">mono- or </w:t>
      </w:r>
      <w:r>
        <w:rPr>
          <w:rFonts w:ascii="Times New Roman" w:hAnsi="Times New Roman" w:cs="Times New Roman"/>
        </w:rPr>
        <w:t xml:space="preserve">multiclonal, we will use ROSA-LSL-Confetti mice </w:t>
      </w:r>
      <w:r w:rsidR="007D683B">
        <w:rPr>
          <w:rFonts w:ascii="Times New Roman" w:hAnsi="Times New Roman" w:cs="Times New Roman"/>
        </w:rPr>
        <w:t>(</w:t>
      </w:r>
      <w:r w:rsidR="007D683B">
        <w:rPr>
          <w:rFonts w:ascii="Times New Roman" w:hAnsi="Times New Roman" w:cs="Times New Roman"/>
          <w:b/>
        </w:rPr>
        <w:t>Fig.1</w:t>
      </w:r>
      <w:r w:rsidR="007D683B">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ADDIN EN.CITE &lt;EndNote&gt;&lt;Cite&gt;&lt;Author&gt;Kretzschmar&lt;/Author&gt;&lt;Year&gt;2012&lt;/Year&gt;&lt;RecNum&gt;400&lt;/RecNum&gt;&lt;DisplayText&gt;[26]&lt;/DisplayText&gt;&lt;record&gt;&lt;rec-number&gt;400&lt;/rec-number&gt;&lt;foreign-keys&gt;&lt;key app="EN" db-id="5z2dv2vsztzxdgevew7xdf9kd5pzxx29wazs" timestamp="1536592892"&gt;400&lt;/key&gt;&lt;/foreign-keys&gt;&lt;ref-type name="Journal Article"&gt;17&lt;/ref-type&gt;&lt;contributors&gt;&lt;authors&gt;&lt;author&gt;Kretzschmar, K.&lt;/author&gt;&lt;author&gt;Watt, F. M.&lt;/author&gt;&lt;/authors&gt;&lt;/contributors&gt;&lt;auth-address&gt;Wellcome Trust Centre for Stem Cell Research, University of Cambridge, Tennis Court Road, Cambridge CB2 1QR, UK.&lt;/auth-address&gt;&lt;titles&gt;&lt;title&gt;Lineage tracing&lt;/title&gt;&lt;secondary-title&gt;Cell&lt;/secondary-title&gt;&lt;/titles&gt;&lt;periodical&gt;&lt;full-title&gt;Cell&lt;/full-title&gt;&lt;/periodical&gt;&lt;pages&gt;33-45&lt;/pages&gt;&lt;volume&gt;148&lt;/volume&gt;&lt;number&gt;1-2&lt;/number&gt;&lt;keywords&gt;&lt;keyword&gt;Animals&lt;/keyword&gt;&lt;keyword&gt;*Cell Lineage&lt;/keyword&gt;&lt;keyword&gt;Developmental Biology/history/*methods&lt;/keyword&gt;&lt;keyword&gt;*Embryonic Development&lt;/keyword&gt;&lt;keyword&gt;Genes, Reporter&lt;/keyword&gt;&lt;keyword&gt;Genetic Markers&lt;/keyword&gt;&lt;keyword&gt;History, 19th Century&lt;/keyword&gt;&lt;keyword&gt;Humans&lt;/keyword&gt;&lt;keyword&gt;Invertebrates/embryology&lt;/keyword&gt;&lt;keyword&gt;Recombination, Genetic&lt;/keyword&gt;&lt;keyword&gt;Staining and Labeling&lt;/keyword&gt;&lt;keyword&gt;Vertebrates/embryology&lt;/keyword&gt;&lt;/keywords&gt;&lt;dates&gt;&lt;year&gt;2012&lt;/year&gt;&lt;pub-dates&gt;&lt;date&gt;Jan 20&lt;/date&gt;&lt;/pub-dates&gt;&lt;/dates&gt;&lt;isbn&gt;1097-4172 (Electronic)&amp;#xD;0092-8674 (Linking)&lt;/isbn&gt;&lt;accession-num&gt;22265400&lt;/accession-num&gt;&lt;urls&gt;&lt;related-urls&gt;&lt;url&gt;https://www.ncbi.nlm.nih.gov/pubmed/22265400&lt;/url&gt;&lt;/related-urls&gt;&lt;/urls&gt;&lt;electronic-resource-num&gt;10.1016/j.cell.2012.01.002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[26]</w:t>
      </w:r>
      <w:r>
        <w:rPr>
          <w:rFonts w:ascii="Times New Roman" w:hAnsi="Times New Roman" w:cs="Times New Roman"/>
        </w:rPr>
        <w:fldChar w:fldCharType="end"/>
      </w:r>
      <w:r>
        <w:rPr>
          <w:rFonts w:ascii="Times New Roman" w:hAnsi="Times New Roman" w:cs="Times New Roman"/>
        </w:rPr>
        <w:t xml:space="preserve">.  In this </w:t>
      </w:r>
      <w:r w:rsidR="00AC48E5">
        <w:rPr>
          <w:rFonts w:ascii="Times New Roman" w:hAnsi="Times New Roman" w:cs="Times New Roman"/>
        </w:rPr>
        <w:t xml:space="preserve">Cre-reporter </w:t>
      </w:r>
      <w:r>
        <w:rPr>
          <w:rFonts w:ascii="Times New Roman" w:hAnsi="Times New Roman" w:cs="Times New Roman"/>
        </w:rPr>
        <w:t>line, Cr</w:t>
      </w:r>
      <w:r w:rsidR="00AC48E5">
        <w:rPr>
          <w:rFonts w:ascii="Times New Roman" w:hAnsi="Times New Roman" w:cs="Times New Roman"/>
        </w:rPr>
        <w:t>e activation randomly marks individual</w:t>
      </w:r>
      <w:r>
        <w:rPr>
          <w:rFonts w:ascii="Times New Roman" w:hAnsi="Times New Roman" w:cs="Times New Roman"/>
        </w:rPr>
        <w:t xml:space="preserve"> cell</w:t>
      </w:r>
      <w:r w:rsidR="00AC48E5">
        <w:rPr>
          <w:rFonts w:ascii="Times New Roman" w:hAnsi="Times New Roman" w:cs="Times New Roman"/>
        </w:rPr>
        <w:t>s</w:t>
      </w:r>
      <w:r>
        <w:rPr>
          <w:rFonts w:ascii="Times New Roman" w:hAnsi="Times New Roman" w:cs="Times New Roman"/>
        </w:rPr>
        <w:t xml:space="preserve"> with one of four different colors. Therefore, if tumors </w:t>
      </w:r>
      <w:r w:rsidR="00AC48E5">
        <w:rPr>
          <w:rFonts w:ascii="Times New Roman" w:hAnsi="Times New Roman" w:cs="Times New Roman"/>
        </w:rPr>
        <w:t xml:space="preserve">show different colors, it indicates they are </w:t>
      </w:r>
      <w:r>
        <w:rPr>
          <w:rFonts w:ascii="Times New Roman" w:hAnsi="Times New Roman" w:cs="Times New Roman"/>
        </w:rPr>
        <w:t>emerge</w:t>
      </w:r>
      <w:r w:rsidR="00AC48E5">
        <w:rPr>
          <w:rFonts w:ascii="Times New Roman" w:hAnsi="Times New Roman" w:cs="Times New Roman"/>
        </w:rPr>
        <w:t>d</w:t>
      </w:r>
      <w:r>
        <w:rPr>
          <w:rFonts w:ascii="Times New Roman" w:hAnsi="Times New Roman" w:cs="Times New Roman"/>
        </w:rPr>
        <w:t xml:space="preserve"> from multiple electroporated cells, while if </w:t>
      </w:r>
      <w:r w:rsidR="00AC48E5">
        <w:rPr>
          <w:rFonts w:ascii="Times New Roman" w:hAnsi="Times New Roman" w:cs="Times New Roman"/>
        </w:rPr>
        <w:t xml:space="preserve">they show a single color, they are likely </w:t>
      </w:r>
      <w:r>
        <w:rPr>
          <w:rFonts w:ascii="Times New Roman" w:hAnsi="Times New Roman" w:cs="Times New Roman"/>
        </w:rPr>
        <w:t>emerge</w:t>
      </w:r>
      <w:r w:rsidR="00AC48E5">
        <w:rPr>
          <w:rFonts w:ascii="Times New Roman" w:hAnsi="Times New Roman" w:cs="Times New Roman"/>
        </w:rPr>
        <w:t>d</w:t>
      </w:r>
      <w:r>
        <w:rPr>
          <w:rFonts w:ascii="Times New Roman" w:hAnsi="Times New Roman" w:cs="Times New Roman"/>
        </w:rPr>
        <w:t xml:space="preserve"> from a single electroporated cell.</w:t>
      </w:r>
      <w:r w:rsidR="00B63875">
        <w:rPr>
          <w:rFonts w:ascii="Times New Roman" w:hAnsi="Times New Roman" w:cs="Times New Roman"/>
        </w:rPr>
        <w:t xml:space="preserve"> </w:t>
      </w:r>
      <w:r w:rsidR="00AC48E5">
        <w:rPr>
          <w:rFonts w:ascii="Times New Roman" w:hAnsi="Times New Roman" w:cs="Times New Roman"/>
        </w:rPr>
        <w:t>We will confirm this further with genome sequencing.</w:t>
      </w:r>
    </w:p>
    <w:p w14:paraId="02DB5496" w14:textId="30AFF44B" w:rsidR="006148A4" w:rsidRPr="00E461F1" w:rsidRDefault="008A1011" w:rsidP="006148A4">
      <w:pPr>
        <w:jc w:val="both"/>
        <w:rPr>
          <w:rFonts w:ascii="Times New Roman" w:hAnsi="Times New Roman" w:cs="Times New Roman"/>
        </w:rPr>
      </w:pPr>
      <w:r>
        <w:rPr>
          <w:rFonts w:ascii="Times New Roman" w:hAnsi="Times New Roman" w:cs="Times New Roman"/>
        </w:rPr>
        <w:tab/>
      </w:r>
      <w:r w:rsidR="003B5BE9">
        <w:rPr>
          <w:rFonts w:ascii="Times New Roman" w:hAnsi="Times New Roman" w:cs="Times New Roman"/>
        </w:rPr>
        <w:t xml:space="preserve">Using the </w:t>
      </w:r>
      <w:r w:rsidR="00AC48E5">
        <w:rPr>
          <w:rFonts w:ascii="Times New Roman" w:hAnsi="Times New Roman" w:cs="Times New Roman"/>
        </w:rPr>
        <w:t>females carrying</w:t>
      </w:r>
      <w:r w:rsidR="00694F63">
        <w:rPr>
          <w:rFonts w:ascii="Times New Roman" w:hAnsi="Times New Roman" w:cs="Times New Roman"/>
        </w:rPr>
        <w:t xml:space="preserve"> </w:t>
      </w:r>
      <w:r w:rsidR="00AC48E5">
        <w:rPr>
          <w:rFonts w:ascii="Times New Roman" w:hAnsi="Times New Roman" w:cs="Times New Roman"/>
        </w:rPr>
        <w:t>mono</w:t>
      </w:r>
      <w:r w:rsidR="00694F63">
        <w:rPr>
          <w:rFonts w:ascii="Times New Roman" w:hAnsi="Times New Roman" w:cs="Times New Roman"/>
        </w:rPr>
        <w:t>clonal ovarian cancer</w:t>
      </w:r>
      <w:r w:rsidR="003B5BE9">
        <w:rPr>
          <w:rFonts w:ascii="Times New Roman" w:hAnsi="Times New Roman" w:cs="Times New Roman"/>
        </w:rPr>
        <w:t xml:space="preserve">, we will </w:t>
      </w:r>
      <w:r w:rsidR="00AC48E5">
        <w:rPr>
          <w:rFonts w:ascii="Times New Roman" w:hAnsi="Times New Roman" w:cs="Times New Roman"/>
        </w:rPr>
        <w:t>investigate</w:t>
      </w:r>
      <w:r w:rsidR="003B5BE9">
        <w:rPr>
          <w:rFonts w:ascii="Times New Roman" w:hAnsi="Times New Roman" w:cs="Times New Roman"/>
        </w:rPr>
        <w:t xml:space="preserve"> if </w:t>
      </w:r>
      <w:r w:rsidR="00694F63">
        <w:rPr>
          <w:rFonts w:ascii="Times New Roman" w:hAnsi="Times New Roman" w:cs="Times New Roman"/>
        </w:rPr>
        <w:t xml:space="preserve">the </w:t>
      </w:r>
      <w:r w:rsidR="003B5BE9">
        <w:rPr>
          <w:rFonts w:ascii="Times New Roman" w:hAnsi="Times New Roman" w:cs="Times New Roman"/>
        </w:rPr>
        <w:t xml:space="preserve">miliary and non-miliary </w:t>
      </w:r>
      <w:r w:rsidR="00694F63">
        <w:rPr>
          <w:rFonts w:ascii="Times New Roman" w:hAnsi="Times New Roman" w:cs="Times New Roman"/>
        </w:rPr>
        <w:t xml:space="preserve">patterns </w:t>
      </w:r>
      <w:r w:rsidR="003B5BE9">
        <w:rPr>
          <w:rFonts w:ascii="Times New Roman" w:hAnsi="Times New Roman" w:cs="Times New Roman"/>
        </w:rPr>
        <w:t xml:space="preserve">are </w:t>
      </w:r>
      <w:r w:rsidR="002653E6">
        <w:rPr>
          <w:rFonts w:ascii="Times New Roman" w:hAnsi="Times New Roman" w:cs="Times New Roman"/>
        </w:rPr>
        <w:t>co-</w:t>
      </w:r>
      <w:r w:rsidR="003B5BE9">
        <w:rPr>
          <w:rFonts w:ascii="Times New Roman" w:hAnsi="Times New Roman" w:cs="Times New Roman"/>
        </w:rPr>
        <w:t>emerged in single mice</w:t>
      </w:r>
      <w:r w:rsidR="005E0616">
        <w:rPr>
          <w:rFonts w:ascii="Times New Roman" w:hAnsi="Times New Roman" w:cs="Times New Roman"/>
        </w:rPr>
        <w:t xml:space="preserve"> </w:t>
      </w:r>
      <w:r w:rsidR="00560423">
        <w:rPr>
          <w:rFonts w:ascii="Times New Roman" w:hAnsi="Times New Roman" w:cs="Times New Roman"/>
        </w:rPr>
        <w:t xml:space="preserve">by </w:t>
      </w:r>
      <w:r w:rsidR="005E0616">
        <w:rPr>
          <w:rFonts w:ascii="Times New Roman" w:hAnsi="Times New Roman" w:cs="Times New Roman"/>
        </w:rPr>
        <w:t>5-8 months after surgery</w:t>
      </w:r>
      <w:r w:rsidR="003B5BE9">
        <w:rPr>
          <w:rFonts w:ascii="Times New Roman" w:hAnsi="Times New Roman" w:cs="Times New Roman"/>
        </w:rPr>
        <w:t xml:space="preserve">. 10x genomics single cell analysis </w:t>
      </w:r>
      <w:r w:rsidR="002653E6">
        <w:rPr>
          <w:rFonts w:ascii="Times New Roman" w:hAnsi="Times New Roman" w:cs="Times New Roman"/>
        </w:rPr>
        <w:t xml:space="preserve">on primary ovarian tumor and metastatic lesions </w:t>
      </w:r>
      <w:r w:rsidR="003B5BE9">
        <w:rPr>
          <w:rFonts w:ascii="Times New Roman" w:hAnsi="Times New Roman" w:cs="Times New Roman"/>
        </w:rPr>
        <w:t>will be performed to identify</w:t>
      </w:r>
      <w:r w:rsidR="005E0616">
        <w:rPr>
          <w:rFonts w:ascii="Times New Roman" w:hAnsi="Times New Roman" w:cs="Times New Roman"/>
        </w:rPr>
        <w:t xml:space="preserve"> the cell population</w:t>
      </w:r>
      <w:r w:rsidR="00560423">
        <w:rPr>
          <w:rFonts w:ascii="Times New Roman" w:hAnsi="Times New Roman" w:cs="Times New Roman"/>
        </w:rPr>
        <w:t xml:space="preserve">s </w:t>
      </w:r>
      <w:r w:rsidR="005E0616">
        <w:rPr>
          <w:rFonts w:ascii="Times New Roman" w:hAnsi="Times New Roman" w:cs="Times New Roman"/>
        </w:rPr>
        <w:t>consist</w:t>
      </w:r>
      <w:r w:rsidR="00560423">
        <w:rPr>
          <w:rFonts w:ascii="Times New Roman" w:hAnsi="Times New Roman" w:cs="Times New Roman"/>
        </w:rPr>
        <w:t>ing</w:t>
      </w:r>
      <w:r w:rsidR="005E0616">
        <w:rPr>
          <w:rFonts w:ascii="Times New Roman" w:hAnsi="Times New Roman" w:cs="Times New Roman"/>
        </w:rPr>
        <w:t xml:space="preserve"> </w:t>
      </w:r>
      <w:r w:rsidR="00560423">
        <w:rPr>
          <w:rFonts w:ascii="Times New Roman" w:hAnsi="Times New Roman" w:cs="Times New Roman"/>
        </w:rPr>
        <w:t>primary and metastatic tumors</w:t>
      </w:r>
      <w:r w:rsidR="00770B77">
        <w:rPr>
          <w:rFonts w:ascii="Times New Roman" w:hAnsi="Times New Roman" w:cs="Times New Roman"/>
        </w:rPr>
        <w:t xml:space="preserve"> </w:t>
      </w:r>
      <w:r w:rsidR="00C81C7B">
        <w:rPr>
          <w:rFonts w:ascii="Times New Roman" w:hAnsi="Times New Roman" w:cs="Times New Roman"/>
        </w:rPr>
        <w:t>(6</w:t>
      </w:r>
      <w:r w:rsidR="002653E6">
        <w:rPr>
          <w:rFonts w:ascii="Times New Roman" w:hAnsi="Times New Roman" w:cs="Times New Roman"/>
        </w:rPr>
        <w:t xml:space="preserve"> females</w:t>
      </w:r>
      <w:r w:rsidR="003F5D88">
        <w:rPr>
          <w:rFonts w:ascii="Times New Roman" w:hAnsi="Times New Roman" w:cs="Times New Roman"/>
        </w:rPr>
        <w:t xml:space="preserve"> </w:t>
      </w:r>
      <w:r w:rsidR="00C81C7B">
        <w:rPr>
          <w:rFonts w:ascii="Times New Roman" w:hAnsi="Times New Roman" w:cs="Times New Roman"/>
        </w:rPr>
        <w:t>including miliary, non-miliary and m</w:t>
      </w:r>
      <w:r w:rsidR="003F5D88">
        <w:rPr>
          <w:rFonts w:ascii="Times New Roman" w:hAnsi="Times New Roman" w:cs="Times New Roman"/>
        </w:rPr>
        <w:t>ixed metastatic patterns</w:t>
      </w:r>
      <w:r w:rsidR="002653E6">
        <w:rPr>
          <w:rFonts w:ascii="Times New Roman" w:hAnsi="Times New Roman" w:cs="Times New Roman"/>
        </w:rPr>
        <w:t xml:space="preserve">, </w:t>
      </w:r>
      <w:r w:rsidR="00C81C7B">
        <w:rPr>
          <w:rFonts w:ascii="Times New Roman" w:hAnsi="Times New Roman" w:cs="Times New Roman"/>
        </w:rPr>
        <w:t>(</w:t>
      </w:r>
      <w:r w:rsidR="002653E6">
        <w:rPr>
          <w:rFonts w:ascii="Times New Roman" w:hAnsi="Times New Roman" w:cs="Times New Roman"/>
        </w:rPr>
        <w:t>1 ovarian tumor + 4 lesions</w:t>
      </w:r>
      <w:r w:rsidR="003F5D88">
        <w:rPr>
          <w:rFonts w:ascii="Times New Roman" w:hAnsi="Times New Roman" w:cs="Times New Roman"/>
        </w:rPr>
        <w:t>)/female</w:t>
      </w:r>
      <w:r w:rsidR="002653E6">
        <w:rPr>
          <w:rFonts w:ascii="Times New Roman" w:hAnsi="Times New Roman" w:cs="Times New Roman"/>
        </w:rPr>
        <w:t>)</w:t>
      </w:r>
      <w:r w:rsidR="005E0616">
        <w:rPr>
          <w:rFonts w:ascii="Times New Roman" w:hAnsi="Times New Roman" w:cs="Times New Roman"/>
        </w:rPr>
        <w:t xml:space="preserve">. </w:t>
      </w:r>
      <w:r w:rsidR="003F5D88">
        <w:rPr>
          <w:rFonts w:ascii="Times New Roman" w:hAnsi="Times New Roman" w:cs="Times New Roman"/>
        </w:rPr>
        <w:t>Using the residual cells of the same mice (if enough) or tumors from another females</w:t>
      </w:r>
      <w:r w:rsidR="002653E6">
        <w:rPr>
          <w:rFonts w:ascii="Times New Roman" w:hAnsi="Times New Roman" w:cs="Times New Roman"/>
        </w:rPr>
        <w:t>, we will separate cancer and host cells and perform deeper transcriptome RN</w:t>
      </w:r>
      <w:r w:rsidR="00560423">
        <w:rPr>
          <w:rFonts w:ascii="Times New Roman" w:hAnsi="Times New Roman" w:cs="Times New Roman"/>
        </w:rPr>
        <w:t xml:space="preserve">Aseq analysis with pooled RNAs and whole exome sequencing (WES) analysis to identify </w:t>
      </w:r>
      <w:r w:rsidR="002653E6">
        <w:rPr>
          <w:rFonts w:ascii="Times New Roman" w:hAnsi="Times New Roman" w:cs="Times New Roman"/>
        </w:rPr>
        <w:t>th</w:t>
      </w:r>
      <w:r w:rsidR="00560423">
        <w:rPr>
          <w:rFonts w:ascii="Times New Roman" w:hAnsi="Times New Roman" w:cs="Times New Roman"/>
        </w:rPr>
        <w:t xml:space="preserve">e mutation patterns of the </w:t>
      </w:r>
      <w:r w:rsidR="002653E6">
        <w:rPr>
          <w:rFonts w:ascii="Times New Roman" w:hAnsi="Times New Roman" w:cs="Times New Roman"/>
        </w:rPr>
        <w:t xml:space="preserve">targeted </w:t>
      </w:r>
      <w:r w:rsidR="00560423">
        <w:rPr>
          <w:rFonts w:ascii="Times New Roman" w:hAnsi="Times New Roman" w:cs="Times New Roman"/>
        </w:rPr>
        <w:t xml:space="preserve">four </w:t>
      </w:r>
      <w:r w:rsidR="002653E6">
        <w:rPr>
          <w:rFonts w:ascii="Times New Roman" w:hAnsi="Times New Roman" w:cs="Times New Roman"/>
        </w:rPr>
        <w:t xml:space="preserve">genes </w:t>
      </w:r>
      <w:r w:rsidR="00560423">
        <w:rPr>
          <w:rFonts w:ascii="Times New Roman" w:hAnsi="Times New Roman" w:cs="Times New Roman"/>
        </w:rPr>
        <w:t>as well as</w:t>
      </w:r>
      <w:r w:rsidR="002653E6">
        <w:rPr>
          <w:rFonts w:ascii="Times New Roman" w:hAnsi="Times New Roman" w:cs="Times New Roman"/>
        </w:rPr>
        <w:t xml:space="preserve"> other possible deletions. </w:t>
      </w:r>
      <w:r w:rsidR="006148A4">
        <w:rPr>
          <w:rFonts w:ascii="Times New Roman" w:hAnsi="Times New Roman" w:cs="Times New Roman"/>
        </w:rPr>
        <w:t>WES would be useful to identify if any unique deletion pattern is selected</w:t>
      </w:r>
      <w:r w:rsidR="00560423">
        <w:rPr>
          <w:rFonts w:ascii="Times New Roman" w:hAnsi="Times New Roman" w:cs="Times New Roman"/>
        </w:rPr>
        <w:t xml:space="preserve"> beside </w:t>
      </w:r>
      <w:r w:rsidR="003F5D88">
        <w:rPr>
          <w:rFonts w:ascii="Times New Roman" w:hAnsi="Times New Roman" w:cs="Times New Roman"/>
        </w:rPr>
        <w:t xml:space="preserve">the </w:t>
      </w:r>
      <w:r w:rsidR="00560423">
        <w:rPr>
          <w:rFonts w:ascii="Times New Roman" w:hAnsi="Times New Roman" w:cs="Times New Roman"/>
        </w:rPr>
        <w:t>targeted four genes</w:t>
      </w:r>
      <w:r w:rsidR="006148A4">
        <w:rPr>
          <w:rFonts w:ascii="Times New Roman" w:hAnsi="Times New Roman" w:cs="Times New Roman"/>
        </w:rPr>
        <w:t>.</w:t>
      </w:r>
      <w:r w:rsidR="002653E6">
        <w:rPr>
          <w:rFonts w:ascii="Times New Roman" w:hAnsi="Times New Roman" w:cs="Times New Roman"/>
        </w:rPr>
        <w:t xml:space="preserve"> Based on these sequencing</w:t>
      </w:r>
      <w:r w:rsidR="002501B0">
        <w:rPr>
          <w:rFonts w:ascii="Times New Roman" w:hAnsi="Times New Roman" w:cs="Times New Roman"/>
        </w:rPr>
        <w:t xml:space="preserve"> </w:t>
      </w:r>
      <w:r w:rsidR="002653E6">
        <w:rPr>
          <w:rFonts w:ascii="Times New Roman" w:hAnsi="Times New Roman" w:cs="Times New Roman"/>
        </w:rPr>
        <w:t>analyse</w:t>
      </w:r>
      <w:r w:rsidR="002F3F85">
        <w:rPr>
          <w:rFonts w:ascii="Times New Roman" w:hAnsi="Times New Roman" w:cs="Times New Roman"/>
        </w:rPr>
        <w:t xml:space="preserve">s, we will </w:t>
      </w:r>
      <w:r w:rsidR="002653E6">
        <w:rPr>
          <w:rFonts w:ascii="Times New Roman" w:hAnsi="Times New Roman" w:cs="Times New Roman"/>
        </w:rPr>
        <w:t xml:space="preserve">identify unique cell population and gene signature in cancer and host cells as well as mutation patterns in cancer cells. </w:t>
      </w:r>
      <w:r w:rsidR="003F5D88">
        <w:rPr>
          <w:rFonts w:ascii="Times New Roman" w:hAnsi="Times New Roman" w:cs="Times New Roman"/>
        </w:rPr>
        <w:t>To investigate the distribution of specific cell types in the 3D space, w</w:t>
      </w:r>
      <w:r w:rsidR="006148A4">
        <w:rPr>
          <w:rFonts w:ascii="Times New Roman" w:hAnsi="Times New Roman" w:cs="Times New Roman"/>
        </w:rPr>
        <w:t>e will perform</w:t>
      </w:r>
      <w:r w:rsidR="002501B0">
        <w:rPr>
          <w:rFonts w:ascii="Times New Roman" w:hAnsi="Times New Roman" w:cs="Times New Roman"/>
        </w:rPr>
        <w:t xml:space="preserve"> </w:t>
      </w:r>
      <w:r w:rsidR="002F3F85">
        <w:rPr>
          <w:rFonts w:ascii="Times New Roman" w:hAnsi="Times New Roman" w:cs="Times New Roman"/>
        </w:rPr>
        <w:t>3D confocal and light sheet microscopic analyses</w:t>
      </w:r>
      <w:r w:rsidR="007D683B">
        <w:rPr>
          <w:rFonts w:ascii="Times New Roman" w:hAnsi="Times New Roman" w:cs="Times New Roman"/>
        </w:rPr>
        <w:t xml:space="preserve"> on thick vibratome sect</w:t>
      </w:r>
      <w:r w:rsidR="009D195D">
        <w:rPr>
          <w:rFonts w:ascii="Times New Roman" w:hAnsi="Times New Roman" w:cs="Times New Roman"/>
        </w:rPr>
        <w:t>i</w:t>
      </w:r>
      <w:r w:rsidR="007D683B">
        <w:rPr>
          <w:rFonts w:ascii="Times New Roman" w:hAnsi="Times New Roman" w:cs="Times New Roman"/>
        </w:rPr>
        <w:t>ons (50-100</w:t>
      </w:r>
      <w:r w:rsidR="007D683B">
        <w:rPr>
          <w:rFonts w:ascii="ＭＳ 明朝" w:eastAsia="ＭＳ 明朝" w:hAnsi="ＭＳ 明朝" w:cs="ＭＳ 明朝" w:hint="eastAsia"/>
          <w:lang w:eastAsia="ja-JP"/>
        </w:rPr>
        <w:t>µ</w:t>
      </w:r>
      <w:r w:rsidR="007D683B">
        <w:rPr>
          <w:rFonts w:ascii="ＭＳ 明朝" w:eastAsia="ＭＳ 明朝" w:hAnsi="ＭＳ 明朝" w:cs="ＭＳ 明朝"/>
          <w:lang w:eastAsia="ja-JP"/>
        </w:rPr>
        <w:t xml:space="preserve">m) </w:t>
      </w:r>
      <w:r w:rsidR="00560423">
        <w:rPr>
          <w:rFonts w:ascii="ＭＳ 明朝" w:eastAsia="ＭＳ 明朝" w:hAnsi="ＭＳ 明朝" w:cs="ＭＳ 明朝"/>
          <w:lang w:eastAsia="ja-JP"/>
        </w:rPr>
        <w:t xml:space="preserve">and </w:t>
      </w:r>
      <w:r w:rsidR="00560423">
        <w:rPr>
          <w:rFonts w:ascii="Times New Roman" w:hAnsi="Times New Roman" w:cs="Times New Roman"/>
        </w:rPr>
        <w:t>Opal multiplex 7-color immuno fluorescence on traditional tissue sections</w:t>
      </w:r>
      <w:r w:rsidR="003F5D88">
        <w:rPr>
          <w:rFonts w:ascii="Times New Roman" w:hAnsi="Times New Roman" w:cs="Times New Roman"/>
        </w:rPr>
        <w:t>.</w:t>
      </w:r>
      <w:r w:rsidR="006148A4">
        <w:rPr>
          <w:rFonts w:ascii="Times New Roman" w:hAnsi="Times New Roman" w:cs="Times New Roman"/>
        </w:rPr>
        <w:t xml:space="preserve"> These analyses will reveal if the miliary and non-miliary differences are caused by clonal selection </w:t>
      </w:r>
      <w:r w:rsidR="003F5D88">
        <w:rPr>
          <w:rFonts w:ascii="Times New Roman" w:hAnsi="Times New Roman" w:cs="Times New Roman"/>
        </w:rPr>
        <w:t xml:space="preserve">of cancer cells </w:t>
      </w:r>
      <w:r w:rsidR="006148A4">
        <w:rPr>
          <w:rFonts w:ascii="Times New Roman" w:hAnsi="Times New Roman" w:cs="Times New Roman"/>
        </w:rPr>
        <w:t xml:space="preserve">or plastic phenotypes </w:t>
      </w:r>
      <w:r w:rsidR="00560423">
        <w:rPr>
          <w:rFonts w:ascii="Times New Roman" w:hAnsi="Times New Roman" w:cs="Times New Roman"/>
        </w:rPr>
        <w:t>regulated by</w:t>
      </w:r>
      <w:r w:rsidR="006148A4">
        <w:rPr>
          <w:rFonts w:ascii="Times New Roman" w:hAnsi="Times New Roman" w:cs="Times New Roman"/>
        </w:rPr>
        <w:t xml:space="preserve"> the interaction with </w:t>
      </w:r>
      <w:r w:rsidR="003F5D88">
        <w:rPr>
          <w:rFonts w:ascii="Times New Roman" w:hAnsi="Times New Roman" w:cs="Times New Roman"/>
        </w:rPr>
        <w:t xml:space="preserve">specific </w:t>
      </w:r>
      <w:r w:rsidR="006148A4">
        <w:rPr>
          <w:rFonts w:ascii="Times New Roman" w:hAnsi="Times New Roman" w:cs="Times New Roman"/>
        </w:rPr>
        <w:t>host cells.  In addition, we will investigate if miliary and non-miliary are fixed phenotypic traits by tumor transplantation experiments to nude or is</w:t>
      </w:r>
      <w:r w:rsidR="001A5095">
        <w:rPr>
          <w:rFonts w:ascii="Times New Roman" w:hAnsi="Times New Roman" w:cs="Times New Roman"/>
        </w:rPr>
        <w:t xml:space="preserve">ogenic B6 females. </w:t>
      </w:r>
      <w:r w:rsidR="003F5D88">
        <w:rPr>
          <w:rFonts w:ascii="Times New Roman" w:hAnsi="Times New Roman" w:cs="Times New Roman"/>
        </w:rPr>
        <w:t>Dissociated tumor cells</w:t>
      </w:r>
      <w:r w:rsidR="001A5095">
        <w:rPr>
          <w:rFonts w:ascii="Times New Roman" w:hAnsi="Times New Roman" w:cs="Times New Roman"/>
        </w:rPr>
        <w:t xml:space="preserve"> isolated from miliary or non-miliary peritoneal lesions</w:t>
      </w:r>
      <w:r w:rsidR="006148A4">
        <w:rPr>
          <w:rFonts w:ascii="Times New Roman" w:hAnsi="Times New Roman" w:cs="Times New Roman"/>
        </w:rPr>
        <w:t xml:space="preserve"> will be injected into the peritoneum cavity.  The frequency and types of metastasis will be analyzed after 2-4 month of injection.  </w:t>
      </w:r>
    </w:p>
    <w:p w14:paraId="32F4807E" w14:textId="035C9852" w:rsidR="00C652B2" w:rsidRPr="00E461F1" w:rsidRDefault="001A5095" w:rsidP="00031B21">
      <w:pPr>
        <w:jc w:val="both"/>
        <w:rPr>
          <w:rFonts w:ascii="Times New Roman" w:hAnsi="Times New Roman" w:cs="Times New Roman"/>
        </w:rPr>
      </w:pPr>
      <w:r>
        <w:rPr>
          <w:rFonts w:ascii="Times New Roman" w:hAnsi="Times New Roman" w:cs="Times New Roman"/>
        </w:rPr>
        <w:tab/>
        <w:t xml:space="preserve">Because our mouse ovarian cancer models </w:t>
      </w:r>
      <w:r w:rsidR="00351B94">
        <w:rPr>
          <w:rFonts w:ascii="Times New Roman" w:hAnsi="Times New Roman" w:cs="Times New Roman"/>
        </w:rPr>
        <w:t xml:space="preserve">will be </w:t>
      </w:r>
      <w:r>
        <w:rPr>
          <w:rFonts w:ascii="Times New Roman" w:hAnsi="Times New Roman" w:cs="Times New Roman"/>
        </w:rPr>
        <w:t xml:space="preserve">originated from single clones, we will be able to track clonal evolution and its link to metastatic patterns and disease progression, similar to the recent genomic study on mouse pancreatic cancer models {Mueller, 2018}. </w:t>
      </w:r>
      <w:r w:rsidR="00770B77">
        <w:rPr>
          <w:rFonts w:ascii="Times New Roman" w:hAnsi="Times New Roman" w:cs="Times New Roman"/>
        </w:rPr>
        <w:t xml:space="preserve">If we observe unique deletion patterns, we will perform array comparative genome hybridization </w:t>
      </w:r>
      <w:r w:rsidR="00BA45EB">
        <w:rPr>
          <w:rFonts w:ascii="Times New Roman" w:hAnsi="Times New Roman" w:cs="Times New Roman"/>
        </w:rPr>
        <w:t xml:space="preserve">(aCGH) </w:t>
      </w:r>
      <w:r w:rsidR="00770B77">
        <w:rPr>
          <w:rFonts w:ascii="Times New Roman" w:hAnsi="Times New Roman" w:cs="Times New Roman"/>
        </w:rPr>
        <w:t xml:space="preserve">or whole genome sequencing </w:t>
      </w:r>
      <w:r w:rsidR="00BA45EB">
        <w:rPr>
          <w:rFonts w:ascii="Times New Roman" w:hAnsi="Times New Roman" w:cs="Times New Roman"/>
        </w:rPr>
        <w:t xml:space="preserve">(WGS) to capture genomic changes and clonal selections in single mice.  </w:t>
      </w:r>
    </w:p>
    <w:p w14:paraId="4DB5C91B" w14:textId="77777777" w:rsidR="00D34400" w:rsidRDefault="00D34400" w:rsidP="00031B21">
      <w:pPr>
        <w:jc w:val="both"/>
        <w:rPr>
          <w:rFonts w:ascii="Times New Roman" w:hAnsi="Times New Roman" w:cs="Times New Roman"/>
          <w:i/>
        </w:rPr>
      </w:pPr>
    </w:p>
    <w:p w14:paraId="0ACC03FA" w14:textId="1AC43E4C" w:rsidR="00CD5B92" w:rsidRDefault="00031B21" w:rsidP="00031B21">
      <w:pPr>
        <w:jc w:val="both"/>
        <w:rPr>
          <w:rFonts w:ascii="Times New Roman" w:hAnsi="Times New Roman" w:cs="Times New Roman"/>
        </w:rPr>
      </w:pPr>
      <w:r w:rsidRPr="00031B21">
        <w:rPr>
          <w:rFonts w:ascii="Times New Roman" w:hAnsi="Times New Roman" w:cs="Times New Roman"/>
          <w:i/>
        </w:rPr>
        <w:t xml:space="preserve">Aim2: </w:t>
      </w:r>
      <w:r w:rsidR="00CD5B92" w:rsidRPr="00031B21">
        <w:rPr>
          <w:rFonts w:ascii="Times New Roman" w:hAnsi="Times New Roman" w:cs="Times New Roman"/>
          <w:i/>
        </w:rPr>
        <w:t xml:space="preserve">To </w:t>
      </w:r>
      <w:r w:rsidR="00F3191F">
        <w:rPr>
          <w:rFonts w:ascii="Times New Roman" w:hAnsi="Times New Roman" w:cs="Times New Roman"/>
          <w:i/>
        </w:rPr>
        <w:t>understand</w:t>
      </w:r>
      <w:r w:rsidR="00CD5B92" w:rsidRPr="00031B21">
        <w:rPr>
          <w:rFonts w:ascii="Times New Roman" w:hAnsi="Times New Roman" w:cs="Times New Roman"/>
          <w:i/>
        </w:rPr>
        <w:t xml:space="preserve"> healthy and </w:t>
      </w:r>
      <w:r w:rsidR="00F3191F">
        <w:rPr>
          <w:rFonts w:ascii="Times New Roman" w:hAnsi="Times New Roman" w:cs="Times New Roman"/>
          <w:i/>
        </w:rPr>
        <w:t xml:space="preserve">malignant </w:t>
      </w:r>
      <w:r w:rsidR="00CD5B92" w:rsidRPr="00031B21">
        <w:rPr>
          <w:rFonts w:ascii="Times New Roman" w:hAnsi="Times New Roman" w:cs="Times New Roman"/>
          <w:i/>
        </w:rPr>
        <w:t>ascitic peritoneal microenvironment</w:t>
      </w:r>
      <w:r w:rsidR="00F3191F">
        <w:rPr>
          <w:rFonts w:ascii="Times New Roman" w:hAnsi="Times New Roman" w:cs="Times New Roman"/>
          <w:i/>
        </w:rPr>
        <w:t xml:space="preserve"> and </w:t>
      </w:r>
      <w:r w:rsidR="008A50AC">
        <w:rPr>
          <w:rFonts w:ascii="Times New Roman" w:hAnsi="Times New Roman" w:cs="Times New Roman"/>
          <w:i/>
        </w:rPr>
        <w:t xml:space="preserve">devise an </w:t>
      </w:r>
      <w:r w:rsidR="00F3191F">
        <w:rPr>
          <w:rFonts w:ascii="Times New Roman" w:hAnsi="Times New Roman" w:cs="Times New Roman"/>
          <w:i/>
        </w:rPr>
        <w:t>in vitro system to investigate</w:t>
      </w:r>
      <w:r w:rsidR="00354AEA">
        <w:rPr>
          <w:rFonts w:ascii="Times New Roman" w:hAnsi="Times New Roman" w:cs="Times New Roman"/>
          <w:i/>
        </w:rPr>
        <w:t xml:space="preserve"> the growth of micrometastases and</w:t>
      </w:r>
      <w:r w:rsidR="00F3191F">
        <w:rPr>
          <w:rFonts w:ascii="Times New Roman" w:hAnsi="Times New Roman" w:cs="Times New Roman"/>
          <w:i/>
        </w:rPr>
        <w:t xml:space="preserve"> the interactions of </w:t>
      </w:r>
      <w:r w:rsidR="00354AEA">
        <w:rPr>
          <w:rFonts w:ascii="Times New Roman" w:hAnsi="Times New Roman" w:cs="Times New Roman"/>
          <w:i/>
        </w:rPr>
        <w:t>cancer</w:t>
      </w:r>
      <w:r w:rsidR="00F3191F">
        <w:rPr>
          <w:rFonts w:ascii="Times New Roman" w:hAnsi="Times New Roman" w:cs="Times New Roman"/>
          <w:i/>
        </w:rPr>
        <w:t xml:space="preserve"> and mesothelial cells.</w:t>
      </w:r>
    </w:p>
    <w:p w14:paraId="6386946D" w14:textId="2FC17365" w:rsidR="002B0004" w:rsidRDefault="00F3191F" w:rsidP="002B0004">
      <w:pPr>
        <w:jc w:val="both"/>
        <w:rPr>
          <w:rFonts w:ascii="Times New Roman" w:hAnsi="Times New Roman" w:cs="Times New Roman"/>
        </w:rPr>
      </w:pPr>
      <w:r>
        <w:rPr>
          <w:rFonts w:ascii="Times New Roman" w:hAnsi="Times New Roman" w:cs="Times New Roman"/>
        </w:rPr>
        <w:tab/>
      </w:r>
      <w:r w:rsidR="00437827">
        <w:rPr>
          <w:rFonts w:ascii="Times New Roman" w:hAnsi="Times New Roman" w:cs="Times New Roman"/>
        </w:rPr>
        <w:t>To form peritoneal metastases, t</w:t>
      </w:r>
      <w:r w:rsidR="002B0004">
        <w:rPr>
          <w:rFonts w:ascii="Times New Roman" w:hAnsi="Times New Roman" w:cs="Times New Roman"/>
        </w:rPr>
        <w:t>he exfoliated cancer cells must survive in the peritoneal environment; adhere to the surface of the peritoneum</w:t>
      </w:r>
      <w:r w:rsidR="000B1660">
        <w:rPr>
          <w:rFonts w:ascii="Times New Roman" w:hAnsi="Times New Roman" w:cs="Times New Roman"/>
        </w:rPr>
        <w:t xml:space="preserve"> and grow out as papillary tumors (</w:t>
      </w:r>
      <w:r w:rsidR="00E461F1" w:rsidRPr="00E461F1">
        <w:rPr>
          <w:rFonts w:ascii="Times New Roman" w:hAnsi="Times New Roman" w:cs="Times New Roman"/>
          <w:b/>
        </w:rPr>
        <w:t>Fig</w:t>
      </w:r>
      <w:r w:rsidR="00E461F1">
        <w:rPr>
          <w:rFonts w:ascii="Times New Roman" w:hAnsi="Times New Roman" w:cs="Times New Roman"/>
        </w:rPr>
        <w:t>.</w:t>
      </w:r>
      <w:r w:rsidR="004A41EF">
        <w:rPr>
          <w:rFonts w:ascii="Times New Roman" w:hAnsi="Times New Roman" w:cs="Times New Roman"/>
          <w:b/>
        </w:rPr>
        <w:t>7</w:t>
      </w:r>
      <w:r w:rsidR="00E461F1">
        <w:rPr>
          <w:rFonts w:ascii="Times New Roman" w:hAnsi="Times New Roman" w:cs="Times New Roman"/>
          <w:b/>
        </w:rPr>
        <w:t xml:space="preserve"> </w:t>
      </w:r>
      <w:r w:rsidR="000B1660">
        <w:rPr>
          <w:rFonts w:ascii="Times New Roman" w:hAnsi="Times New Roman" w:cs="Times New Roman"/>
        </w:rPr>
        <w:t xml:space="preserve">many of miliary metastases) or integrate </w:t>
      </w:r>
      <w:r w:rsidR="002B0004">
        <w:rPr>
          <w:rFonts w:ascii="Times New Roman" w:hAnsi="Times New Roman" w:cs="Times New Roman"/>
        </w:rPr>
        <w:t>into the sub-mesothelial space</w:t>
      </w:r>
      <w:r w:rsidR="000B1660">
        <w:rPr>
          <w:rFonts w:ascii="Times New Roman" w:hAnsi="Times New Roman" w:cs="Times New Roman"/>
        </w:rPr>
        <w:t xml:space="preserve"> (non-miliary metastases)</w:t>
      </w:r>
      <w:r w:rsidR="002B0004">
        <w:rPr>
          <w:rFonts w:ascii="Times New Roman" w:hAnsi="Times New Roman" w:cs="Times New Roman"/>
        </w:rPr>
        <w:t>. Various molecular events must cooperate for cancer cells to efficiently attach and adhere to the peritoneal lining, but limited information is available.</w:t>
      </w:r>
      <w:r w:rsidR="00354AEA">
        <w:rPr>
          <w:rFonts w:ascii="Times New Roman" w:hAnsi="Times New Roman" w:cs="Times New Roman"/>
        </w:rPr>
        <w:t xml:space="preserve"> Development of </w:t>
      </w:r>
      <w:r w:rsidR="00B1022E">
        <w:rPr>
          <w:rFonts w:ascii="Times New Roman" w:hAnsi="Times New Roman" w:cs="Times New Roman"/>
        </w:rPr>
        <w:t xml:space="preserve">novel </w:t>
      </w:r>
      <w:r w:rsidR="00B1022E" w:rsidRPr="00B1022E">
        <w:rPr>
          <w:rFonts w:ascii="Times New Roman" w:hAnsi="Times New Roman" w:cs="Times New Roman"/>
          <w:i/>
        </w:rPr>
        <w:t>in vitro</w:t>
      </w:r>
      <w:r w:rsidR="00B1022E">
        <w:rPr>
          <w:rFonts w:ascii="Times New Roman" w:hAnsi="Times New Roman" w:cs="Times New Roman"/>
        </w:rPr>
        <w:t xml:space="preserve"> experimental models, recapitulating </w:t>
      </w:r>
      <w:r w:rsidR="00B1022E" w:rsidRPr="00B1022E">
        <w:rPr>
          <w:rFonts w:ascii="Times New Roman" w:hAnsi="Times New Roman" w:cs="Times New Roman"/>
          <w:i/>
        </w:rPr>
        <w:t>in vivo</w:t>
      </w:r>
      <w:r w:rsidR="00B1022E">
        <w:rPr>
          <w:rFonts w:ascii="Times New Roman" w:hAnsi="Times New Roman" w:cs="Times New Roman"/>
        </w:rPr>
        <w:t xml:space="preserve"> healthy and </w:t>
      </w:r>
      <w:r w:rsidR="008A50AC">
        <w:rPr>
          <w:rFonts w:ascii="Times New Roman" w:hAnsi="Times New Roman" w:cs="Times New Roman"/>
        </w:rPr>
        <w:t>malignant</w:t>
      </w:r>
      <w:r w:rsidR="00B1022E">
        <w:rPr>
          <w:rFonts w:ascii="Times New Roman" w:hAnsi="Times New Roman" w:cs="Times New Roman"/>
        </w:rPr>
        <w:t xml:space="preserve"> conditions is needed. It is worth to note that the current tissue culture conditions (e.g. adhesive dishes, media compositions, pH, CO2) are historically </w:t>
      </w:r>
      <w:r w:rsidR="00DE1334">
        <w:rPr>
          <w:rFonts w:ascii="Times New Roman" w:hAnsi="Times New Roman" w:cs="Times New Roman"/>
        </w:rPr>
        <w:t>established for</w:t>
      </w:r>
      <w:r w:rsidR="00B1022E">
        <w:rPr>
          <w:rFonts w:ascii="Times New Roman" w:hAnsi="Times New Roman" w:cs="Times New Roman"/>
        </w:rPr>
        <w:t xml:space="preserve"> support</w:t>
      </w:r>
      <w:r w:rsidR="00DE1334">
        <w:rPr>
          <w:rFonts w:ascii="Times New Roman" w:hAnsi="Times New Roman" w:cs="Times New Roman"/>
        </w:rPr>
        <w:t>ing</w:t>
      </w:r>
      <w:r w:rsidR="00B1022E">
        <w:rPr>
          <w:rFonts w:ascii="Times New Roman" w:hAnsi="Times New Roman" w:cs="Times New Roman"/>
        </w:rPr>
        <w:t xml:space="preserve"> highly </w:t>
      </w:r>
      <w:r w:rsidR="00DE1334">
        <w:rPr>
          <w:rFonts w:ascii="Times New Roman" w:hAnsi="Times New Roman" w:cs="Times New Roman"/>
        </w:rPr>
        <w:t>selected cancer cell lines</w:t>
      </w:r>
      <w:r w:rsidR="00B1022E">
        <w:rPr>
          <w:rFonts w:ascii="Times New Roman" w:hAnsi="Times New Roman" w:cs="Times New Roman"/>
        </w:rPr>
        <w:t xml:space="preserve"> to proliferate </w:t>
      </w:r>
      <w:r w:rsidR="00DE1334">
        <w:rPr>
          <w:rFonts w:ascii="Times New Roman" w:hAnsi="Times New Roman" w:cs="Times New Roman"/>
        </w:rPr>
        <w:t>rather than</w:t>
      </w:r>
      <w:r w:rsidR="00B1022E">
        <w:rPr>
          <w:rFonts w:ascii="Times New Roman" w:hAnsi="Times New Roman" w:cs="Times New Roman"/>
        </w:rPr>
        <w:t xml:space="preserve"> to recapitulate </w:t>
      </w:r>
      <w:r w:rsidR="00B1022E" w:rsidRPr="00B1022E">
        <w:rPr>
          <w:rFonts w:ascii="Times New Roman" w:hAnsi="Times New Roman" w:cs="Times New Roman"/>
          <w:i/>
        </w:rPr>
        <w:t xml:space="preserve">in vivo </w:t>
      </w:r>
      <w:r w:rsidR="00B1022E">
        <w:rPr>
          <w:rFonts w:ascii="Times New Roman" w:hAnsi="Times New Roman" w:cs="Times New Roman"/>
        </w:rPr>
        <w:t>conditions.</w:t>
      </w:r>
      <w:r w:rsidR="00354AEA" w:rsidRPr="00B1022E">
        <w:rPr>
          <w:rFonts w:ascii="Times New Roman" w:hAnsi="Times New Roman" w:cs="Times New Roman"/>
          <w:i/>
        </w:rPr>
        <w:t xml:space="preserve"> </w:t>
      </w:r>
    </w:p>
    <w:p w14:paraId="7057CCA7" w14:textId="0914C69F" w:rsidR="00156824" w:rsidRDefault="00D55013" w:rsidP="00031B21">
      <w:pPr>
        <w:jc w:val="both"/>
        <w:rPr>
          <w:rFonts w:ascii="Times New Roman" w:hAnsi="Times New Roman" w:cs="Times New Roman"/>
        </w:rPr>
      </w:pPr>
      <w:r>
        <w:rPr>
          <w:rFonts w:ascii="Times New Roman" w:hAnsi="Times New Roman" w:cs="Times New Roman"/>
        </w:rPr>
        <w:tab/>
      </w:r>
      <w:r w:rsidR="00DE1334">
        <w:rPr>
          <w:rFonts w:ascii="Times New Roman" w:hAnsi="Times New Roman" w:cs="Times New Roman"/>
        </w:rPr>
        <w:t xml:space="preserve">Mesothelial cells </w:t>
      </w:r>
      <w:r w:rsidR="00DE1334" w:rsidRPr="00DE1334">
        <w:rPr>
          <w:rFonts w:ascii="Times New Roman" w:hAnsi="Times New Roman" w:cs="Times New Roman"/>
          <w:i/>
        </w:rPr>
        <w:t>in vivo</w:t>
      </w:r>
      <w:r w:rsidR="00DE1334">
        <w:rPr>
          <w:rFonts w:ascii="Times New Roman" w:hAnsi="Times New Roman" w:cs="Times New Roman"/>
        </w:rPr>
        <w:t xml:space="preserve"> are quiescent but become highly proliferative </w:t>
      </w:r>
      <w:r w:rsidR="00DE1334">
        <w:rPr>
          <w:rFonts w:ascii="Times New Roman" w:hAnsi="Times New Roman" w:cs="Times New Roman"/>
          <w:i/>
        </w:rPr>
        <w:t>in vitro</w:t>
      </w:r>
      <w:r w:rsidR="00DE1334">
        <w:rPr>
          <w:rFonts w:ascii="Times New Roman" w:hAnsi="Times New Roman" w:cs="Times New Roman"/>
        </w:rPr>
        <w:t xml:space="preserve"> as mes</w:t>
      </w:r>
      <w:r w:rsidR="003D181A">
        <w:rPr>
          <w:rFonts w:ascii="Times New Roman" w:hAnsi="Times New Roman" w:cs="Times New Roman"/>
        </w:rPr>
        <w:t>enchymal fibroblasts {</w:t>
      </w:r>
      <w:r w:rsidR="003D181A" w:rsidRPr="00351B94">
        <w:rPr>
          <w:rFonts w:ascii="Times New Roman" w:hAnsi="Times New Roman" w:cs="Times New Roman"/>
          <w:highlight w:val="yellow"/>
        </w:rPr>
        <w:t>REF</w:t>
      </w:r>
      <w:r w:rsidR="003D181A">
        <w:rPr>
          <w:rFonts w:ascii="Times New Roman" w:hAnsi="Times New Roman" w:cs="Times New Roman"/>
        </w:rPr>
        <w:t>}. However, i</w:t>
      </w:r>
      <w:r w:rsidR="00DE1334">
        <w:rPr>
          <w:rFonts w:ascii="Times New Roman" w:hAnsi="Times New Roman" w:cs="Times New Roman"/>
        </w:rPr>
        <w:t xml:space="preserve">n our knowledge, there is no method to restore </w:t>
      </w:r>
      <w:r w:rsidR="00DE1334">
        <w:rPr>
          <w:rFonts w:ascii="Times New Roman" w:hAnsi="Times New Roman" w:cs="Times New Roman"/>
          <w:i/>
        </w:rPr>
        <w:t>in vivo</w:t>
      </w:r>
      <w:r w:rsidR="00DE1334">
        <w:rPr>
          <w:rFonts w:ascii="Times New Roman" w:hAnsi="Times New Roman" w:cs="Times New Roman"/>
        </w:rPr>
        <w:t xml:space="preserve"> mesothelial cell property in these cultured mesothelial cells. </w:t>
      </w:r>
      <w:r w:rsidR="003D181A">
        <w:rPr>
          <w:rFonts w:ascii="Times New Roman" w:hAnsi="Times New Roman" w:cs="Times New Roman"/>
        </w:rPr>
        <w:t>Therefore, little is known about their normal quiescent property. To investigate their normal characteristics and interaction with cancer cells,</w:t>
      </w:r>
      <w:r w:rsidR="00DE1334">
        <w:rPr>
          <w:rFonts w:ascii="Times New Roman" w:hAnsi="Times New Roman" w:cs="Times New Roman"/>
          <w:i/>
        </w:rPr>
        <w:t xml:space="preserve"> </w:t>
      </w:r>
      <w:r w:rsidR="003D181A">
        <w:rPr>
          <w:rFonts w:ascii="Times New Roman" w:hAnsi="Times New Roman" w:cs="Times New Roman"/>
        </w:rPr>
        <w:t>w</w:t>
      </w:r>
      <w:r w:rsidR="000B1660">
        <w:rPr>
          <w:rFonts w:ascii="Times New Roman" w:hAnsi="Times New Roman" w:cs="Times New Roman"/>
        </w:rPr>
        <w:t xml:space="preserve">e developed a unique </w:t>
      </w:r>
      <w:r w:rsidR="00D003A7">
        <w:rPr>
          <w:rFonts w:ascii="Times New Roman" w:hAnsi="Times New Roman" w:cs="Times New Roman"/>
        </w:rPr>
        <w:t>tissue</w:t>
      </w:r>
      <w:r w:rsidR="000B1660">
        <w:rPr>
          <w:rFonts w:ascii="Times New Roman" w:hAnsi="Times New Roman" w:cs="Times New Roman"/>
        </w:rPr>
        <w:t xml:space="preserve"> preparation </w:t>
      </w:r>
      <w:r w:rsidR="00437827">
        <w:rPr>
          <w:rFonts w:ascii="Times New Roman" w:hAnsi="Times New Roman" w:cs="Times New Roman"/>
        </w:rPr>
        <w:t>method</w:t>
      </w:r>
      <w:r w:rsidR="00D003A7">
        <w:rPr>
          <w:rFonts w:ascii="Times New Roman" w:hAnsi="Times New Roman" w:cs="Times New Roman"/>
        </w:rPr>
        <w:t xml:space="preserve"> to isolate</w:t>
      </w:r>
      <w:r w:rsidR="000B1660">
        <w:rPr>
          <w:rFonts w:ascii="Times New Roman" w:hAnsi="Times New Roman" w:cs="Times New Roman"/>
        </w:rPr>
        <w:t xml:space="preserve"> </w:t>
      </w:r>
      <w:r w:rsidR="00D003A7">
        <w:rPr>
          <w:rFonts w:ascii="Times New Roman" w:hAnsi="Times New Roman" w:cs="Times New Roman"/>
        </w:rPr>
        <w:t xml:space="preserve">the serosa membranes, like mesentery and omentum, which </w:t>
      </w:r>
      <w:r w:rsidR="00437827">
        <w:rPr>
          <w:rFonts w:ascii="Times New Roman" w:hAnsi="Times New Roman" w:cs="Times New Roman"/>
        </w:rPr>
        <w:t xml:space="preserve">usually </w:t>
      </w:r>
      <w:r w:rsidR="008A50AC">
        <w:rPr>
          <w:rFonts w:ascii="Times New Roman" w:hAnsi="Times New Roman" w:cs="Times New Roman"/>
        </w:rPr>
        <w:t>are lost during isolation</w:t>
      </w:r>
      <w:r w:rsidR="00D003A7">
        <w:rPr>
          <w:rFonts w:ascii="Times New Roman" w:hAnsi="Times New Roman" w:cs="Times New Roman"/>
        </w:rPr>
        <w:t xml:space="preserve"> </w:t>
      </w:r>
      <w:r w:rsidR="00E461F1">
        <w:rPr>
          <w:rFonts w:ascii="Times New Roman" w:hAnsi="Times New Roman" w:cs="Times New Roman"/>
        </w:rPr>
        <w:t xml:space="preserve">without </w:t>
      </w:r>
      <w:r w:rsidR="00437827">
        <w:rPr>
          <w:rFonts w:ascii="Times New Roman" w:hAnsi="Times New Roman" w:cs="Times New Roman"/>
        </w:rPr>
        <w:t>a supporting structure</w:t>
      </w:r>
      <w:r w:rsidR="00D003A7">
        <w:rPr>
          <w:rFonts w:ascii="Times New Roman" w:hAnsi="Times New Roman" w:cs="Times New Roman"/>
        </w:rPr>
        <w:t xml:space="preserve">. </w:t>
      </w:r>
      <w:r w:rsidR="00E461F1">
        <w:rPr>
          <w:rFonts w:ascii="Times New Roman" w:hAnsi="Times New Roman" w:cs="Times New Roman"/>
        </w:rPr>
        <w:t xml:space="preserve">Using </w:t>
      </w:r>
      <w:r w:rsidR="00437827">
        <w:rPr>
          <w:rFonts w:ascii="Times New Roman" w:hAnsi="Times New Roman" w:cs="Times New Roman"/>
        </w:rPr>
        <w:t xml:space="preserve">a pair of </w:t>
      </w:r>
      <w:r w:rsidR="00E461F1">
        <w:rPr>
          <w:rFonts w:ascii="Times New Roman" w:hAnsi="Times New Roman" w:cs="Times New Roman"/>
        </w:rPr>
        <w:t>two-</w:t>
      </w:r>
      <w:r w:rsidR="00864142">
        <w:rPr>
          <w:rFonts w:ascii="Times New Roman" w:hAnsi="Times New Roman" w:cs="Times New Roman"/>
        </w:rPr>
        <w:t xml:space="preserve">sized plastic O-rings, we punch out the mesentery/omentum </w:t>
      </w:r>
      <w:r w:rsidR="007B4868">
        <w:rPr>
          <w:rFonts w:ascii="Times New Roman" w:hAnsi="Times New Roman" w:cs="Times New Roman"/>
        </w:rPr>
        <w:t xml:space="preserve">to maintain </w:t>
      </w:r>
      <w:r w:rsidR="00864142">
        <w:rPr>
          <w:rFonts w:ascii="Times New Roman" w:hAnsi="Times New Roman" w:cs="Times New Roman"/>
        </w:rPr>
        <w:t xml:space="preserve">the isolated </w:t>
      </w:r>
      <w:r w:rsidR="008A50AC">
        <w:rPr>
          <w:rFonts w:ascii="Times New Roman" w:hAnsi="Times New Roman" w:cs="Times New Roman"/>
        </w:rPr>
        <w:t>material</w:t>
      </w:r>
      <w:r w:rsidR="00864142">
        <w:rPr>
          <w:rFonts w:ascii="Times New Roman" w:hAnsi="Times New Roman" w:cs="Times New Roman"/>
        </w:rPr>
        <w:t xml:space="preserve"> </w:t>
      </w:r>
      <w:r w:rsidR="008A50AC">
        <w:rPr>
          <w:rFonts w:ascii="Times New Roman" w:hAnsi="Times New Roman" w:cs="Times New Roman"/>
        </w:rPr>
        <w:t xml:space="preserve">as a </w:t>
      </w:r>
      <w:r w:rsidR="00864142">
        <w:rPr>
          <w:rFonts w:ascii="Times New Roman" w:hAnsi="Times New Roman" w:cs="Times New Roman"/>
        </w:rPr>
        <w:t>flat</w:t>
      </w:r>
      <w:r w:rsidR="008A50AC">
        <w:rPr>
          <w:rFonts w:ascii="Times New Roman" w:hAnsi="Times New Roman" w:cs="Times New Roman"/>
        </w:rPr>
        <w:t xml:space="preserve"> tissue</w:t>
      </w:r>
      <w:r w:rsidR="00864142">
        <w:rPr>
          <w:rFonts w:ascii="Times New Roman" w:hAnsi="Times New Roman" w:cs="Times New Roman"/>
        </w:rPr>
        <w:t xml:space="preserve"> </w:t>
      </w:r>
      <w:r w:rsidR="00666181">
        <w:rPr>
          <w:rFonts w:ascii="Times New Roman" w:hAnsi="Times New Roman" w:cs="Times New Roman"/>
        </w:rPr>
        <w:t xml:space="preserve">with </w:t>
      </w:r>
      <w:r w:rsidR="00864142">
        <w:rPr>
          <w:rFonts w:ascii="Times New Roman" w:hAnsi="Times New Roman" w:cs="Times New Roman"/>
        </w:rPr>
        <w:t>membranous morphology</w:t>
      </w:r>
      <w:r w:rsidR="007B4868">
        <w:rPr>
          <w:rFonts w:ascii="Times New Roman" w:hAnsi="Times New Roman" w:cs="Times New Roman"/>
        </w:rPr>
        <w:t xml:space="preserve"> (</w:t>
      </w:r>
      <w:r w:rsidR="00201C09">
        <w:rPr>
          <w:rFonts w:ascii="Times New Roman" w:hAnsi="Times New Roman" w:cs="Times New Roman"/>
          <w:b/>
        </w:rPr>
        <w:t>Fig.9</w:t>
      </w:r>
      <w:r w:rsidR="007B4868">
        <w:rPr>
          <w:rFonts w:ascii="Times New Roman" w:hAnsi="Times New Roman" w:cs="Times New Roman"/>
          <w:b/>
        </w:rPr>
        <w:t>A-C</w:t>
      </w:r>
      <w:r w:rsidR="007B4868">
        <w:rPr>
          <w:rFonts w:ascii="Times New Roman" w:hAnsi="Times New Roman" w:cs="Times New Roman"/>
        </w:rPr>
        <w:t>).</w:t>
      </w:r>
      <w:r w:rsidR="008A50AC">
        <w:rPr>
          <w:rFonts w:ascii="Times New Roman" w:hAnsi="Times New Roman" w:cs="Times New Roman"/>
        </w:rPr>
        <w:t xml:space="preserve"> This preparation method allows</w:t>
      </w:r>
      <w:r w:rsidR="007B4868">
        <w:rPr>
          <w:rFonts w:ascii="Times New Roman" w:hAnsi="Times New Roman" w:cs="Times New Roman"/>
        </w:rPr>
        <w:t xml:space="preserve"> us to observe t</w:t>
      </w:r>
      <w:r w:rsidR="008A50AC">
        <w:rPr>
          <w:rFonts w:ascii="Times New Roman" w:hAnsi="Times New Roman" w:cs="Times New Roman"/>
        </w:rPr>
        <w:t>he tissues</w:t>
      </w:r>
      <w:r w:rsidR="007B4868">
        <w:rPr>
          <w:rFonts w:ascii="Times New Roman" w:hAnsi="Times New Roman" w:cs="Times New Roman"/>
        </w:rPr>
        <w:t xml:space="preserve"> under a microscope</w:t>
      </w:r>
      <w:r w:rsidR="00864142">
        <w:rPr>
          <w:rFonts w:ascii="Times New Roman" w:hAnsi="Times New Roman" w:cs="Times New Roman"/>
        </w:rPr>
        <w:t xml:space="preserve"> and </w:t>
      </w:r>
      <w:r w:rsidR="007B4868">
        <w:rPr>
          <w:rFonts w:ascii="Times New Roman" w:hAnsi="Times New Roman" w:cs="Times New Roman"/>
        </w:rPr>
        <w:t>culture</w:t>
      </w:r>
      <w:r w:rsidR="00864142">
        <w:rPr>
          <w:rFonts w:ascii="Times New Roman" w:hAnsi="Times New Roman" w:cs="Times New Roman"/>
        </w:rPr>
        <w:t xml:space="preserve"> </w:t>
      </w:r>
      <w:r w:rsidR="007B4868">
        <w:rPr>
          <w:rFonts w:ascii="Times New Roman" w:hAnsi="Times New Roman" w:cs="Times New Roman"/>
        </w:rPr>
        <w:t xml:space="preserve">them </w:t>
      </w:r>
      <w:r w:rsidR="00864142" w:rsidRPr="007B4868">
        <w:rPr>
          <w:rFonts w:ascii="Times New Roman" w:hAnsi="Times New Roman" w:cs="Times New Roman"/>
          <w:i/>
        </w:rPr>
        <w:t>in vitro</w:t>
      </w:r>
      <w:r w:rsidR="007B4868">
        <w:rPr>
          <w:rFonts w:ascii="Times New Roman" w:hAnsi="Times New Roman" w:cs="Times New Roman"/>
        </w:rPr>
        <w:t xml:space="preserve"> (</w:t>
      </w:r>
      <w:r w:rsidR="004A41EF">
        <w:rPr>
          <w:rFonts w:ascii="Times New Roman" w:hAnsi="Times New Roman" w:cs="Times New Roman"/>
          <w:b/>
        </w:rPr>
        <w:t>Fig.</w:t>
      </w:r>
      <w:r w:rsidR="00201C09">
        <w:rPr>
          <w:rFonts w:ascii="Times New Roman" w:hAnsi="Times New Roman" w:cs="Times New Roman"/>
          <w:b/>
        </w:rPr>
        <w:t>10</w:t>
      </w:r>
      <w:r w:rsidR="007B4868">
        <w:rPr>
          <w:rFonts w:ascii="Times New Roman" w:hAnsi="Times New Roman" w:cs="Times New Roman"/>
        </w:rPr>
        <w:t>)</w:t>
      </w:r>
      <w:r w:rsidR="003D181A">
        <w:rPr>
          <w:rFonts w:ascii="Times New Roman" w:hAnsi="Times New Roman" w:cs="Times New Roman"/>
        </w:rPr>
        <w:t>. In</w:t>
      </w:r>
      <w:r w:rsidR="008A50AC">
        <w:rPr>
          <w:rFonts w:ascii="Times New Roman" w:hAnsi="Times New Roman" w:cs="Times New Roman"/>
        </w:rPr>
        <w:t xml:space="preserve"> the mesentery explant from healthy mice (no tumors)</w:t>
      </w:r>
      <w:r w:rsidR="00D32BD7">
        <w:rPr>
          <w:rFonts w:ascii="Times New Roman" w:hAnsi="Times New Roman" w:cs="Times New Roman"/>
        </w:rPr>
        <w:t>, the mesothelial c</w:t>
      </w:r>
      <w:r w:rsidR="003D181A">
        <w:rPr>
          <w:rFonts w:ascii="Times New Roman" w:hAnsi="Times New Roman" w:cs="Times New Roman"/>
        </w:rPr>
        <w:t>ells were highly quiescent. T</w:t>
      </w:r>
      <w:r w:rsidR="00D32BD7">
        <w:rPr>
          <w:rFonts w:ascii="Times New Roman" w:hAnsi="Times New Roman" w:cs="Times New Roman"/>
        </w:rPr>
        <w:t xml:space="preserve">he </w:t>
      </w:r>
      <w:r w:rsidR="003D181A">
        <w:rPr>
          <w:rFonts w:ascii="Times New Roman" w:hAnsi="Times New Roman" w:cs="Times New Roman"/>
        </w:rPr>
        <w:t>most</w:t>
      </w:r>
      <w:r w:rsidR="00D32BD7">
        <w:rPr>
          <w:rFonts w:ascii="Times New Roman" w:hAnsi="Times New Roman" w:cs="Times New Roman"/>
        </w:rPr>
        <w:t xml:space="preserve"> </w:t>
      </w:r>
      <w:r w:rsidR="00341A5E">
        <w:rPr>
          <w:rFonts w:ascii="Times New Roman" w:hAnsi="Times New Roman" w:cs="Times New Roman"/>
        </w:rPr>
        <w:t>cells</w:t>
      </w:r>
      <w:r w:rsidR="00D32BD7">
        <w:rPr>
          <w:rFonts w:ascii="Times New Roman" w:hAnsi="Times New Roman" w:cs="Times New Roman"/>
        </w:rPr>
        <w:t xml:space="preserve"> have no F-actin structure</w:t>
      </w:r>
      <w:r w:rsidR="002A54F4">
        <w:rPr>
          <w:rFonts w:ascii="Times New Roman" w:hAnsi="Times New Roman" w:cs="Times New Roman"/>
        </w:rPr>
        <w:t xml:space="preserve"> with phalloidin staining</w:t>
      </w:r>
      <w:r w:rsidR="003D181A">
        <w:rPr>
          <w:rFonts w:ascii="Times New Roman" w:hAnsi="Times New Roman" w:cs="Times New Roman"/>
        </w:rPr>
        <w:t xml:space="preserve">, thus cellular outlines were hardly </w:t>
      </w:r>
      <w:r w:rsidR="002A54F4">
        <w:rPr>
          <w:rFonts w:ascii="Times New Roman" w:hAnsi="Times New Roman" w:cs="Times New Roman"/>
        </w:rPr>
        <w:t xml:space="preserve">visible. In </w:t>
      </w:r>
      <w:r w:rsidR="003D181A">
        <w:rPr>
          <w:rFonts w:ascii="Times New Roman" w:hAnsi="Times New Roman" w:cs="Times New Roman"/>
        </w:rPr>
        <w:t>small area</w:t>
      </w:r>
      <w:r w:rsidR="002A54F4">
        <w:rPr>
          <w:rFonts w:ascii="Times New Roman" w:hAnsi="Times New Roman" w:cs="Times New Roman"/>
        </w:rPr>
        <w:t>s</w:t>
      </w:r>
      <w:r w:rsidR="003D181A">
        <w:rPr>
          <w:rFonts w:ascii="Times New Roman" w:hAnsi="Times New Roman" w:cs="Times New Roman"/>
        </w:rPr>
        <w:t xml:space="preserve">, </w:t>
      </w:r>
      <w:r w:rsidR="00201C09">
        <w:rPr>
          <w:rFonts w:ascii="Times New Roman" w:hAnsi="Times New Roman" w:cs="Times New Roman"/>
        </w:rPr>
        <w:t xml:space="preserve">some </w:t>
      </w:r>
      <w:r w:rsidR="002A54F4">
        <w:rPr>
          <w:rFonts w:ascii="Times New Roman" w:hAnsi="Times New Roman" w:cs="Times New Roman"/>
        </w:rPr>
        <w:t xml:space="preserve">flat </w:t>
      </w:r>
      <w:r w:rsidR="00D32BD7">
        <w:rPr>
          <w:rFonts w:ascii="Times New Roman" w:hAnsi="Times New Roman" w:cs="Times New Roman"/>
        </w:rPr>
        <w:t>F-actin positive cells</w:t>
      </w:r>
      <w:r w:rsidR="002A54F4">
        <w:rPr>
          <w:rFonts w:ascii="Times New Roman" w:hAnsi="Times New Roman" w:cs="Times New Roman"/>
        </w:rPr>
        <w:t xml:space="preserve"> were occasionally </w:t>
      </w:r>
      <w:r w:rsidR="00853CE0">
        <w:rPr>
          <w:rFonts w:ascii="Times New Roman" w:hAnsi="Times New Roman" w:cs="Times New Roman"/>
        </w:rPr>
        <w:t>observed</w:t>
      </w:r>
      <w:r w:rsidR="00201C09">
        <w:rPr>
          <w:rFonts w:ascii="Times New Roman" w:hAnsi="Times New Roman" w:cs="Times New Roman"/>
        </w:rPr>
        <w:t>,</w:t>
      </w:r>
      <w:r w:rsidR="002A54F4">
        <w:rPr>
          <w:rFonts w:ascii="Times New Roman" w:hAnsi="Times New Roman" w:cs="Times New Roman"/>
        </w:rPr>
        <w:t xml:space="preserve"> might be showing homeostatic turnover or local activation.</w:t>
      </w:r>
      <w:r w:rsidR="00D32BD7">
        <w:rPr>
          <w:rFonts w:ascii="Times New Roman" w:hAnsi="Times New Roman" w:cs="Times New Roman"/>
        </w:rPr>
        <w:t xml:space="preserve"> Consistent with this, the mesentery explants isolated from a Lifeact-GFP female were GFP negative at the time of isolation</w:t>
      </w:r>
      <w:r w:rsidR="00341A5E">
        <w:rPr>
          <w:rFonts w:ascii="Times New Roman" w:hAnsi="Times New Roman" w:cs="Times New Roman"/>
        </w:rPr>
        <w:t>.</w:t>
      </w:r>
      <w:r w:rsidR="00D32BD7">
        <w:rPr>
          <w:rFonts w:ascii="Times New Roman" w:hAnsi="Times New Roman" w:cs="Times New Roman"/>
        </w:rPr>
        <w:t xml:space="preserve"> </w:t>
      </w:r>
      <w:r w:rsidR="002A54F4">
        <w:rPr>
          <w:rFonts w:ascii="Times New Roman" w:hAnsi="Times New Roman" w:cs="Times New Roman"/>
        </w:rPr>
        <w:t>Interestingly</w:t>
      </w:r>
      <w:r w:rsidR="00341A5E">
        <w:rPr>
          <w:rFonts w:ascii="Times New Roman" w:hAnsi="Times New Roman" w:cs="Times New Roman"/>
        </w:rPr>
        <w:t>,</w:t>
      </w:r>
      <w:r w:rsidR="00D32BD7">
        <w:rPr>
          <w:rFonts w:ascii="Times New Roman" w:hAnsi="Times New Roman" w:cs="Times New Roman"/>
        </w:rPr>
        <w:t xml:space="preserve"> GFP was turned on </w:t>
      </w:r>
      <w:r w:rsidR="00341A5E">
        <w:rPr>
          <w:rFonts w:ascii="Times New Roman" w:hAnsi="Times New Roman" w:cs="Times New Roman"/>
        </w:rPr>
        <w:t xml:space="preserve">within 24 hrs </w:t>
      </w:r>
      <w:r w:rsidR="00D32BD7">
        <w:rPr>
          <w:rFonts w:ascii="Times New Roman" w:hAnsi="Times New Roman" w:cs="Times New Roman"/>
        </w:rPr>
        <w:t>in several different culture conditions</w:t>
      </w:r>
      <w:r w:rsidR="00776F27">
        <w:rPr>
          <w:rFonts w:ascii="Times New Roman" w:hAnsi="Times New Roman" w:cs="Times New Roman"/>
        </w:rPr>
        <w:t xml:space="preserve"> (</w:t>
      </w:r>
      <w:r w:rsidR="001A5095">
        <w:rPr>
          <w:rFonts w:ascii="Times New Roman" w:hAnsi="Times New Roman" w:cs="Times New Roman"/>
          <w:b/>
        </w:rPr>
        <w:t>Fig.</w:t>
      </w:r>
      <w:r w:rsidR="00201C09">
        <w:rPr>
          <w:rFonts w:ascii="Times New Roman" w:hAnsi="Times New Roman" w:cs="Times New Roman"/>
          <w:b/>
        </w:rPr>
        <w:t>10</w:t>
      </w:r>
      <w:r w:rsidR="00776F27" w:rsidRPr="001A5095">
        <w:rPr>
          <w:rFonts w:ascii="Times New Roman" w:hAnsi="Times New Roman" w:cs="Times New Roman"/>
        </w:rPr>
        <w:t>)</w:t>
      </w:r>
      <w:r w:rsidR="00D32BD7" w:rsidRPr="001A5095">
        <w:rPr>
          <w:rFonts w:ascii="Times New Roman" w:hAnsi="Times New Roman" w:cs="Times New Roman"/>
        </w:rPr>
        <w:t>,</w:t>
      </w:r>
      <w:r w:rsidR="00D32BD7">
        <w:rPr>
          <w:rFonts w:ascii="Times New Roman" w:hAnsi="Times New Roman" w:cs="Times New Roman"/>
        </w:rPr>
        <w:t xml:space="preserve"> suggesting t</w:t>
      </w:r>
      <w:r w:rsidR="00776F27">
        <w:rPr>
          <w:rFonts w:ascii="Times New Roman" w:hAnsi="Times New Roman" w:cs="Times New Roman"/>
        </w:rPr>
        <w:t>hat t</w:t>
      </w:r>
      <w:r w:rsidR="00D32BD7">
        <w:rPr>
          <w:rFonts w:ascii="Times New Roman" w:hAnsi="Times New Roman" w:cs="Times New Roman"/>
        </w:rPr>
        <w:t xml:space="preserve">he </w:t>
      </w:r>
      <w:r w:rsidR="00D32BD7">
        <w:rPr>
          <w:rFonts w:ascii="Times New Roman" w:hAnsi="Times New Roman" w:cs="Times New Roman"/>
          <w:i/>
        </w:rPr>
        <w:t>in vitro</w:t>
      </w:r>
      <w:r w:rsidR="00D32BD7">
        <w:rPr>
          <w:rFonts w:ascii="Times New Roman" w:hAnsi="Times New Roman" w:cs="Times New Roman"/>
        </w:rPr>
        <w:t xml:space="preserve"> culture </w:t>
      </w:r>
      <w:r w:rsidR="00776F27">
        <w:rPr>
          <w:rFonts w:ascii="Times New Roman" w:hAnsi="Times New Roman" w:cs="Times New Roman"/>
        </w:rPr>
        <w:t xml:space="preserve">with standard culture media </w:t>
      </w:r>
      <w:r w:rsidR="00D32BD7">
        <w:rPr>
          <w:rFonts w:ascii="Times New Roman" w:hAnsi="Times New Roman" w:cs="Times New Roman"/>
        </w:rPr>
        <w:t>activated mesothelial cells</w:t>
      </w:r>
      <w:r w:rsidR="002A54F4">
        <w:rPr>
          <w:rFonts w:ascii="Times New Roman" w:hAnsi="Times New Roman" w:cs="Times New Roman"/>
        </w:rPr>
        <w:t xml:space="preserve">. </w:t>
      </w:r>
      <w:r w:rsidR="008B2526">
        <w:rPr>
          <w:rFonts w:ascii="Times New Roman" w:hAnsi="Times New Roman" w:cs="Times New Roman"/>
        </w:rPr>
        <w:t>To develop better culture conditions similar to the peritoneal environment that keeps the cells at the quiescent stage, w</w:t>
      </w:r>
      <w:r w:rsidR="00D851D1">
        <w:rPr>
          <w:rFonts w:ascii="Times New Roman" w:hAnsi="Times New Roman" w:cs="Times New Roman"/>
        </w:rPr>
        <w:t xml:space="preserve">e will </w:t>
      </w:r>
      <w:r w:rsidR="00776F27">
        <w:rPr>
          <w:rFonts w:ascii="Times New Roman" w:hAnsi="Times New Roman" w:cs="Times New Roman"/>
        </w:rPr>
        <w:t xml:space="preserve">perform </w:t>
      </w:r>
      <w:r w:rsidR="002501B0">
        <w:rPr>
          <w:rFonts w:ascii="Times New Roman" w:hAnsi="Times New Roman" w:cs="Times New Roman"/>
        </w:rPr>
        <w:t xml:space="preserve">the quantitative </w:t>
      </w:r>
      <w:r w:rsidR="00776F27">
        <w:rPr>
          <w:rFonts w:ascii="Times New Roman" w:hAnsi="Times New Roman" w:cs="Times New Roman"/>
        </w:rPr>
        <w:t>metabolomic</w:t>
      </w:r>
      <w:r w:rsidR="002A54F4">
        <w:rPr>
          <w:rFonts w:ascii="Times New Roman" w:hAnsi="Times New Roman" w:cs="Times New Roman"/>
        </w:rPr>
        <w:t xml:space="preserve"> analysis</w:t>
      </w:r>
      <w:r w:rsidR="002501B0">
        <w:rPr>
          <w:rFonts w:ascii="Times New Roman" w:hAnsi="Times New Roman" w:cs="Times New Roman"/>
        </w:rPr>
        <w:t xml:space="preserve"> </w:t>
      </w:r>
      <w:r w:rsidR="002A54F4">
        <w:rPr>
          <w:rFonts w:ascii="Times New Roman" w:hAnsi="Times New Roman" w:cs="Times New Roman"/>
        </w:rPr>
        <w:t>to identify the metabolite composition and concentration in the normal and malignant peritoneal fluids</w:t>
      </w:r>
      <w:r w:rsidR="003A323C">
        <w:rPr>
          <w:rFonts w:ascii="Times New Roman" w:hAnsi="Times New Roman" w:cs="Times New Roman"/>
        </w:rPr>
        <w:t xml:space="preserve"> (3 healthy PF + 3 ascites). W</w:t>
      </w:r>
      <w:r w:rsidR="008B2526">
        <w:rPr>
          <w:rFonts w:ascii="Times New Roman" w:hAnsi="Times New Roman" w:cs="Times New Roman"/>
        </w:rPr>
        <w:t xml:space="preserve">e will also use peritoneal dialysis solutions (e.g. Dianeal, Baxter pH5) under a hypoxic condition supplemented with amino acids based on our metabolomic analysis. For evaluation of culture conditions, we will use the mesentery explants isolated from Lifeact-GFP females. We will also examine the supernatant of mouse malignant ascites if they activate mesothelial cells or not. </w:t>
      </w:r>
      <w:r w:rsidR="00156824">
        <w:rPr>
          <w:rFonts w:ascii="Times New Roman" w:hAnsi="Times New Roman" w:cs="Times New Roman"/>
        </w:rPr>
        <w:t>Once we identify the proper culture media conditions, we will place our mouse primary ovarian cancer cells and/or human ovarian cancer cell lines</w:t>
      </w:r>
      <w:r w:rsidR="001A5095">
        <w:rPr>
          <w:rFonts w:ascii="Times New Roman" w:hAnsi="Times New Roman" w:cs="Times New Roman"/>
        </w:rPr>
        <w:t>,</w:t>
      </w:r>
      <w:r w:rsidR="00156824">
        <w:rPr>
          <w:rFonts w:ascii="Times New Roman" w:hAnsi="Times New Roman" w:cs="Times New Roman"/>
        </w:rPr>
        <w:t xml:space="preserve"> </w:t>
      </w:r>
      <w:r w:rsidR="008B2526">
        <w:rPr>
          <w:rFonts w:ascii="Times New Roman" w:hAnsi="Times New Roman" w:cs="Times New Roman"/>
        </w:rPr>
        <w:t xml:space="preserve">like </w:t>
      </w:r>
      <w:r w:rsidR="001A5095">
        <w:rPr>
          <w:rFonts w:ascii="Times New Roman" w:hAnsi="Times New Roman" w:cs="Times New Roman"/>
        </w:rPr>
        <w:t xml:space="preserve">OV90 and OVCAR3{Habyan,2018; Klymenco,2017} </w:t>
      </w:r>
      <w:r w:rsidR="00156824">
        <w:rPr>
          <w:rFonts w:ascii="Times New Roman" w:hAnsi="Times New Roman" w:cs="Times New Roman"/>
        </w:rPr>
        <w:t>on the surface of the explants</w:t>
      </w:r>
      <w:r w:rsidR="008B2526">
        <w:rPr>
          <w:rFonts w:ascii="Times New Roman" w:hAnsi="Times New Roman" w:cs="Times New Roman"/>
        </w:rPr>
        <w:t xml:space="preserve"> to investigate how cancer cells integrate to the mesothelial layer. </w:t>
      </w:r>
      <w:r w:rsidR="00156824">
        <w:rPr>
          <w:rFonts w:ascii="Times New Roman" w:hAnsi="Times New Roman" w:cs="Times New Roman"/>
        </w:rPr>
        <w:t xml:space="preserve">We will also </w:t>
      </w:r>
      <w:r w:rsidR="004E6A89">
        <w:rPr>
          <w:rFonts w:ascii="Times New Roman" w:hAnsi="Times New Roman" w:cs="Times New Roman"/>
        </w:rPr>
        <w:t>isolate</w:t>
      </w:r>
      <w:r w:rsidR="00351B94">
        <w:rPr>
          <w:rFonts w:ascii="Times New Roman" w:hAnsi="Times New Roman" w:cs="Times New Roman"/>
        </w:rPr>
        <w:t xml:space="preserve"> the mesothe</w:t>
      </w:r>
      <w:r w:rsidR="00156824">
        <w:rPr>
          <w:rFonts w:ascii="Times New Roman" w:hAnsi="Times New Roman" w:cs="Times New Roman"/>
        </w:rPr>
        <w:t xml:space="preserve">lial </w:t>
      </w:r>
      <w:r w:rsidR="004E6A89">
        <w:rPr>
          <w:rFonts w:ascii="Times New Roman" w:hAnsi="Times New Roman" w:cs="Times New Roman"/>
        </w:rPr>
        <w:t>explants</w:t>
      </w:r>
      <w:r w:rsidR="00351B94">
        <w:rPr>
          <w:rFonts w:ascii="Times New Roman" w:hAnsi="Times New Roman" w:cs="Times New Roman"/>
        </w:rPr>
        <w:t xml:space="preserve"> with micrometastase</w:t>
      </w:r>
      <w:r w:rsidR="00156824">
        <w:rPr>
          <w:rFonts w:ascii="Times New Roman" w:hAnsi="Times New Roman" w:cs="Times New Roman"/>
        </w:rPr>
        <w:t xml:space="preserve">s </w:t>
      </w:r>
      <w:r w:rsidR="004E6A89">
        <w:rPr>
          <w:rFonts w:ascii="Times New Roman" w:hAnsi="Times New Roman" w:cs="Times New Roman"/>
        </w:rPr>
        <w:t xml:space="preserve">from our ovarian cancer model </w:t>
      </w:r>
      <w:r w:rsidR="00351B94">
        <w:rPr>
          <w:rFonts w:ascii="Times New Roman" w:hAnsi="Times New Roman" w:cs="Times New Roman"/>
        </w:rPr>
        <w:t>and culture them in the asci</w:t>
      </w:r>
      <w:r w:rsidR="004E6A89">
        <w:rPr>
          <w:rFonts w:ascii="Times New Roman" w:hAnsi="Times New Roman" w:cs="Times New Roman"/>
        </w:rPr>
        <w:t>tes fluids or our newly identified culture conditions.  We will perform live-imaging analysis on these explants</w:t>
      </w:r>
      <w:r w:rsidR="00B47128">
        <w:rPr>
          <w:rFonts w:ascii="Times New Roman" w:hAnsi="Times New Roman" w:cs="Times New Roman"/>
        </w:rPr>
        <w:t xml:space="preserve"> (e.g. Lifact-GFP explants with RFP cancer cells)</w:t>
      </w:r>
      <w:r w:rsidR="004E6A89">
        <w:rPr>
          <w:rFonts w:ascii="Times New Roman" w:hAnsi="Times New Roman" w:cs="Times New Roman"/>
        </w:rPr>
        <w:t xml:space="preserve"> to investigate how cancer cells integrate and spread on the surface of the peritoneum</w:t>
      </w:r>
      <w:r w:rsidR="00B47128">
        <w:rPr>
          <w:rFonts w:ascii="Times New Roman" w:hAnsi="Times New Roman" w:cs="Times New Roman"/>
        </w:rPr>
        <w:t>, whether EMT is required</w:t>
      </w:r>
      <w:r w:rsidR="004E6A89">
        <w:rPr>
          <w:rFonts w:ascii="Times New Roman" w:hAnsi="Times New Roman" w:cs="Times New Roman"/>
        </w:rPr>
        <w:t xml:space="preserve"> and </w:t>
      </w:r>
      <w:r w:rsidR="00B47128">
        <w:rPr>
          <w:rFonts w:ascii="Times New Roman" w:hAnsi="Times New Roman" w:cs="Times New Roman"/>
        </w:rPr>
        <w:t xml:space="preserve">how </w:t>
      </w:r>
      <w:r w:rsidR="004E6A89">
        <w:rPr>
          <w:rFonts w:ascii="Times New Roman" w:hAnsi="Times New Roman" w:cs="Times New Roman"/>
        </w:rPr>
        <w:t xml:space="preserve">the corral-like papillary morphology grows. </w:t>
      </w:r>
    </w:p>
    <w:p w14:paraId="524B138A" w14:textId="77777777" w:rsidR="00666181" w:rsidRDefault="00666181" w:rsidP="00031B21">
      <w:pPr>
        <w:jc w:val="both"/>
        <w:rPr>
          <w:rFonts w:ascii="Times New Roman" w:hAnsi="Times New Roman" w:cs="Times New Roman"/>
        </w:rPr>
      </w:pPr>
    </w:p>
    <w:p w14:paraId="4FC131C9" w14:textId="37B9D383" w:rsidR="00CD5B92" w:rsidRPr="002501B0" w:rsidRDefault="00031B21" w:rsidP="00031B21">
      <w:pPr>
        <w:jc w:val="both"/>
        <w:rPr>
          <w:rFonts w:ascii="Times New Roman" w:hAnsi="Times New Roman" w:cs="Times New Roman"/>
        </w:rPr>
      </w:pPr>
      <w:r w:rsidRPr="00031B21">
        <w:rPr>
          <w:rFonts w:ascii="Times New Roman" w:hAnsi="Times New Roman" w:cs="Times New Roman"/>
          <w:i/>
        </w:rPr>
        <w:t xml:space="preserve">Aim3: </w:t>
      </w:r>
      <w:r w:rsidR="00CD5B92" w:rsidRPr="00031B21">
        <w:rPr>
          <w:rFonts w:ascii="Times New Roman" w:hAnsi="Times New Roman" w:cs="Times New Roman"/>
          <w:i/>
        </w:rPr>
        <w:t xml:space="preserve">To </w:t>
      </w:r>
      <w:r w:rsidR="00304EFB">
        <w:rPr>
          <w:rFonts w:ascii="Times New Roman" w:hAnsi="Times New Roman" w:cs="Times New Roman"/>
          <w:i/>
        </w:rPr>
        <w:t>visualize</w:t>
      </w:r>
      <w:r w:rsidR="00CD5B92" w:rsidRPr="00031B21">
        <w:rPr>
          <w:rFonts w:ascii="Times New Roman" w:hAnsi="Times New Roman" w:cs="Times New Roman"/>
          <w:i/>
        </w:rPr>
        <w:t xml:space="preserve"> peritoneal micrometastases in ovarian cancer patients.</w:t>
      </w:r>
    </w:p>
    <w:p w14:paraId="533134EA" w14:textId="04F5A5F4" w:rsidR="00304EFB" w:rsidRDefault="00694F63" w:rsidP="00CD5B92">
      <w:pPr>
        <w:jc w:val="both"/>
        <w:rPr>
          <w:rFonts w:ascii="Times New Roman" w:hAnsi="Times New Roman" w:cs="Times New Roman"/>
          <w:lang w:val="en-CA"/>
        </w:rPr>
      </w:pPr>
      <w:r>
        <w:rPr>
          <w:rFonts w:ascii="Times New Roman" w:hAnsi="Times New Roman" w:cs="Times New Roman"/>
          <w:lang w:val="en-CA"/>
        </w:rPr>
        <w:tab/>
      </w:r>
      <w:r w:rsidR="00304EFB" w:rsidRPr="00304EFB">
        <w:rPr>
          <w:rFonts w:ascii="Times New Roman" w:hAnsi="Times New Roman" w:cs="Times New Roman"/>
          <w:lang w:val="en-CA"/>
        </w:rPr>
        <w:t>We h</w:t>
      </w:r>
      <w:r w:rsidR="00304EFB">
        <w:rPr>
          <w:rFonts w:ascii="Times New Roman" w:hAnsi="Times New Roman" w:cs="Times New Roman"/>
          <w:lang w:val="en-CA"/>
        </w:rPr>
        <w:t xml:space="preserve">ave </w:t>
      </w:r>
      <w:r w:rsidR="004F40F2">
        <w:rPr>
          <w:rFonts w:ascii="Times New Roman" w:hAnsi="Times New Roman" w:cs="Times New Roman"/>
          <w:lang w:val="en-CA"/>
        </w:rPr>
        <w:t>noticed</w:t>
      </w:r>
      <w:r w:rsidR="009C323E">
        <w:rPr>
          <w:rFonts w:ascii="Times New Roman" w:hAnsi="Times New Roman" w:cs="Times New Roman"/>
          <w:lang w:val="en-CA"/>
        </w:rPr>
        <w:t xml:space="preserve"> that peritoneal</w:t>
      </w:r>
      <w:r w:rsidR="00304EFB">
        <w:rPr>
          <w:rFonts w:ascii="Times New Roman" w:hAnsi="Times New Roman" w:cs="Times New Roman"/>
          <w:lang w:val="en-CA"/>
        </w:rPr>
        <w:t xml:space="preserve"> micro</w:t>
      </w:r>
      <w:r w:rsidR="00304EFB" w:rsidRPr="00304EFB">
        <w:rPr>
          <w:rFonts w:ascii="Times New Roman" w:hAnsi="Times New Roman" w:cs="Times New Roman"/>
          <w:lang w:val="en-CA"/>
        </w:rPr>
        <w:t xml:space="preserve">metastases </w:t>
      </w:r>
      <w:r w:rsidR="004F40F2">
        <w:rPr>
          <w:rFonts w:ascii="Times New Roman" w:hAnsi="Times New Roman" w:cs="Times New Roman"/>
          <w:lang w:val="en-CA"/>
        </w:rPr>
        <w:t xml:space="preserve">were </w:t>
      </w:r>
      <w:r w:rsidR="00666181">
        <w:rPr>
          <w:rFonts w:ascii="Times New Roman" w:hAnsi="Times New Roman" w:cs="Times New Roman"/>
          <w:lang w:val="en-CA"/>
        </w:rPr>
        <w:t>form</w:t>
      </w:r>
      <w:r w:rsidR="004F40F2">
        <w:rPr>
          <w:rFonts w:ascii="Times New Roman" w:hAnsi="Times New Roman" w:cs="Times New Roman"/>
          <w:lang w:val="en-CA"/>
        </w:rPr>
        <w:t>ing</w:t>
      </w:r>
      <w:r w:rsidR="00304EFB" w:rsidRPr="00304EFB">
        <w:rPr>
          <w:rFonts w:ascii="Times New Roman" w:hAnsi="Times New Roman" w:cs="Times New Roman"/>
          <w:lang w:val="en-CA"/>
        </w:rPr>
        <w:t xml:space="preserve"> morphologically unique colonies on the </w:t>
      </w:r>
      <w:r w:rsidR="00304EFB">
        <w:rPr>
          <w:rFonts w:ascii="Times New Roman" w:hAnsi="Times New Roman" w:cs="Times New Roman"/>
          <w:lang w:val="en-CA"/>
        </w:rPr>
        <w:t>peritoneum (</w:t>
      </w:r>
      <w:r w:rsidR="00201C09">
        <w:rPr>
          <w:rFonts w:ascii="Times New Roman" w:hAnsi="Times New Roman" w:cs="Times New Roman"/>
          <w:b/>
          <w:lang w:val="en-CA"/>
        </w:rPr>
        <w:t>Fig.5</w:t>
      </w:r>
      <w:r w:rsidR="00304EFB">
        <w:rPr>
          <w:rFonts w:ascii="Times New Roman" w:hAnsi="Times New Roman" w:cs="Times New Roman"/>
          <w:lang w:val="en-CA"/>
        </w:rPr>
        <w:t>)</w:t>
      </w:r>
      <w:r w:rsidR="00304EFB" w:rsidRPr="00304EFB">
        <w:rPr>
          <w:rFonts w:ascii="Times New Roman" w:hAnsi="Times New Roman" w:cs="Times New Roman"/>
          <w:lang w:val="en-CA"/>
        </w:rPr>
        <w:t>.   </w:t>
      </w:r>
      <w:r w:rsidR="00061EDE">
        <w:rPr>
          <w:rFonts w:ascii="Times New Roman" w:hAnsi="Times New Roman" w:cs="Times New Roman"/>
          <w:lang w:val="en-CA"/>
        </w:rPr>
        <w:t xml:space="preserve">By staining with F-actin, micrometastases </w:t>
      </w:r>
      <w:r w:rsidR="00061EDE">
        <w:rPr>
          <w:rFonts w:ascii="Times New Roman" w:hAnsi="Times New Roman" w:cs="Times New Roman"/>
        </w:rPr>
        <w:t>were</w:t>
      </w:r>
      <w:r w:rsidR="00CD5B92">
        <w:rPr>
          <w:rFonts w:ascii="Times New Roman" w:hAnsi="Times New Roman" w:cs="Times New Roman"/>
        </w:rPr>
        <w:t xml:space="preserve"> clearly distinct from surrounding </w:t>
      </w:r>
      <w:r w:rsidR="00027867">
        <w:rPr>
          <w:rFonts w:ascii="Times New Roman" w:hAnsi="Times New Roman" w:cs="Times New Roman"/>
        </w:rPr>
        <w:t>peritoneal mesothelial cells</w:t>
      </w:r>
      <w:r w:rsidR="00061EDE">
        <w:rPr>
          <w:rFonts w:ascii="Times New Roman" w:hAnsi="Times New Roman" w:cs="Times New Roman"/>
        </w:rPr>
        <w:t xml:space="preserve"> that are </w:t>
      </w:r>
      <w:r w:rsidR="00A71D01">
        <w:rPr>
          <w:rFonts w:ascii="Times New Roman" w:hAnsi="Times New Roman" w:cs="Times New Roman"/>
        </w:rPr>
        <w:t xml:space="preserve">in </w:t>
      </w:r>
      <w:r w:rsidR="00061EDE">
        <w:rPr>
          <w:rFonts w:ascii="Times New Roman" w:hAnsi="Times New Roman" w:cs="Times New Roman"/>
        </w:rPr>
        <w:t>qu</w:t>
      </w:r>
      <w:r w:rsidR="00201C09">
        <w:rPr>
          <w:rFonts w:ascii="Times New Roman" w:hAnsi="Times New Roman" w:cs="Times New Roman"/>
        </w:rPr>
        <w:t>iescent and negative of F-actin</w:t>
      </w:r>
      <w:r w:rsidR="00EE0209">
        <w:rPr>
          <w:rFonts w:ascii="Times New Roman" w:hAnsi="Times New Roman" w:cs="Times New Roman"/>
        </w:rPr>
        <w:t xml:space="preserve"> (</w:t>
      </w:r>
      <w:r w:rsidR="00EE0209">
        <w:rPr>
          <w:rFonts w:ascii="Times New Roman" w:hAnsi="Times New Roman" w:cs="Times New Roman"/>
          <w:b/>
        </w:rPr>
        <w:t>Fig.5B,C</w:t>
      </w:r>
      <w:r w:rsidR="00EE0209">
        <w:rPr>
          <w:rFonts w:ascii="Times New Roman" w:hAnsi="Times New Roman" w:cs="Times New Roman"/>
        </w:rPr>
        <w:t>)</w:t>
      </w:r>
      <w:r w:rsidR="00201C09">
        <w:rPr>
          <w:rFonts w:ascii="Times New Roman" w:hAnsi="Times New Roman" w:cs="Times New Roman"/>
        </w:rPr>
        <w:t xml:space="preserve">. </w:t>
      </w:r>
      <w:r w:rsidR="00304EFB" w:rsidRPr="00304EFB">
        <w:rPr>
          <w:rFonts w:ascii="Times New Roman" w:hAnsi="Times New Roman" w:cs="Times New Roman"/>
          <w:lang w:val="en-CA"/>
        </w:rPr>
        <w:t xml:space="preserve">Although identification of these small colonies </w:t>
      </w:r>
      <w:r w:rsidR="00354AEA">
        <w:rPr>
          <w:rFonts w:ascii="Times New Roman" w:hAnsi="Times New Roman" w:cs="Times New Roman"/>
          <w:lang w:val="en-CA"/>
        </w:rPr>
        <w:t>is</w:t>
      </w:r>
      <w:r w:rsidR="00304EFB" w:rsidRPr="00304EFB">
        <w:rPr>
          <w:rFonts w:ascii="Times New Roman" w:hAnsi="Times New Roman" w:cs="Times New Roman"/>
          <w:lang w:val="en-CA"/>
        </w:rPr>
        <w:t xml:space="preserve"> very difficult by traditional pathological </w:t>
      </w:r>
      <w:r w:rsidR="00304EFB">
        <w:rPr>
          <w:rFonts w:ascii="Times New Roman" w:hAnsi="Times New Roman" w:cs="Times New Roman"/>
          <w:lang w:val="en-CA"/>
        </w:rPr>
        <w:t xml:space="preserve">tissue </w:t>
      </w:r>
      <w:r w:rsidR="00304EFB" w:rsidRPr="00304EFB">
        <w:rPr>
          <w:rFonts w:ascii="Times New Roman" w:hAnsi="Times New Roman" w:cs="Times New Roman"/>
          <w:lang w:val="en-CA"/>
        </w:rPr>
        <w:t>sectioning</w:t>
      </w:r>
      <w:r w:rsidR="00A71D01">
        <w:rPr>
          <w:rFonts w:ascii="Times New Roman" w:hAnsi="Times New Roman" w:cs="Times New Roman"/>
          <w:lang w:val="en-CA"/>
        </w:rPr>
        <w:t xml:space="preserve"> (i.e. making tissue blocks and sectioning)</w:t>
      </w:r>
      <w:r w:rsidR="00304EFB">
        <w:rPr>
          <w:rFonts w:ascii="Times New Roman" w:hAnsi="Times New Roman" w:cs="Times New Roman"/>
          <w:lang w:val="en-CA"/>
        </w:rPr>
        <w:t>,</w:t>
      </w:r>
      <w:r w:rsidR="00027867">
        <w:rPr>
          <w:rFonts w:ascii="Times New Roman" w:hAnsi="Times New Roman" w:cs="Times New Roman"/>
        </w:rPr>
        <w:t xml:space="preserve"> </w:t>
      </w:r>
      <w:r w:rsidR="00304EFB">
        <w:rPr>
          <w:rFonts w:ascii="Times New Roman" w:hAnsi="Times New Roman" w:cs="Times New Roman"/>
        </w:rPr>
        <w:t>they</w:t>
      </w:r>
      <w:r w:rsidR="00027867">
        <w:rPr>
          <w:rFonts w:ascii="Times New Roman" w:hAnsi="Times New Roman" w:cs="Times New Roman"/>
        </w:rPr>
        <w:t xml:space="preserve"> </w:t>
      </w:r>
      <w:r w:rsidR="00354AEA">
        <w:rPr>
          <w:rFonts w:ascii="Times New Roman" w:hAnsi="Times New Roman" w:cs="Times New Roman"/>
        </w:rPr>
        <w:t>are</w:t>
      </w:r>
      <w:r w:rsidR="00027867">
        <w:rPr>
          <w:rFonts w:ascii="Times New Roman" w:hAnsi="Times New Roman" w:cs="Times New Roman"/>
        </w:rPr>
        <w:t xml:space="preserve"> clearly identifiable when the tissues </w:t>
      </w:r>
      <w:r w:rsidR="00354AEA">
        <w:rPr>
          <w:rFonts w:ascii="Times New Roman" w:hAnsi="Times New Roman" w:cs="Times New Roman"/>
        </w:rPr>
        <w:t>are</w:t>
      </w:r>
      <w:r w:rsidR="00027867">
        <w:rPr>
          <w:rFonts w:ascii="Times New Roman" w:hAnsi="Times New Roman" w:cs="Times New Roman"/>
        </w:rPr>
        <w:t xml:space="preserve"> observed from </w:t>
      </w:r>
      <w:r w:rsidR="00354AEA">
        <w:rPr>
          <w:rFonts w:ascii="Times New Roman" w:hAnsi="Times New Roman" w:cs="Times New Roman"/>
        </w:rPr>
        <w:t>their</w:t>
      </w:r>
      <w:r w:rsidR="00027867">
        <w:rPr>
          <w:rFonts w:ascii="Times New Roman" w:hAnsi="Times New Roman" w:cs="Times New Roman"/>
        </w:rPr>
        <w:t xml:space="preserve"> surface. </w:t>
      </w:r>
      <w:r w:rsidR="00304EFB">
        <w:rPr>
          <w:rFonts w:ascii="Times New Roman" w:hAnsi="Times New Roman" w:cs="Times New Roman"/>
        </w:rPr>
        <w:t>We hypothesize</w:t>
      </w:r>
      <w:r w:rsidR="00027867">
        <w:rPr>
          <w:rFonts w:ascii="Times New Roman" w:hAnsi="Times New Roman" w:cs="Times New Roman"/>
        </w:rPr>
        <w:t xml:space="preserve"> that </w:t>
      </w:r>
      <w:r w:rsidR="00304EFB">
        <w:rPr>
          <w:rFonts w:ascii="Times New Roman" w:hAnsi="Times New Roman" w:cs="Times New Roman"/>
        </w:rPr>
        <w:t>the peritoneal</w:t>
      </w:r>
      <w:r w:rsidR="00027867">
        <w:rPr>
          <w:rFonts w:ascii="Times New Roman" w:hAnsi="Times New Roman" w:cs="Times New Roman"/>
        </w:rPr>
        <w:t xml:space="preserve"> micrometastases</w:t>
      </w:r>
      <w:r w:rsidR="00304EFB">
        <w:rPr>
          <w:rFonts w:ascii="Times New Roman" w:hAnsi="Times New Roman" w:cs="Times New Roman"/>
        </w:rPr>
        <w:t xml:space="preserve"> </w:t>
      </w:r>
      <w:r w:rsidR="000C4E00">
        <w:rPr>
          <w:rFonts w:ascii="Times New Roman" w:hAnsi="Times New Roman" w:cs="Times New Roman"/>
        </w:rPr>
        <w:t>undetectable</w:t>
      </w:r>
      <w:r w:rsidR="00027867">
        <w:rPr>
          <w:rFonts w:ascii="Times New Roman" w:hAnsi="Times New Roman" w:cs="Times New Roman"/>
        </w:rPr>
        <w:t xml:space="preserve"> </w:t>
      </w:r>
      <w:r w:rsidR="009C323E">
        <w:rPr>
          <w:rFonts w:ascii="Times New Roman" w:hAnsi="Times New Roman" w:cs="Times New Roman"/>
        </w:rPr>
        <w:t>using</w:t>
      </w:r>
      <w:r w:rsidR="00304EFB">
        <w:rPr>
          <w:rFonts w:ascii="Times New Roman" w:hAnsi="Times New Roman" w:cs="Times New Roman"/>
        </w:rPr>
        <w:t xml:space="preserve"> current </w:t>
      </w:r>
      <w:r w:rsidR="00027867">
        <w:rPr>
          <w:rFonts w:ascii="Times New Roman" w:hAnsi="Times New Roman" w:cs="Times New Roman"/>
        </w:rPr>
        <w:t xml:space="preserve">clinical imaging and hard-to-find </w:t>
      </w:r>
      <w:r w:rsidR="00304EFB">
        <w:rPr>
          <w:rFonts w:ascii="Times New Roman" w:hAnsi="Times New Roman" w:cs="Times New Roman"/>
        </w:rPr>
        <w:t xml:space="preserve">in </w:t>
      </w:r>
      <w:r w:rsidR="00027867">
        <w:rPr>
          <w:rFonts w:ascii="Times New Roman" w:hAnsi="Times New Roman" w:cs="Times New Roman"/>
        </w:rPr>
        <w:t xml:space="preserve">pathological sectioning can be visualized by a combination of simple </w:t>
      </w:r>
      <w:r w:rsidR="00A71D01">
        <w:rPr>
          <w:rFonts w:ascii="Times New Roman" w:hAnsi="Times New Roman" w:cs="Times New Roman"/>
        </w:rPr>
        <w:t xml:space="preserve">fluorescent </w:t>
      </w:r>
      <w:r w:rsidR="00027867">
        <w:rPr>
          <w:rFonts w:ascii="Times New Roman" w:hAnsi="Times New Roman" w:cs="Times New Roman"/>
        </w:rPr>
        <w:t xml:space="preserve">F-actin staining with surface </w:t>
      </w:r>
      <w:r w:rsidR="00354AEA">
        <w:rPr>
          <w:rFonts w:ascii="Times New Roman" w:hAnsi="Times New Roman" w:cs="Times New Roman"/>
        </w:rPr>
        <w:t>inspection</w:t>
      </w:r>
      <w:r w:rsidR="00A71D01">
        <w:rPr>
          <w:rFonts w:ascii="Times New Roman" w:hAnsi="Times New Roman" w:cs="Times New Roman"/>
        </w:rPr>
        <w:t xml:space="preserve"> by a fluorescent microscope/laparoscope</w:t>
      </w:r>
      <w:r w:rsidR="00354AEA">
        <w:rPr>
          <w:rFonts w:ascii="Times New Roman" w:hAnsi="Times New Roman" w:cs="Times New Roman"/>
        </w:rPr>
        <w:t xml:space="preserve"> in human ovarian cancer patients</w:t>
      </w:r>
      <w:r w:rsidR="00027867">
        <w:rPr>
          <w:rFonts w:ascii="Times New Roman" w:hAnsi="Times New Roman" w:cs="Times New Roman"/>
        </w:rPr>
        <w:t xml:space="preserve">. </w:t>
      </w:r>
      <w:r w:rsidR="00031B21">
        <w:rPr>
          <w:rFonts w:ascii="Times New Roman" w:hAnsi="Times New Roman" w:cs="Times New Roman"/>
        </w:rPr>
        <w:t xml:space="preserve"> </w:t>
      </w:r>
    </w:p>
    <w:p w14:paraId="16CEB88B" w14:textId="4C3FCC86" w:rsidR="00304EFB" w:rsidRDefault="00B86ACE" w:rsidP="00304EFB">
      <w:pPr>
        <w:jc w:val="both"/>
        <w:rPr>
          <w:rFonts w:ascii="Times New Roman" w:hAnsi="Times New Roman" w:cs="Times New Roman"/>
          <w:lang w:val="en-CA"/>
        </w:rPr>
      </w:pPr>
      <w:r>
        <w:rPr>
          <w:rFonts w:ascii="Times New Roman" w:hAnsi="Times New Roman" w:cs="Times New Roman"/>
        </w:rPr>
        <w:tab/>
      </w:r>
      <w:r w:rsidR="00666181">
        <w:rPr>
          <w:rFonts w:ascii="Times New Roman" w:hAnsi="Times New Roman" w:cs="Times New Roman"/>
          <w:lang w:val="en-CA"/>
        </w:rPr>
        <w:t>To test this, w</w:t>
      </w:r>
      <w:r w:rsidR="00304EFB" w:rsidRPr="00304EFB">
        <w:rPr>
          <w:rFonts w:ascii="Times New Roman" w:hAnsi="Times New Roman" w:cs="Times New Roman"/>
          <w:lang w:val="en-CA"/>
        </w:rPr>
        <w:t xml:space="preserve">e will collect fixed </w:t>
      </w:r>
      <w:r>
        <w:rPr>
          <w:rFonts w:ascii="Times New Roman" w:hAnsi="Times New Roman" w:cs="Times New Roman"/>
          <w:lang w:val="en-CA"/>
        </w:rPr>
        <w:t xml:space="preserve">peritoneal </w:t>
      </w:r>
      <w:r w:rsidR="00304EFB" w:rsidRPr="00304EFB">
        <w:rPr>
          <w:rFonts w:ascii="Times New Roman" w:hAnsi="Times New Roman" w:cs="Times New Roman"/>
          <w:lang w:val="en-CA"/>
        </w:rPr>
        <w:t>tissue samples</w:t>
      </w:r>
      <w:r>
        <w:rPr>
          <w:rFonts w:ascii="Times New Roman" w:hAnsi="Times New Roman" w:cs="Times New Roman"/>
          <w:lang w:val="en-CA"/>
        </w:rPr>
        <w:t xml:space="preserve"> from the patients receiving a debulking surgery</w:t>
      </w:r>
      <w:r w:rsidR="00304EFB" w:rsidRPr="00304EFB">
        <w:rPr>
          <w:rFonts w:ascii="Times New Roman" w:hAnsi="Times New Roman" w:cs="Times New Roman"/>
          <w:lang w:val="en-CA"/>
        </w:rPr>
        <w:t xml:space="preserve"> and stain with dyes</w:t>
      </w:r>
      <w:r w:rsidR="009C323E">
        <w:rPr>
          <w:rFonts w:ascii="Times New Roman" w:hAnsi="Times New Roman" w:cs="Times New Roman"/>
          <w:lang w:val="en-CA"/>
        </w:rPr>
        <w:t xml:space="preserve"> (Alexa488-phalloidin or Sir-Act)</w:t>
      </w:r>
      <w:r w:rsidR="00304EFB" w:rsidRPr="00304EFB">
        <w:rPr>
          <w:rFonts w:ascii="Times New Roman" w:hAnsi="Times New Roman" w:cs="Times New Roman"/>
          <w:lang w:val="en-CA"/>
        </w:rPr>
        <w:t xml:space="preserve"> </w:t>
      </w:r>
      <w:r w:rsidR="009C323E">
        <w:rPr>
          <w:rFonts w:ascii="Times New Roman" w:hAnsi="Times New Roman" w:cs="Times New Roman"/>
          <w:lang w:val="en-CA"/>
        </w:rPr>
        <w:t>that</w:t>
      </w:r>
      <w:r w:rsidR="00304EFB" w:rsidRPr="00304EFB">
        <w:rPr>
          <w:rFonts w:ascii="Times New Roman" w:hAnsi="Times New Roman" w:cs="Times New Roman"/>
          <w:lang w:val="en-CA"/>
        </w:rPr>
        <w:t xml:space="preserve"> can visualize </w:t>
      </w:r>
      <w:r w:rsidR="009C323E">
        <w:rPr>
          <w:rFonts w:ascii="Times New Roman" w:hAnsi="Times New Roman" w:cs="Times New Roman"/>
          <w:lang w:val="en-CA"/>
        </w:rPr>
        <w:t>F-actin</w:t>
      </w:r>
      <w:r w:rsidR="00304EFB" w:rsidRPr="00304EFB">
        <w:rPr>
          <w:rFonts w:ascii="Times New Roman" w:hAnsi="Times New Roman" w:cs="Times New Roman"/>
          <w:lang w:val="en-CA"/>
        </w:rPr>
        <w:t xml:space="preserve">.   </w:t>
      </w:r>
      <w:r w:rsidR="006704E9" w:rsidRPr="006704E9">
        <w:rPr>
          <w:rFonts w:ascii="Times New Roman" w:hAnsi="Times New Roman" w:cs="Times New Roman"/>
        </w:rPr>
        <w:t xml:space="preserve">We will collect </w:t>
      </w:r>
      <w:r w:rsidR="00D70A05">
        <w:rPr>
          <w:rFonts w:ascii="Times New Roman" w:hAnsi="Times New Roman" w:cs="Times New Roman"/>
        </w:rPr>
        <w:t xml:space="preserve">several </w:t>
      </w:r>
      <w:r w:rsidR="006704E9" w:rsidRPr="006704E9">
        <w:rPr>
          <w:rFonts w:ascii="Times New Roman" w:hAnsi="Times New Roman" w:cs="Times New Roman"/>
        </w:rPr>
        <w:t xml:space="preserve">strips of patients’ </w:t>
      </w:r>
      <w:r w:rsidR="006704E9">
        <w:rPr>
          <w:rFonts w:ascii="Times New Roman" w:hAnsi="Times New Roman" w:cs="Times New Roman"/>
        </w:rPr>
        <w:t xml:space="preserve">peritoneum tissues like </w:t>
      </w:r>
      <w:r w:rsidR="006704E9" w:rsidRPr="006704E9">
        <w:rPr>
          <w:rFonts w:ascii="Times New Roman" w:hAnsi="Times New Roman" w:cs="Times New Roman"/>
        </w:rPr>
        <w:t xml:space="preserve">omentum and mesentery from 10 ovarian cancer patients with peritoneal mestastases. The strips will be fixed in 4% PFA </w:t>
      </w:r>
      <w:r w:rsidR="00686973">
        <w:rPr>
          <w:rFonts w:ascii="Times New Roman" w:hAnsi="Times New Roman" w:cs="Times New Roman"/>
        </w:rPr>
        <w:t>solution and stained with Alexa-</w:t>
      </w:r>
      <w:r w:rsidR="006704E9" w:rsidRPr="006704E9">
        <w:rPr>
          <w:rFonts w:ascii="Times New Roman" w:hAnsi="Times New Roman" w:cs="Times New Roman"/>
        </w:rPr>
        <w:t xml:space="preserve">phalloidin.  Then, they will be analyzed under a dissecting fluorescent microscope </w:t>
      </w:r>
      <w:r w:rsidR="00686973">
        <w:rPr>
          <w:rFonts w:ascii="Times New Roman" w:hAnsi="Times New Roman" w:cs="Times New Roman"/>
        </w:rPr>
        <w:t>or</w:t>
      </w:r>
      <w:r w:rsidR="006704E9" w:rsidRPr="006704E9">
        <w:rPr>
          <w:rFonts w:ascii="Times New Roman" w:hAnsi="Times New Roman" w:cs="Times New Roman"/>
        </w:rPr>
        <w:t xml:space="preserve"> </w:t>
      </w:r>
      <w:r w:rsidR="00686973">
        <w:rPr>
          <w:rFonts w:ascii="Times New Roman" w:hAnsi="Times New Roman" w:cs="Times New Roman"/>
        </w:rPr>
        <w:t xml:space="preserve">a </w:t>
      </w:r>
      <w:bookmarkStart w:id="0" w:name="_GoBack"/>
      <w:bookmarkEnd w:id="0"/>
      <w:r w:rsidR="006704E9" w:rsidRPr="006704E9">
        <w:rPr>
          <w:rFonts w:ascii="Times New Roman" w:hAnsi="Times New Roman" w:cs="Times New Roman"/>
        </w:rPr>
        <w:t xml:space="preserve">laser confocal microscope. </w:t>
      </w:r>
    </w:p>
    <w:p w14:paraId="3A29EAC1" w14:textId="0FCF63EE" w:rsidR="001E2271" w:rsidRPr="00B86ACE" w:rsidRDefault="00B86ACE" w:rsidP="007B366F">
      <w:pPr>
        <w:jc w:val="both"/>
        <w:rPr>
          <w:rFonts w:ascii="Times New Roman" w:hAnsi="Times New Roman" w:cs="Times New Roman"/>
        </w:rPr>
      </w:pPr>
      <w:r>
        <w:rPr>
          <w:rFonts w:ascii="Times New Roman" w:hAnsi="Times New Roman" w:cs="Times New Roman"/>
          <w:lang w:val="en-CA"/>
        </w:rPr>
        <w:tab/>
        <w:t>To explore if this strategy can be used in</w:t>
      </w:r>
      <w:r w:rsidR="00D70A05">
        <w:rPr>
          <w:rFonts w:ascii="Times New Roman" w:hAnsi="Times New Roman" w:cs="Times New Roman"/>
          <w:lang w:val="en-CA"/>
        </w:rPr>
        <w:t>side of</w:t>
      </w:r>
      <w:r>
        <w:rPr>
          <w:rFonts w:ascii="Times New Roman" w:hAnsi="Times New Roman" w:cs="Times New Roman"/>
          <w:lang w:val="en-CA"/>
        </w:rPr>
        <w:t xml:space="preserve"> patients</w:t>
      </w:r>
      <w:r w:rsidR="006704E9">
        <w:rPr>
          <w:rFonts w:ascii="Times New Roman" w:hAnsi="Times New Roman" w:cs="Times New Roman"/>
          <w:lang w:val="en-CA"/>
        </w:rPr>
        <w:t xml:space="preserve"> in the future</w:t>
      </w:r>
      <w:r>
        <w:rPr>
          <w:rFonts w:ascii="Times New Roman" w:hAnsi="Times New Roman" w:cs="Times New Roman"/>
          <w:lang w:val="en-CA"/>
        </w:rPr>
        <w:t xml:space="preserve">, we will investigate whether </w:t>
      </w:r>
      <w:r>
        <w:rPr>
          <w:rFonts w:ascii="Times New Roman" w:hAnsi="Times New Roman" w:cs="Times New Roman"/>
        </w:rPr>
        <w:t xml:space="preserve">SiR-Act, a live cell F-actin probe, can be used in the peritoneum of live animals. The treatment of verapamil with SiR-Act is recommended </w:t>
      </w:r>
      <w:r w:rsidR="00A71D01">
        <w:rPr>
          <w:rFonts w:ascii="Times New Roman" w:hAnsi="Times New Roman" w:cs="Times New Roman"/>
        </w:rPr>
        <w:t>to enhance the signal</w:t>
      </w:r>
      <w:r w:rsidR="00D70A05">
        <w:rPr>
          <w:rFonts w:ascii="Times New Roman" w:hAnsi="Times New Roman" w:cs="Times New Roman"/>
        </w:rPr>
        <w:t xml:space="preserve"> </w:t>
      </w:r>
      <w:r>
        <w:rPr>
          <w:rFonts w:ascii="Times New Roman" w:hAnsi="Times New Roman" w:cs="Times New Roman"/>
        </w:rPr>
        <w:t xml:space="preserve">during </w:t>
      </w:r>
      <w:r w:rsidR="009C323E">
        <w:rPr>
          <w:rFonts w:ascii="Times New Roman" w:hAnsi="Times New Roman" w:cs="Times New Roman"/>
        </w:rPr>
        <w:t xml:space="preserve">uptake of the </w:t>
      </w:r>
      <w:r>
        <w:rPr>
          <w:rFonts w:ascii="Times New Roman" w:hAnsi="Times New Roman" w:cs="Times New Roman"/>
        </w:rPr>
        <w:t xml:space="preserve">probe.  We </w:t>
      </w:r>
      <w:r w:rsidR="006704E9">
        <w:rPr>
          <w:rFonts w:ascii="Times New Roman" w:hAnsi="Times New Roman" w:cs="Times New Roman"/>
        </w:rPr>
        <w:t>will optimize the SiR-Act treat</w:t>
      </w:r>
      <w:r>
        <w:rPr>
          <w:rFonts w:ascii="Times New Roman" w:hAnsi="Times New Roman" w:cs="Times New Roman"/>
        </w:rPr>
        <w:t>ment conditions in our mouse ovarian cancer models.</w:t>
      </w:r>
    </w:p>
    <w:p w14:paraId="11F4BE61" w14:textId="77777777" w:rsidR="008D7BBA" w:rsidRDefault="008D7BBA" w:rsidP="007B366F">
      <w:pPr>
        <w:jc w:val="both"/>
        <w:rPr>
          <w:rFonts w:ascii="Times New Roman" w:hAnsi="Times New Roman" w:cs="Times New Roman"/>
          <w:b/>
          <w:lang w:val="en-CA"/>
        </w:rPr>
      </w:pPr>
    </w:p>
    <w:p w14:paraId="71EAB93E" w14:textId="3911BF0D" w:rsidR="007B366F" w:rsidRDefault="00351B94" w:rsidP="007B366F">
      <w:pPr>
        <w:jc w:val="both"/>
        <w:rPr>
          <w:rFonts w:ascii="Times New Roman" w:hAnsi="Times New Roman" w:cs="Times New Roman"/>
          <w:b/>
        </w:rPr>
      </w:pPr>
      <w:r>
        <w:rPr>
          <w:rFonts w:ascii="Times New Roman" w:hAnsi="Times New Roman" w:cs="Times New Roman"/>
          <w:b/>
        </w:rPr>
        <w:t>6</w:t>
      </w:r>
      <w:r w:rsidR="007B366F">
        <w:rPr>
          <w:rFonts w:ascii="Times New Roman" w:hAnsi="Times New Roman" w:cs="Times New Roman"/>
          <w:b/>
        </w:rPr>
        <w:t>. Research Team and Environment</w:t>
      </w:r>
    </w:p>
    <w:p w14:paraId="6CA19A8A" w14:textId="32564652" w:rsidR="00A15F36" w:rsidRDefault="00A15F36" w:rsidP="00A15F36">
      <w:pPr>
        <w:jc w:val="both"/>
        <w:rPr>
          <w:rFonts w:ascii="Times New Roman" w:hAnsi="Times New Roman" w:cs="Times New Roman"/>
          <w:b/>
        </w:rPr>
      </w:pPr>
      <w:r>
        <w:rPr>
          <w:rFonts w:ascii="Times New Roman" w:hAnsi="Times New Roman" w:cs="Times New Roman"/>
        </w:rPr>
        <w:t xml:space="preserve">Dr. Yojiro </w:t>
      </w:r>
      <w:r w:rsidRPr="00A15F36">
        <w:rPr>
          <w:rFonts w:ascii="Times New Roman" w:hAnsi="Times New Roman" w:cs="Times New Roman"/>
          <w:b/>
        </w:rPr>
        <w:t>Yamanaka</w:t>
      </w:r>
      <w:r>
        <w:rPr>
          <w:rFonts w:ascii="Times New Roman" w:hAnsi="Times New Roman" w:cs="Times New Roman"/>
          <w:b/>
        </w:rPr>
        <w:t xml:space="preserve"> (lead PI, GCRC McGill)  </w:t>
      </w:r>
    </w:p>
    <w:p w14:paraId="4A7845C6" w14:textId="32D48AA9" w:rsidR="00A15F36" w:rsidRPr="00042D2B" w:rsidRDefault="00A15F36" w:rsidP="00A15F36">
      <w:pPr>
        <w:jc w:val="both"/>
        <w:rPr>
          <w:rFonts w:ascii="Times New Roman" w:hAnsi="Times New Roman" w:cs="Times New Roman"/>
        </w:rPr>
      </w:pPr>
      <w:r w:rsidRPr="00042D2B">
        <w:rPr>
          <w:rFonts w:ascii="Times New Roman" w:hAnsi="Times New Roman" w:cs="Times New Roman"/>
        </w:rPr>
        <w:t xml:space="preserve">Dr. </w:t>
      </w:r>
      <w:r w:rsidRPr="00042D2B">
        <w:rPr>
          <w:rStyle w:val="last-child"/>
          <w:rFonts w:ascii="Times New Roman" w:eastAsia="Times New Roman" w:hAnsi="Times New Roman" w:cs="Times New Roman"/>
        </w:rPr>
        <w:t xml:space="preserve">Anne-Marie </w:t>
      </w:r>
      <w:r w:rsidRPr="00042D2B">
        <w:rPr>
          <w:rStyle w:val="last-child"/>
          <w:rFonts w:ascii="Times New Roman" w:eastAsia="Times New Roman" w:hAnsi="Times New Roman" w:cs="Times New Roman"/>
          <w:b/>
        </w:rPr>
        <w:t>Mes-Masson</w:t>
      </w:r>
      <w:r w:rsidRPr="00042D2B">
        <w:rPr>
          <w:rStyle w:val="last-child"/>
          <w:rFonts w:ascii="Times New Roman" w:eastAsia="Times New Roman" w:hAnsi="Times New Roman" w:cs="Times New Roman"/>
        </w:rPr>
        <w:t xml:space="preserve"> (</w:t>
      </w:r>
      <w:r w:rsidRPr="00A15F36">
        <w:rPr>
          <w:rStyle w:val="last-child"/>
          <w:rFonts w:ascii="Times New Roman" w:eastAsia="Times New Roman" w:hAnsi="Times New Roman" w:cs="Times New Roman"/>
          <w:b/>
        </w:rPr>
        <w:t>co-applicant</w:t>
      </w:r>
      <w:r>
        <w:rPr>
          <w:rStyle w:val="last-child"/>
          <w:rFonts w:ascii="Times New Roman" w:eastAsia="Times New Roman" w:hAnsi="Times New Roman" w:cs="Times New Roman"/>
        </w:rPr>
        <w:t xml:space="preserve">, </w:t>
      </w:r>
      <w:r w:rsidRPr="00042D2B">
        <w:rPr>
          <w:rStyle w:val="last-child"/>
          <w:rFonts w:ascii="Times New Roman" w:eastAsia="Times New Roman" w:hAnsi="Times New Roman" w:cs="Times New Roman"/>
        </w:rPr>
        <w:t>CHUM,</w:t>
      </w:r>
      <w:r w:rsidRPr="00042D2B">
        <w:rPr>
          <w:rFonts w:ascii="Times New Roman" w:eastAsia="Times New Roman" w:hAnsi="Times New Roman" w:cs="Times New Roman"/>
          <w:b/>
          <w:bCs/>
          <w:color w:val="636466"/>
          <w:sz w:val="18"/>
          <w:szCs w:val="18"/>
        </w:rPr>
        <w:t xml:space="preserve"> </w:t>
      </w:r>
      <w:r w:rsidRPr="00042D2B">
        <w:rPr>
          <w:rFonts w:ascii="Times New Roman" w:eastAsia="Times New Roman" w:hAnsi="Times New Roman" w:cs="Times New Roman"/>
          <w:bCs/>
        </w:rPr>
        <w:t>Director of FRSQ Cancer Research Network</w:t>
      </w:r>
      <w:r w:rsidRPr="00042D2B">
        <w:rPr>
          <w:rStyle w:val="last-child"/>
          <w:rFonts w:ascii="Times New Roman" w:eastAsia="Times New Roman" w:hAnsi="Times New Roman" w:cs="Times New Roman"/>
        </w:rPr>
        <w:t>)</w:t>
      </w:r>
    </w:p>
    <w:p w14:paraId="2FC9D29D" w14:textId="1ED84B31" w:rsidR="00A15F36" w:rsidRDefault="00A15F36" w:rsidP="007B366F">
      <w:pPr>
        <w:jc w:val="both"/>
        <w:rPr>
          <w:rStyle w:val="last-child"/>
          <w:rFonts w:ascii="Times New Roman" w:eastAsia="Times New Roman" w:hAnsi="Times New Roman" w:cs="Times New Roman"/>
        </w:rPr>
      </w:pPr>
      <w:r>
        <w:rPr>
          <w:rStyle w:val="last-child"/>
          <w:rFonts w:ascii="Times New Roman" w:eastAsia="Times New Roman" w:hAnsi="Times New Roman" w:cs="Times New Roman"/>
        </w:rPr>
        <w:t xml:space="preserve">Dr. Diane </w:t>
      </w:r>
      <w:r w:rsidRPr="004266DF">
        <w:rPr>
          <w:rStyle w:val="last-child"/>
          <w:rFonts w:ascii="Times New Roman" w:eastAsia="Times New Roman" w:hAnsi="Times New Roman" w:cs="Times New Roman"/>
          <w:b/>
        </w:rPr>
        <w:t>Provencher</w:t>
      </w:r>
      <w:r>
        <w:rPr>
          <w:rStyle w:val="last-child"/>
          <w:rFonts w:ascii="Times New Roman" w:eastAsia="Times New Roman" w:hAnsi="Times New Roman" w:cs="Times New Roman"/>
        </w:rPr>
        <w:t xml:space="preserve"> (</w:t>
      </w:r>
      <w:r w:rsidRPr="00A15F36">
        <w:rPr>
          <w:rStyle w:val="last-child"/>
          <w:rFonts w:ascii="Times New Roman" w:eastAsia="Times New Roman" w:hAnsi="Times New Roman" w:cs="Times New Roman"/>
          <w:b/>
        </w:rPr>
        <w:t>co-applicant</w:t>
      </w:r>
      <w:r>
        <w:rPr>
          <w:rStyle w:val="last-child"/>
          <w:rFonts w:ascii="Times New Roman" w:eastAsia="Times New Roman" w:hAnsi="Times New Roman" w:cs="Times New Roman"/>
        </w:rPr>
        <w:t>, CHUM, Gyneco-oncologist)</w:t>
      </w:r>
    </w:p>
    <w:p w14:paraId="6AC94973" w14:textId="757EA08D" w:rsidR="00A15F36" w:rsidRDefault="00A15F36" w:rsidP="007B366F">
      <w:pPr>
        <w:jc w:val="both"/>
        <w:rPr>
          <w:rStyle w:val="last-child"/>
          <w:rFonts w:ascii="Times New Roman" w:eastAsia="Times New Roman" w:hAnsi="Times New Roman" w:cs="Times New Roman"/>
        </w:rPr>
      </w:pPr>
      <w:r>
        <w:rPr>
          <w:rStyle w:val="last-child"/>
          <w:rFonts w:ascii="Times New Roman" w:eastAsia="Times New Roman" w:hAnsi="Times New Roman" w:cs="Times New Roman"/>
        </w:rPr>
        <w:t>Most of proposed experiments will be performed in t</w:t>
      </w:r>
      <w:r w:rsidR="007B2D7C">
        <w:rPr>
          <w:rStyle w:val="last-child"/>
          <w:rFonts w:ascii="Times New Roman" w:eastAsia="Times New Roman" w:hAnsi="Times New Roman" w:cs="Times New Roman"/>
        </w:rPr>
        <w:t>he Yamanaka lab at GCRC, McGill</w:t>
      </w:r>
      <w:r>
        <w:rPr>
          <w:rStyle w:val="last-child"/>
          <w:rFonts w:ascii="Times New Roman" w:eastAsia="Times New Roman" w:hAnsi="Times New Roman" w:cs="Times New Roman"/>
        </w:rPr>
        <w:t xml:space="preserve">. </w:t>
      </w:r>
      <w:r w:rsidR="00D70A05">
        <w:rPr>
          <w:rStyle w:val="last-child"/>
          <w:rFonts w:ascii="Times New Roman" w:eastAsia="Times New Roman" w:hAnsi="Times New Roman" w:cs="Times New Roman"/>
        </w:rPr>
        <w:t>Human tissue s</w:t>
      </w:r>
      <w:r>
        <w:rPr>
          <w:rStyle w:val="last-child"/>
          <w:rFonts w:ascii="Times New Roman" w:eastAsia="Times New Roman" w:hAnsi="Times New Roman" w:cs="Times New Roman"/>
        </w:rPr>
        <w:t xml:space="preserve">ample collection and </w:t>
      </w:r>
      <w:r w:rsidR="00D70A05">
        <w:rPr>
          <w:rStyle w:val="last-child"/>
          <w:rFonts w:ascii="Times New Roman" w:eastAsia="Times New Roman" w:hAnsi="Times New Roman" w:cs="Times New Roman"/>
        </w:rPr>
        <w:t xml:space="preserve">their </w:t>
      </w:r>
      <w:r>
        <w:rPr>
          <w:rStyle w:val="last-child"/>
          <w:rFonts w:ascii="Times New Roman" w:eastAsia="Times New Roman" w:hAnsi="Times New Roman" w:cs="Times New Roman"/>
        </w:rPr>
        <w:t>primary processing will be performed at CHUM</w:t>
      </w:r>
      <w:r w:rsidR="00D70A05">
        <w:rPr>
          <w:rStyle w:val="last-child"/>
          <w:rFonts w:ascii="Times New Roman" w:eastAsia="Times New Roman" w:hAnsi="Times New Roman" w:cs="Times New Roman"/>
        </w:rPr>
        <w:t>.</w:t>
      </w:r>
    </w:p>
    <w:p w14:paraId="16795769" w14:textId="77777777" w:rsidR="00031B21" w:rsidRDefault="00031B21" w:rsidP="007B366F">
      <w:pPr>
        <w:jc w:val="both"/>
        <w:rPr>
          <w:rFonts w:ascii="Times New Roman" w:hAnsi="Times New Roman" w:cs="Times New Roman"/>
        </w:rPr>
      </w:pPr>
    </w:p>
    <w:p w14:paraId="732E3B70" w14:textId="5DF01AE0" w:rsidR="00354AEA" w:rsidRPr="004A5A70" w:rsidRDefault="00DB67BB" w:rsidP="00354AEA">
      <w:pPr>
        <w:jc w:val="both"/>
        <w:rPr>
          <w:rFonts w:ascii="Times New Roman" w:eastAsia="Times New Roman" w:hAnsi="Times New Roman" w:cs="Times New Roman"/>
          <w:lang w:val="en-CA"/>
        </w:rPr>
      </w:pPr>
      <w:r w:rsidRPr="00DB67BB">
        <w:rPr>
          <w:rFonts w:ascii="Times New Roman" w:hAnsi="Times New Roman" w:cs="Times New Roman"/>
        </w:rPr>
        <w:t>Dr. Ioannis</w:t>
      </w:r>
      <w:r w:rsidRPr="00045261">
        <w:rPr>
          <w:rFonts w:ascii="Times New Roman" w:hAnsi="Times New Roman" w:cs="Times New Roman"/>
          <w:b/>
        </w:rPr>
        <w:t xml:space="preserve"> Rougousis</w:t>
      </w:r>
      <w:r w:rsidRPr="00045261">
        <w:rPr>
          <w:rFonts w:ascii="Times New Roman" w:eastAsia="Times New Roman" w:hAnsi="Times New Roman" w:cs="Times New Roman"/>
          <w:lang w:val="en-CA"/>
        </w:rPr>
        <w:t xml:space="preserve"> </w:t>
      </w:r>
      <w:r w:rsidRPr="00045261">
        <w:rPr>
          <w:rFonts w:ascii="Times New Roman" w:hAnsi="Times New Roman" w:cs="Times New Roman"/>
          <w:lang w:val="en-CA"/>
        </w:rPr>
        <w:t>(</w:t>
      </w:r>
      <w:r w:rsidRPr="00045261">
        <w:rPr>
          <w:rFonts w:ascii="Times New Roman" w:hAnsi="Times New Roman" w:cs="Times New Roman"/>
        </w:rPr>
        <w:t>Head of Genome Sciences, McGill University and Génome Québec Innovation Centre)</w:t>
      </w:r>
      <w:r>
        <w:rPr>
          <w:rFonts w:ascii="Times New Roman" w:hAnsi="Times New Roman" w:cs="Times New Roman"/>
        </w:rPr>
        <w:t xml:space="preserve"> will support 10x Genomics single cell analyses. </w:t>
      </w:r>
      <w:r w:rsidR="00354AEA" w:rsidRPr="00042D2B">
        <w:rPr>
          <w:rFonts w:ascii="Times New Roman" w:eastAsia="Times New Roman" w:hAnsi="Times New Roman" w:cs="Times New Roman"/>
          <w:lang w:val="en-CA"/>
        </w:rPr>
        <w:t xml:space="preserve">For </w:t>
      </w:r>
      <w:r w:rsidR="00354AEA">
        <w:rPr>
          <w:rFonts w:ascii="Times New Roman" w:eastAsia="Times New Roman" w:hAnsi="Times New Roman" w:cs="Times New Roman"/>
          <w:lang w:val="en-CA"/>
        </w:rPr>
        <w:t>sequencing</w:t>
      </w:r>
      <w:r w:rsidR="00354AEA" w:rsidRPr="00042D2B">
        <w:rPr>
          <w:rFonts w:ascii="Times New Roman" w:eastAsia="Times New Roman" w:hAnsi="Times New Roman" w:cs="Times New Roman"/>
          <w:lang w:val="en-CA"/>
        </w:rPr>
        <w:t xml:space="preserve"> analyses, </w:t>
      </w:r>
      <w:r w:rsidR="00354AEA">
        <w:rPr>
          <w:rFonts w:ascii="Times New Roman" w:hAnsi="Times New Roman" w:cs="Times New Roman"/>
        </w:rPr>
        <w:t xml:space="preserve">we are receiving bioinformatic support from Drs Ken </w:t>
      </w:r>
      <w:r w:rsidR="00354AEA" w:rsidRPr="00EE12C1">
        <w:rPr>
          <w:rFonts w:ascii="Times New Roman" w:hAnsi="Times New Roman" w:cs="Times New Roman"/>
          <w:b/>
        </w:rPr>
        <w:t>Dewar</w:t>
      </w:r>
      <w:r w:rsidR="00354AEA">
        <w:rPr>
          <w:rFonts w:ascii="Times New Roman" w:hAnsi="Times New Roman" w:cs="Times New Roman"/>
        </w:rPr>
        <w:t xml:space="preserve"> (McGill,</w:t>
      </w:r>
      <w:r w:rsidR="00354AEA" w:rsidRPr="001D6750">
        <w:rPr>
          <w:rFonts w:ascii="Times New Roman" w:eastAsia="Times New Roman" w:hAnsi="Times New Roman" w:cs="Times New Roman"/>
        </w:rPr>
        <w:t xml:space="preserve"> </w:t>
      </w:r>
      <w:r w:rsidR="00354AEA" w:rsidRPr="00042D2B">
        <w:rPr>
          <w:rFonts w:ascii="Times New Roman" w:eastAsia="Times New Roman" w:hAnsi="Times New Roman" w:cs="Times New Roman"/>
        </w:rPr>
        <w:t>Génome Québec Innovation Centre</w:t>
      </w:r>
      <w:r w:rsidR="00354AEA">
        <w:rPr>
          <w:rFonts w:ascii="Times New Roman" w:hAnsi="Times New Roman" w:cs="Times New Roman"/>
        </w:rPr>
        <w:t xml:space="preserve">) for MiSeq analysis and Alain </w:t>
      </w:r>
      <w:r w:rsidR="00354AEA" w:rsidRPr="00EE12C1">
        <w:rPr>
          <w:rFonts w:ascii="Times New Roman" w:hAnsi="Times New Roman" w:cs="Times New Roman"/>
          <w:b/>
        </w:rPr>
        <w:t>Pacis</w:t>
      </w:r>
      <w:r w:rsidR="00354AEA">
        <w:rPr>
          <w:rFonts w:ascii="Times New Roman" w:hAnsi="Times New Roman" w:cs="Times New Roman"/>
          <w:b/>
        </w:rPr>
        <w:t xml:space="preserve"> </w:t>
      </w:r>
      <w:r w:rsidR="00354AEA" w:rsidRPr="00EE12C1">
        <w:rPr>
          <w:rFonts w:ascii="Times New Roman" w:hAnsi="Times New Roman" w:cs="Times New Roman"/>
        </w:rPr>
        <w:t>(</w:t>
      </w:r>
      <w:r w:rsidR="00354AEA">
        <w:rPr>
          <w:rFonts w:ascii="Times New Roman" w:hAnsi="Times New Roman" w:cs="Times New Roman"/>
        </w:rPr>
        <w:t xml:space="preserve">GCRC Bioinformatician) for WES/WGS analysis. </w:t>
      </w:r>
      <w:r w:rsidR="00354AEA" w:rsidRPr="00042D2B">
        <w:rPr>
          <w:rFonts w:ascii="Times New Roman" w:eastAsia="Times New Roman" w:hAnsi="Times New Roman" w:cs="Times New Roman"/>
        </w:rPr>
        <w:t xml:space="preserve">Dr. </w:t>
      </w:r>
      <w:r w:rsidR="00354AEA">
        <w:rPr>
          <w:rFonts w:ascii="Times New Roman" w:eastAsia="Times New Roman" w:hAnsi="Times New Roman" w:cs="Times New Roman"/>
        </w:rPr>
        <w:t xml:space="preserve">Jocelyne </w:t>
      </w:r>
      <w:r w:rsidR="00354AEA" w:rsidRPr="00A40ABD">
        <w:rPr>
          <w:rFonts w:ascii="Times New Roman" w:eastAsia="Times New Roman" w:hAnsi="Times New Roman" w:cs="Times New Roman"/>
          <w:b/>
        </w:rPr>
        <w:t>Arseneau</w:t>
      </w:r>
      <w:r w:rsidR="00354AEA">
        <w:rPr>
          <w:rFonts w:ascii="Times New Roman" w:eastAsia="Times New Roman" w:hAnsi="Times New Roman" w:cs="Times New Roman"/>
        </w:rPr>
        <w:t xml:space="preserve"> (</w:t>
      </w:r>
      <w:r w:rsidR="00354AEA" w:rsidRPr="00C472D5">
        <w:rPr>
          <w:rFonts w:ascii="Times New Roman" w:eastAsia="Times New Roman" w:hAnsi="Times New Roman" w:cs="Times New Roman"/>
        </w:rPr>
        <w:t>Dire</w:t>
      </w:r>
      <w:r w:rsidR="00354AEA">
        <w:rPr>
          <w:rFonts w:ascii="Times New Roman" w:eastAsia="Times New Roman" w:hAnsi="Times New Roman" w:cs="Times New Roman"/>
        </w:rPr>
        <w:t xml:space="preserve">ctor of Gynecological Pathology, </w:t>
      </w:r>
      <w:r w:rsidR="00354AEA" w:rsidRPr="008A0705">
        <w:rPr>
          <w:rFonts w:ascii="Times New Roman" w:eastAsia="Times New Roman" w:hAnsi="Times New Roman" w:cs="Times New Roman"/>
        </w:rPr>
        <w:t>MUHC</w:t>
      </w:r>
      <w:r w:rsidR="00354AEA">
        <w:rPr>
          <w:rFonts w:ascii="Times New Roman" w:eastAsia="Times New Roman" w:hAnsi="Times New Roman" w:cs="Times New Roman"/>
        </w:rPr>
        <w:t xml:space="preserve">) </w:t>
      </w:r>
      <w:r w:rsidR="00354AEA" w:rsidRPr="00042D2B">
        <w:rPr>
          <w:rFonts w:ascii="Times New Roman" w:eastAsia="Times New Roman" w:hAnsi="Times New Roman" w:cs="Times New Roman"/>
          <w:lang w:val="en-CA"/>
        </w:rPr>
        <w:t xml:space="preserve">will provide </w:t>
      </w:r>
      <w:r w:rsidR="00354AEA">
        <w:rPr>
          <w:rFonts w:ascii="Times New Roman" w:eastAsia="Times New Roman" w:hAnsi="Times New Roman" w:cs="Times New Roman"/>
          <w:lang w:val="en-CA"/>
        </w:rPr>
        <w:t xml:space="preserve">her </w:t>
      </w:r>
      <w:r w:rsidR="00354AEA" w:rsidRPr="00042D2B">
        <w:rPr>
          <w:rFonts w:ascii="Times New Roman" w:eastAsia="Times New Roman" w:hAnsi="Times New Roman" w:cs="Times New Roman"/>
          <w:lang w:val="en-CA"/>
        </w:rPr>
        <w:t xml:space="preserve">expertise </w:t>
      </w:r>
      <w:r w:rsidR="00354AEA">
        <w:rPr>
          <w:rFonts w:ascii="Times New Roman" w:eastAsia="Times New Roman" w:hAnsi="Times New Roman" w:cs="Times New Roman"/>
          <w:lang w:val="en-CA"/>
        </w:rPr>
        <w:t>for pathological evaluation</w:t>
      </w:r>
      <w:r w:rsidR="00354AEA" w:rsidRPr="00042D2B">
        <w:rPr>
          <w:rFonts w:ascii="Times New Roman" w:eastAsia="Times New Roman" w:hAnsi="Times New Roman" w:cs="Times New Roman"/>
          <w:lang w:val="en-CA"/>
        </w:rPr>
        <w:t>.</w:t>
      </w:r>
      <w:r w:rsidR="004A5A70">
        <w:rPr>
          <w:rFonts w:ascii="Times New Roman" w:eastAsia="Times New Roman" w:hAnsi="Times New Roman" w:cs="Times New Roman"/>
          <w:lang w:val="en-CA"/>
        </w:rPr>
        <w:t xml:space="preserve">  Dr. Dai</w:t>
      </w:r>
      <w:r w:rsidR="006A2012">
        <w:rPr>
          <w:rFonts w:ascii="Times New Roman" w:eastAsia="Times New Roman" w:hAnsi="Times New Roman" w:cs="Times New Roman"/>
          <w:lang w:val="en-CA"/>
        </w:rPr>
        <w:t>na</w:t>
      </w:r>
      <w:r w:rsidR="004A5A70">
        <w:rPr>
          <w:rFonts w:ascii="Times New Roman" w:eastAsia="Times New Roman" w:hAnsi="Times New Roman" w:cs="Times New Roman"/>
          <w:lang w:val="en-CA"/>
        </w:rPr>
        <w:t xml:space="preserve"> </w:t>
      </w:r>
      <w:r w:rsidR="004A5A70" w:rsidRPr="004A5A70">
        <w:rPr>
          <w:rFonts w:ascii="Times New Roman" w:eastAsia="Times New Roman" w:hAnsi="Times New Roman" w:cs="Times New Roman"/>
          <w:b/>
          <w:lang w:val="en-CA"/>
        </w:rPr>
        <w:t>Avizonis</w:t>
      </w:r>
      <w:r w:rsidR="004A5A70">
        <w:rPr>
          <w:rFonts w:ascii="Times New Roman" w:eastAsia="Times New Roman" w:hAnsi="Times New Roman" w:cs="Times New Roman"/>
          <w:lang w:val="en-CA"/>
        </w:rPr>
        <w:t xml:space="preserve"> </w:t>
      </w:r>
      <w:r w:rsidR="006A2012">
        <w:rPr>
          <w:rFonts w:ascii="Times New Roman" w:eastAsia="Times New Roman" w:hAnsi="Times New Roman" w:cs="Times New Roman"/>
          <w:lang w:val="en-CA"/>
        </w:rPr>
        <w:t xml:space="preserve">(Director of GCRC metabolomics core) </w:t>
      </w:r>
    </w:p>
    <w:p w14:paraId="212C0FBF" w14:textId="5761DD18" w:rsidR="007B366F" w:rsidRDefault="007B366F" w:rsidP="00A01D6C">
      <w:pPr>
        <w:jc w:val="both"/>
        <w:rPr>
          <w:rFonts w:ascii="Times New Roman" w:hAnsi="Times New Roman" w:cs="Times New Roman"/>
        </w:rPr>
      </w:pPr>
    </w:p>
    <w:p w14:paraId="4A8BF415" w14:textId="77777777" w:rsidR="00DB67BB" w:rsidRDefault="00DB67BB" w:rsidP="00A01D6C">
      <w:pPr>
        <w:jc w:val="both"/>
        <w:rPr>
          <w:rFonts w:ascii="Times New Roman" w:hAnsi="Times New Roman" w:cs="Times New Roman"/>
        </w:rPr>
      </w:pPr>
    </w:p>
    <w:p w14:paraId="761F9B86" w14:textId="09E505EF" w:rsidR="00DB67BB" w:rsidRDefault="00DB67BB" w:rsidP="00A01D6C">
      <w:pPr>
        <w:jc w:val="both"/>
        <w:rPr>
          <w:rFonts w:ascii="Times New Roman" w:hAnsi="Times New Roman" w:cs="Times New Roman"/>
        </w:rPr>
      </w:pPr>
      <w:r>
        <w:rPr>
          <w:rFonts w:ascii="Times New Roman" w:hAnsi="Times New Roman" w:cs="Times New Roman"/>
        </w:rPr>
        <w:t>(</w:t>
      </w:r>
      <w:r w:rsidR="00A71D01">
        <w:rPr>
          <w:rFonts w:ascii="Times New Roman" w:hAnsi="Times New Roman" w:cs="Times New Roman"/>
        </w:rPr>
        <w:t>2</w:t>
      </w:r>
      <w:r w:rsidR="00201C09">
        <w:rPr>
          <w:rFonts w:ascii="Times New Roman" w:hAnsi="Times New Roman" w:cs="Times New Roman"/>
        </w:rPr>
        <w:t>5</w:t>
      </w:r>
      <w:r w:rsidR="00E849A5">
        <w:rPr>
          <w:rFonts w:ascii="Times New Roman" w:hAnsi="Times New Roman" w:cs="Times New Roman"/>
        </w:rPr>
        <w:t>503</w:t>
      </w:r>
      <w:r>
        <w:rPr>
          <w:rFonts w:ascii="Times New Roman" w:hAnsi="Times New Roman" w:cs="Times New Roman"/>
        </w:rPr>
        <w:t>)</w:t>
      </w:r>
    </w:p>
    <w:p w14:paraId="3E42034A" w14:textId="77777777" w:rsidR="00706858" w:rsidRPr="00DB67BB" w:rsidRDefault="00706858" w:rsidP="00A01D6C">
      <w:pPr>
        <w:jc w:val="both"/>
        <w:rPr>
          <w:rFonts w:ascii="Times New Roman" w:hAnsi="Times New Roman" w:cs="Times New Roman"/>
        </w:rPr>
      </w:pPr>
    </w:p>
    <w:p w14:paraId="3264CEA1" w14:textId="77777777" w:rsidR="007B366F" w:rsidRPr="00FD56DD" w:rsidRDefault="007B366F" w:rsidP="00A01D6C">
      <w:pPr>
        <w:jc w:val="both"/>
        <w:rPr>
          <w:rFonts w:ascii="Times New Roman" w:eastAsia="Times New Roman" w:hAnsi="Times New Roman" w:cs="Times New Roman"/>
          <w:lang w:val="en-CA"/>
        </w:rPr>
      </w:pPr>
    </w:p>
    <w:p w14:paraId="5AEA2ED7" w14:textId="77777777" w:rsidR="005A6D17" w:rsidRPr="008F3F8C" w:rsidRDefault="005A6D17" w:rsidP="005A6D17">
      <w:pPr>
        <w:rPr>
          <w:rFonts w:eastAsia="Times New Roman" w:cs="Times New Roman"/>
          <w:i/>
          <w:color w:val="FF0000"/>
          <w:sz w:val="20"/>
          <w:szCs w:val="20"/>
          <w:lang w:val="en-CA"/>
        </w:rPr>
      </w:pPr>
      <w:r w:rsidRPr="008F3F8C">
        <w:rPr>
          <w:rFonts w:eastAsia="Times New Roman" w:cs="Times New Roman"/>
          <w:i/>
          <w:color w:val="FF0000"/>
          <w:sz w:val="20"/>
          <w:szCs w:val="20"/>
          <w:lang w:val="en-CA"/>
        </w:rPr>
        <w:t>Innovation to Impact statement (applicable only to currently funded Innovation Grant holders)</w:t>
      </w:r>
    </w:p>
    <w:p w14:paraId="479641CA" w14:textId="277CADCC" w:rsidR="005A6D17" w:rsidRPr="008F3F8C" w:rsidRDefault="005A6D17" w:rsidP="005A6D17">
      <w:pPr>
        <w:rPr>
          <w:rFonts w:eastAsia="Times New Roman" w:cs="Times New Roman"/>
          <w:i/>
          <w:color w:val="FF0000"/>
          <w:sz w:val="20"/>
          <w:szCs w:val="20"/>
          <w:lang w:val="en-CA"/>
        </w:rPr>
      </w:pPr>
      <w:r w:rsidRPr="008F3F8C">
        <w:rPr>
          <w:rFonts w:eastAsia="Times New Roman" w:cs="Times New Roman"/>
          <w:i/>
          <w:color w:val="FF0000"/>
          <w:sz w:val="20"/>
          <w:szCs w:val="20"/>
          <w:lang w:val="en-CA"/>
        </w:rPr>
        <w:t>Briefly describe (maximum of 2100 characters, including spaces) the achievements resulting from the original Innovation Grant and how this proposal will build on these outcomes. Note that the character count may be different when copying text from</w:t>
      </w:r>
    </w:p>
    <w:p w14:paraId="6A66BEB1" w14:textId="77777777" w:rsidR="005A6D17" w:rsidRPr="008F3F8C" w:rsidRDefault="005A6D17" w:rsidP="005A6D17">
      <w:pPr>
        <w:rPr>
          <w:rFonts w:eastAsia="Times New Roman" w:cs="Times New Roman"/>
          <w:i/>
          <w:color w:val="FF0000"/>
          <w:sz w:val="20"/>
          <w:szCs w:val="20"/>
          <w:lang w:val="en-CA"/>
        </w:rPr>
      </w:pPr>
      <w:r w:rsidRPr="008F3F8C">
        <w:rPr>
          <w:rFonts w:eastAsia="Times New Roman" w:cs="Times New Roman"/>
          <w:i/>
          <w:color w:val="FF0000"/>
          <w:sz w:val="20"/>
          <w:szCs w:val="20"/>
          <w:lang w:val="en-CA"/>
        </w:rPr>
        <w:t>Word due to formatting.</w:t>
      </w:r>
    </w:p>
    <w:p w14:paraId="267D52BC" w14:textId="77777777" w:rsidR="005A6D17" w:rsidRDefault="005A6D17" w:rsidP="00694F63">
      <w:pPr>
        <w:rPr>
          <w:rFonts w:eastAsia="Times New Roman" w:cs="Times New Roman"/>
          <w:color w:val="FF0000"/>
        </w:rPr>
      </w:pPr>
    </w:p>
    <w:p w14:paraId="5E07F97C" w14:textId="031EEA6C" w:rsidR="00C546FB" w:rsidRDefault="004A5A70" w:rsidP="00694F63">
      <w:pPr>
        <w:rPr>
          <w:rFonts w:eastAsia="Times New Roman" w:cs="Times New Roman"/>
          <w:color w:val="FF0000"/>
        </w:rPr>
      </w:pPr>
      <w:r>
        <w:rPr>
          <w:rFonts w:eastAsia="Times New Roman" w:cs="Times New Roman"/>
          <w:color w:val="FF0000"/>
        </w:rPr>
        <w:t>1587</w:t>
      </w:r>
    </w:p>
    <w:p w14:paraId="72FAE921" w14:textId="5498CD2F" w:rsidR="00C546FB" w:rsidRPr="00C546FB" w:rsidRDefault="000E2F97" w:rsidP="00694F63">
      <w:pPr>
        <w:rPr>
          <w:rFonts w:eastAsia="Times New Roman" w:cs="Times New Roman"/>
        </w:rPr>
      </w:pPr>
      <w:r>
        <w:rPr>
          <w:rFonts w:eastAsia="Times New Roman" w:cs="Times New Roman"/>
        </w:rPr>
        <w:t xml:space="preserve">Using the previously funded CCSRI innovation grant, we developed unique mouse </w:t>
      </w:r>
      <w:r w:rsidR="00C546FB">
        <w:rPr>
          <w:rFonts w:eastAsia="Times New Roman" w:cs="Times New Roman"/>
        </w:rPr>
        <w:t>ovarian cancer models</w:t>
      </w:r>
      <w:r>
        <w:rPr>
          <w:rFonts w:eastAsia="Times New Roman" w:cs="Times New Roman"/>
        </w:rPr>
        <w:t>, which are highly flexible in mutation combinations and targeting area, h</w:t>
      </w:r>
      <w:r w:rsidR="00A71D01">
        <w:rPr>
          <w:rFonts w:eastAsia="Times New Roman" w:cs="Times New Roman"/>
        </w:rPr>
        <w:t xml:space="preserve">ighly metastatic with immune competency </w:t>
      </w:r>
      <w:r w:rsidR="00C546FB">
        <w:rPr>
          <w:rFonts w:eastAsia="Times New Roman" w:cs="Times New Roman"/>
        </w:rPr>
        <w:t>and the ability to track the exfoliated cancer cells in the peritoneum</w:t>
      </w:r>
      <w:r>
        <w:rPr>
          <w:rFonts w:eastAsia="Times New Roman" w:cs="Times New Roman"/>
        </w:rPr>
        <w:t xml:space="preserve">. </w:t>
      </w:r>
      <w:r w:rsidR="00C546FB">
        <w:rPr>
          <w:rFonts w:eastAsia="Times New Roman" w:cs="Times New Roman"/>
        </w:rPr>
        <w:t>In our knowledge, our models are the only models to recapitulate the two peritoneal metastatic patterns</w:t>
      </w:r>
      <w:r>
        <w:rPr>
          <w:rFonts w:eastAsia="Times New Roman" w:cs="Times New Roman"/>
        </w:rPr>
        <w:t xml:space="preserve">; miliary and non-miliary, </w:t>
      </w:r>
      <w:r w:rsidR="00C546FB">
        <w:rPr>
          <w:rFonts w:eastAsia="Times New Roman" w:cs="Times New Roman"/>
        </w:rPr>
        <w:t xml:space="preserve">similar to the </w:t>
      </w:r>
      <w:r>
        <w:rPr>
          <w:rFonts w:eastAsia="Times New Roman" w:cs="Times New Roman"/>
        </w:rPr>
        <w:t xml:space="preserve">human </w:t>
      </w:r>
      <w:r w:rsidR="00C546FB">
        <w:rPr>
          <w:rFonts w:eastAsia="Times New Roman" w:cs="Times New Roman"/>
        </w:rPr>
        <w:t xml:space="preserve">patients.  </w:t>
      </w:r>
      <w:r>
        <w:rPr>
          <w:rFonts w:eastAsia="Times New Roman" w:cs="Times New Roman"/>
        </w:rPr>
        <w:t xml:space="preserve">Based on the observation we made in our models, we will investigate the peritoneal environment and its interaction with the foliated cancer cells.  We </w:t>
      </w:r>
      <w:r w:rsidR="00C546FB">
        <w:rPr>
          <w:rFonts w:eastAsia="Times New Roman" w:cs="Times New Roman"/>
        </w:rPr>
        <w:t xml:space="preserve">believe our analysis would provide new insight into </w:t>
      </w:r>
      <w:r w:rsidR="001D06B7">
        <w:rPr>
          <w:rFonts w:eastAsia="Times New Roman" w:cs="Times New Roman"/>
        </w:rPr>
        <w:t xml:space="preserve">their metastatic mechanisms.  In addition, our mesentery explant culture to study mesothelial cells </w:t>
      </w:r>
      <w:r>
        <w:rPr>
          <w:rFonts w:eastAsia="Times New Roman" w:cs="Times New Roman"/>
        </w:rPr>
        <w:t>is</w:t>
      </w:r>
      <w:r w:rsidR="001D06B7">
        <w:rPr>
          <w:rFonts w:eastAsia="Times New Roman" w:cs="Times New Roman"/>
        </w:rPr>
        <w:t xml:space="preserve"> a unique innovative experimental method.  Importance of the peritoneum has been recognized in abdominal surgery and peritoneal metastasis of various cancers. However, molecular and cellular understanding of the peritoneal mesothelial cells h</w:t>
      </w:r>
      <w:r>
        <w:rPr>
          <w:rFonts w:eastAsia="Times New Roman" w:cs="Times New Roman"/>
        </w:rPr>
        <w:t xml:space="preserve">as been limited due to lack of </w:t>
      </w:r>
      <w:r w:rsidR="001D06B7">
        <w:rPr>
          <w:rFonts w:eastAsia="Times New Roman" w:cs="Times New Roman"/>
        </w:rPr>
        <w:t xml:space="preserve">appropriate experimental methods. Understanding normal and malignant peritoneal environment </w:t>
      </w:r>
      <w:r>
        <w:rPr>
          <w:rFonts w:eastAsia="Times New Roman" w:cs="Times New Roman"/>
        </w:rPr>
        <w:t>is essential to understand</w:t>
      </w:r>
      <w:r w:rsidR="001D06B7">
        <w:rPr>
          <w:rFonts w:eastAsia="Times New Roman" w:cs="Times New Roman"/>
        </w:rPr>
        <w:t xml:space="preserve"> how</w:t>
      </w:r>
      <w:r w:rsidR="002C356A">
        <w:rPr>
          <w:rFonts w:eastAsia="Times New Roman" w:cs="Times New Roman"/>
        </w:rPr>
        <w:t xml:space="preserve"> the exfoliated cells survive and integrate into the peritoneum. Lastly, based on the preliminary observation in mice, we will explore the possibility to devise a new strategy to visualize currently </w:t>
      </w:r>
      <w:r w:rsidR="000C4E00">
        <w:rPr>
          <w:rFonts w:eastAsia="Times New Roman" w:cs="Times New Roman"/>
        </w:rPr>
        <w:t>undetectable</w:t>
      </w:r>
      <w:r w:rsidR="002C356A">
        <w:rPr>
          <w:rFonts w:eastAsia="Times New Roman" w:cs="Times New Roman"/>
        </w:rPr>
        <w:t xml:space="preserve"> micrometastases in the peritoneum of ovarian cancer patients.  Making </w:t>
      </w:r>
      <w:r w:rsidR="000C4E00">
        <w:rPr>
          <w:rFonts w:eastAsia="Times New Roman" w:cs="Times New Roman"/>
        </w:rPr>
        <w:t>undetectable</w:t>
      </w:r>
      <w:r w:rsidR="002C356A">
        <w:rPr>
          <w:rFonts w:eastAsia="Times New Roman" w:cs="Times New Roman"/>
        </w:rPr>
        <w:t xml:space="preserve"> cancer cells visible will be highly beneficial for chemotherapy evaluation and disease control, and has a potential to use for therapeutic strategies. </w:t>
      </w:r>
    </w:p>
    <w:p w14:paraId="63E54B04" w14:textId="77777777" w:rsidR="00694F63" w:rsidRDefault="00694F63" w:rsidP="00694F63">
      <w:pPr>
        <w:rPr>
          <w:rFonts w:eastAsia="Times New Roman" w:cs="Times New Roman"/>
          <w:color w:val="FF0000"/>
        </w:rPr>
      </w:pPr>
    </w:p>
    <w:p w14:paraId="6E7BBE47" w14:textId="77777777" w:rsidR="00694F63" w:rsidRPr="008F3F8C" w:rsidRDefault="00694F63" w:rsidP="00694F63">
      <w:pPr>
        <w:rPr>
          <w:rFonts w:eastAsia="Times New Roman" w:cs="Times New Roman"/>
          <w:i/>
          <w:color w:val="FF0000"/>
          <w:sz w:val="20"/>
          <w:szCs w:val="20"/>
        </w:rPr>
      </w:pPr>
      <w:r w:rsidRPr="008F3F8C">
        <w:rPr>
          <w:rFonts w:eastAsia="Times New Roman" w:cs="Times New Roman"/>
          <w:i/>
          <w:color w:val="FF0000"/>
          <w:sz w:val="20"/>
          <w:szCs w:val="20"/>
        </w:rPr>
        <w:t xml:space="preserve">Vision statement </w:t>
      </w:r>
    </w:p>
    <w:p w14:paraId="1C3FA43A" w14:textId="77777777" w:rsidR="00694F63" w:rsidRPr="008F3F8C" w:rsidRDefault="00694F63" w:rsidP="00694F63">
      <w:pPr>
        <w:rPr>
          <w:rFonts w:eastAsia="Times New Roman" w:cs="Times New Roman"/>
          <w:i/>
          <w:color w:val="FF0000"/>
          <w:sz w:val="20"/>
          <w:szCs w:val="20"/>
        </w:rPr>
      </w:pPr>
      <w:r w:rsidRPr="008F3F8C">
        <w:rPr>
          <w:rFonts w:eastAsia="Times New Roman" w:cs="Times New Roman"/>
          <w:i/>
          <w:color w:val="FF0000"/>
          <w:sz w:val="20"/>
          <w:szCs w:val="20"/>
        </w:rPr>
        <w:t>Describe how the proposed work will move the field forward and accelerate progress in cancer research (maximum of 1000 characters, including spaces). This statement should also clearly address the expected “next steps” following completion of the project. Note that the character count may be different when copying text from Word due to formatting.</w:t>
      </w:r>
    </w:p>
    <w:p w14:paraId="0305BE65" w14:textId="14616D71" w:rsidR="00964FFB" w:rsidRPr="008F3F8C" w:rsidRDefault="00067418" w:rsidP="00694F63">
      <w:pPr>
        <w:rPr>
          <w:rFonts w:eastAsia="Times New Roman" w:cs="Times New Roman"/>
          <w:i/>
          <w:color w:val="FF0000"/>
          <w:sz w:val="20"/>
          <w:szCs w:val="20"/>
        </w:rPr>
      </w:pPr>
      <w:r w:rsidRPr="008F3F8C">
        <w:rPr>
          <w:rFonts w:eastAsia="Times New Roman" w:cs="Times New Roman"/>
          <w:i/>
          <w:color w:val="FF0000"/>
          <w:sz w:val="20"/>
          <w:szCs w:val="20"/>
        </w:rPr>
        <w:t>916</w:t>
      </w:r>
    </w:p>
    <w:p w14:paraId="1E3A0914" w14:textId="0BBF26D0" w:rsidR="00067418" w:rsidRDefault="00964FFB" w:rsidP="00067418">
      <w:pPr>
        <w:rPr>
          <w:rFonts w:ascii="Times New Roman" w:hAnsi="Times New Roman" w:cs="Times New Roman"/>
        </w:rPr>
      </w:pPr>
      <w:r>
        <w:rPr>
          <w:rFonts w:ascii="Times New Roman" w:hAnsi="Times New Roman" w:cs="Times New Roman"/>
        </w:rPr>
        <w:t xml:space="preserve">There has been only a slight change in the mortality of </w:t>
      </w:r>
      <w:r w:rsidR="0054011C">
        <w:rPr>
          <w:rFonts w:ascii="Times New Roman" w:hAnsi="Times New Roman" w:cs="Times New Roman"/>
        </w:rPr>
        <w:t>ovarian cancer</w:t>
      </w:r>
      <w:r>
        <w:rPr>
          <w:rFonts w:ascii="Times New Roman" w:hAnsi="Times New Roman" w:cs="Times New Roman"/>
        </w:rPr>
        <w:t xml:space="preserve"> in the past 30</w:t>
      </w:r>
      <w:r w:rsidR="0054011C">
        <w:rPr>
          <w:rFonts w:ascii="Times New Roman" w:hAnsi="Times New Roman" w:cs="Times New Roman"/>
        </w:rPr>
        <w:t xml:space="preserve"> yrs</w:t>
      </w:r>
      <w:r>
        <w:rPr>
          <w:rFonts w:ascii="Times New Roman" w:hAnsi="Times New Roman" w:cs="Times New Roman"/>
        </w:rPr>
        <w:t>.</w:t>
      </w:r>
      <w:r w:rsidR="0054011C">
        <w:rPr>
          <w:rFonts w:ascii="Times New Roman" w:hAnsi="Times New Roman" w:cs="Times New Roman"/>
        </w:rPr>
        <w:t xml:space="preserve">  Lack of appropriate animal models, poor understanding of peritoneal environment and complex genomic alterations in ovarian cancer are part of reasons blocking our understanding of early disease progression and peritoneal metastasis formation. </w:t>
      </w:r>
      <w:r w:rsidR="002C4BF3">
        <w:rPr>
          <w:rFonts w:ascii="Times New Roman" w:hAnsi="Times New Roman" w:cs="Times New Roman"/>
        </w:rPr>
        <w:t xml:space="preserve">Invisibility of cancer cells is the biggest challenge in the field to understand the emergence of malignant cancer and how they spread and grow as metastasis.  We will make the current </w:t>
      </w:r>
      <w:r w:rsidR="000C4E00">
        <w:rPr>
          <w:rFonts w:ascii="Times New Roman" w:hAnsi="Times New Roman" w:cs="Times New Roman"/>
        </w:rPr>
        <w:t>undetectable</w:t>
      </w:r>
      <w:r w:rsidR="002C4BF3">
        <w:rPr>
          <w:rFonts w:ascii="Times New Roman" w:hAnsi="Times New Roman" w:cs="Times New Roman"/>
        </w:rPr>
        <w:t xml:space="preserve"> cancer cells visible, first in out models, second in patient’s pathological specimens and eventually in patient’s peritoneum.  </w:t>
      </w:r>
      <w:r w:rsidR="00067418">
        <w:rPr>
          <w:rFonts w:ascii="Times New Roman" w:hAnsi="Times New Roman" w:cs="Times New Roman"/>
        </w:rPr>
        <w:t xml:space="preserve">Making </w:t>
      </w:r>
      <w:r w:rsidR="000C4E00">
        <w:rPr>
          <w:rFonts w:ascii="Times New Roman" w:hAnsi="Times New Roman" w:cs="Times New Roman"/>
        </w:rPr>
        <w:t>undetectable</w:t>
      </w:r>
      <w:r w:rsidR="00067418">
        <w:rPr>
          <w:rFonts w:ascii="Times New Roman" w:hAnsi="Times New Roman" w:cs="Times New Roman"/>
        </w:rPr>
        <w:t xml:space="preserve"> </w:t>
      </w:r>
      <w:r w:rsidR="00BC4938">
        <w:rPr>
          <w:rFonts w:ascii="Times New Roman" w:hAnsi="Times New Roman" w:cs="Times New Roman"/>
        </w:rPr>
        <w:t xml:space="preserve">cancer cells </w:t>
      </w:r>
      <w:r w:rsidR="00067418">
        <w:rPr>
          <w:rFonts w:ascii="Times New Roman" w:hAnsi="Times New Roman" w:cs="Times New Roman"/>
        </w:rPr>
        <w:t xml:space="preserve">visible helps for early detection, precise disease monitoring and efficacy evaluation of chemotherapy.  I have an ambition to combine our visualization strategy with photochemo- or photoimmune therapy to eliminate peritoneal micrometastases. </w:t>
      </w:r>
    </w:p>
    <w:p w14:paraId="63309882" w14:textId="77777777" w:rsidR="00D635EE" w:rsidRDefault="00D635EE" w:rsidP="00D635EE">
      <w:pPr>
        <w:rPr>
          <w:rFonts w:ascii="Helvetica" w:eastAsia="Times New Roman" w:hAnsi="Helvetica" w:cs="Times New Roman"/>
          <w:sz w:val="16"/>
          <w:szCs w:val="16"/>
          <w:lang w:val="en-CA"/>
        </w:rPr>
      </w:pPr>
    </w:p>
    <w:p w14:paraId="40248F7D" w14:textId="77777777" w:rsidR="00D635EE" w:rsidRDefault="00D635EE" w:rsidP="00D635EE">
      <w:pPr>
        <w:rPr>
          <w:rFonts w:ascii="Helvetica" w:eastAsia="Times New Roman" w:hAnsi="Helvetica" w:cs="Times New Roman"/>
          <w:sz w:val="16"/>
          <w:szCs w:val="16"/>
          <w:lang w:val="en-CA"/>
        </w:rPr>
      </w:pPr>
    </w:p>
    <w:p w14:paraId="50A0C1D0" w14:textId="77777777" w:rsidR="00855B4D" w:rsidRDefault="00855B4D">
      <w:pPr>
        <w:rPr>
          <w:rFonts w:ascii="Helvetica" w:eastAsia="Times New Roman" w:hAnsi="Helvetica" w:cs="Times New Roman"/>
          <w:color w:val="FF0000"/>
          <w:sz w:val="16"/>
          <w:szCs w:val="16"/>
          <w:lang w:val="en-CA"/>
        </w:rPr>
      </w:pPr>
      <w:r>
        <w:rPr>
          <w:rFonts w:ascii="Helvetica" w:eastAsia="Times New Roman" w:hAnsi="Helvetica" w:cs="Times New Roman"/>
          <w:color w:val="FF0000"/>
          <w:sz w:val="16"/>
          <w:szCs w:val="16"/>
          <w:lang w:val="en-CA"/>
        </w:rPr>
        <w:br w:type="page"/>
      </w:r>
    </w:p>
    <w:p w14:paraId="58FCE1FB" w14:textId="77777777" w:rsidR="00A752CF" w:rsidRPr="00C15CA5" w:rsidRDefault="00A752CF" w:rsidP="00D635EE">
      <w:pPr>
        <w:rPr>
          <w:rFonts w:ascii="Times New Roman" w:eastAsia="Times New Roman" w:hAnsi="Times New Roman" w:cs="Times New Roman"/>
          <w:color w:val="000000" w:themeColor="text1"/>
          <w:lang w:val="en-CA"/>
        </w:rPr>
      </w:pPr>
    </w:p>
    <w:p w14:paraId="2E888D8F" w14:textId="77777777" w:rsidR="00A71D01" w:rsidRDefault="00A71D01" w:rsidP="00D635EE">
      <w:pPr>
        <w:rPr>
          <w:rFonts w:ascii="Helvetica" w:eastAsia="Times New Roman" w:hAnsi="Helvetica" w:cs="Times New Roman"/>
          <w:color w:val="FF0000"/>
          <w:sz w:val="16"/>
          <w:szCs w:val="16"/>
          <w:lang w:val="en-CA"/>
        </w:rPr>
      </w:pPr>
    </w:p>
    <w:p w14:paraId="47AB6B95" w14:textId="77777777" w:rsidR="00A71D01" w:rsidRPr="00737B0C" w:rsidRDefault="00A71D01" w:rsidP="00D635EE">
      <w:pPr>
        <w:rPr>
          <w:rFonts w:ascii="Helvetica" w:eastAsia="Times New Roman" w:hAnsi="Helvetica" w:cs="Times New Roman"/>
          <w:color w:val="FF0000"/>
          <w:sz w:val="16"/>
          <w:szCs w:val="16"/>
          <w:lang w:val="en-CA"/>
        </w:rPr>
      </w:pPr>
    </w:p>
    <w:p w14:paraId="752421E1" w14:textId="77777777" w:rsidR="005A6D17" w:rsidRDefault="005A6D17" w:rsidP="00D635EE">
      <w:pPr>
        <w:rPr>
          <w:rFonts w:ascii="Helvetica" w:eastAsia="Times New Roman" w:hAnsi="Helvetica" w:cs="Times New Roman"/>
          <w:sz w:val="16"/>
          <w:szCs w:val="16"/>
          <w:lang w:val="en-CA"/>
        </w:rPr>
      </w:pPr>
    </w:p>
    <w:p w14:paraId="290BA832" w14:textId="77777777" w:rsidR="00D635EE" w:rsidRDefault="00D635EE" w:rsidP="00D635EE">
      <w:pPr>
        <w:rPr>
          <w:rFonts w:ascii="Helvetica" w:eastAsia="Times New Roman" w:hAnsi="Helvetica" w:cs="Times New Roman"/>
          <w:sz w:val="16"/>
          <w:szCs w:val="16"/>
          <w:lang w:val="en-CA"/>
        </w:rPr>
      </w:pPr>
    </w:p>
    <w:p w14:paraId="742F8D91" w14:textId="77777777" w:rsidR="00D635EE" w:rsidRPr="00D635EE" w:rsidRDefault="00D635EE" w:rsidP="00D635EE">
      <w:pPr>
        <w:rPr>
          <w:rFonts w:ascii="Helvetica" w:eastAsia="Times New Roman" w:hAnsi="Helvetica" w:cs="Times New Roman"/>
          <w:sz w:val="16"/>
          <w:szCs w:val="16"/>
          <w:lang w:val="en-CA"/>
        </w:rPr>
      </w:pPr>
      <w:r w:rsidRPr="00D635EE">
        <w:rPr>
          <w:rFonts w:ascii="Helvetica" w:eastAsia="Times New Roman" w:hAnsi="Helvetica" w:cs="Times New Roman"/>
          <w:sz w:val="16"/>
          <w:szCs w:val="16"/>
          <w:lang w:val="en-CA"/>
        </w:rPr>
        <w:t>25.</w:t>
      </w:r>
    </w:p>
    <w:p w14:paraId="5F56E531" w14:textId="77777777" w:rsidR="00D635EE" w:rsidRPr="00D635EE" w:rsidRDefault="00D635EE" w:rsidP="00D635EE">
      <w:pPr>
        <w:rPr>
          <w:rFonts w:ascii="Helvetica" w:eastAsia="Times New Roman" w:hAnsi="Helvetica" w:cs="Times New Roman"/>
          <w:sz w:val="16"/>
          <w:szCs w:val="16"/>
          <w:lang w:val="en-CA"/>
        </w:rPr>
      </w:pPr>
      <w:r w:rsidRPr="00D635EE">
        <w:rPr>
          <w:rFonts w:ascii="Helvetica" w:eastAsia="Times New Roman" w:hAnsi="Helvetica" w:cs="Times New Roman"/>
          <w:sz w:val="16"/>
          <w:szCs w:val="16"/>
          <w:lang w:val="en-CA"/>
        </w:rPr>
        <w:t>Tables, graphs, charts and associated legends</w:t>
      </w:r>
    </w:p>
    <w:p w14:paraId="23A369D6" w14:textId="77777777" w:rsidR="00D635EE" w:rsidRPr="00D635EE" w:rsidRDefault="00D635EE" w:rsidP="00D635EE">
      <w:pPr>
        <w:rPr>
          <w:rFonts w:ascii="Helvetica" w:eastAsia="Times New Roman" w:hAnsi="Helvetica" w:cs="Times New Roman"/>
          <w:sz w:val="16"/>
          <w:szCs w:val="16"/>
          <w:lang w:val="en-CA"/>
        </w:rPr>
      </w:pPr>
      <w:r w:rsidRPr="00D635EE">
        <w:rPr>
          <w:rFonts w:ascii="Helvetica" w:eastAsia="Times New Roman" w:hAnsi="Helvetica" w:cs="Times New Roman"/>
          <w:sz w:val="16"/>
          <w:szCs w:val="16"/>
          <w:lang w:val="en-CA"/>
        </w:rPr>
        <w:t>OPTIONAL: Attach and appropriately label figures, graphs, charts and legends in PDF format (maximum of 5 pages total).</w:t>
      </w:r>
    </w:p>
    <w:p w14:paraId="4F1FF2D6" w14:textId="77777777" w:rsidR="00D635EE" w:rsidRPr="00D635EE" w:rsidRDefault="00D635EE" w:rsidP="00D635EE">
      <w:pPr>
        <w:rPr>
          <w:rFonts w:ascii="Helvetica" w:eastAsia="Times New Roman" w:hAnsi="Helvetica" w:cs="Times New Roman"/>
          <w:sz w:val="16"/>
          <w:szCs w:val="16"/>
          <w:lang w:val="en-CA"/>
        </w:rPr>
      </w:pPr>
      <w:r w:rsidRPr="00D635EE">
        <w:rPr>
          <w:rFonts w:ascii="Helvetica" w:eastAsia="Times New Roman" w:hAnsi="Helvetica" w:cs="Times New Roman"/>
          <w:sz w:val="16"/>
          <w:szCs w:val="16"/>
          <w:lang w:val="en-CA"/>
        </w:rPr>
        <w:t>NOTE: For the file name, please use the following format: [lastname_firstname-figures]</w:t>
      </w:r>
    </w:p>
    <w:p w14:paraId="3F404089" w14:textId="77777777" w:rsidR="00D635EE" w:rsidRPr="00D635EE" w:rsidRDefault="00D635EE" w:rsidP="00D635EE">
      <w:pPr>
        <w:rPr>
          <w:rFonts w:ascii="Helvetica" w:eastAsia="Times New Roman" w:hAnsi="Helvetica" w:cs="Times New Roman"/>
          <w:sz w:val="16"/>
          <w:szCs w:val="16"/>
          <w:lang w:val="en-CA"/>
        </w:rPr>
      </w:pPr>
    </w:p>
    <w:p w14:paraId="55A18374" w14:textId="77777777" w:rsidR="00D635EE" w:rsidRPr="00D635EE" w:rsidRDefault="00D635EE" w:rsidP="00D635EE">
      <w:pPr>
        <w:rPr>
          <w:rFonts w:ascii="Helvetica" w:eastAsia="Times New Roman" w:hAnsi="Helvetica" w:cs="Times New Roman"/>
          <w:sz w:val="16"/>
          <w:szCs w:val="16"/>
          <w:lang w:val="en-CA"/>
        </w:rPr>
      </w:pPr>
    </w:p>
    <w:p w14:paraId="5A57AF4E" w14:textId="77777777" w:rsidR="00D635EE" w:rsidRPr="00D635EE" w:rsidRDefault="00D635EE" w:rsidP="00D635EE">
      <w:pPr>
        <w:rPr>
          <w:rFonts w:ascii="Helvetica" w:eastAsia="Times New Roman" w:hAnsi="Helvetica" w:cs="Times New Roman"/>
          <w:sz w:val="16"/>
          <w:szCs w:val="16"/>
          <w:lang w:val="en-CA"/>
        </w:rPr>
      </w:pPr>
    </w:p>
    <w:p w14:paraId="4AAE3EBA" w14:textId="77777777" w:rsidR="00D635EE" w:rsidRDefault="00D635EE" w:rsidP="00694F63">
      <w:pPr>
        <w:rPr>
          <w:rFonts w:eastAsia="Times New Roman" w:cs="Times New Roman"/>
          <w:color w:val="FF0000"/>
        </w:rPr>
      </w:pPr>
    </w:p>
    <w:p w14:paraId="7777E5CC" w14:textId="77777777" w:rsidR="006C41DF" w:rsidRDefault="006C41DF" w:rsidP="006C41DF">
      <w:pPr>
        <w:jc w:val="both"/>
        <w:rPr>
          <w:rFonts w:ascii="Times New Roman" w:hAnsi="Times New Roman" w:cs="Times New Roman"/>
        </w:rPr>
      </w:pPr>
    </w:p>
    <w:p w14:paraId="29F2A26C" w14:textId="77777777" w:rsidR="00A01D6C" w:rsidRDefault="00A01D6C"/>
    <w:sectPr w:rsidR="00A01D6C" w:rsidSect="008D7BBA">
      <w:headerReference w:type="default" r:id="rId8"/>
      <w:footerReference w:type="even" r:id="rId9"/>
      <w:footerReference w:type="default" r:id="rId10"/>
      <w:pgSz w:w="12240" w:h="15840"/>
      <w:pgMar w:top="1134" w:right="1134" w:bottom="1134"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F1840" w14:textId="77777777" w:rsidR="003F5D88" w:rsidRDefault="003F5D88" w:rsidP="00012CB9">
      <w:r>
        <w:separator/>
      </w:r>
    </w:p>
  </w:endnote>
  <w:endnote w:type="continuationSeparator" w:id="0">
    <w:p w14:paraId="15CE9230" w14:textId="77777777" w:rsidR="003F5D88" w:rsidRDefault="003F5D88" w:rsidP="0001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E119A" w14:textId="77777777" w:rsidR="003F5D88" w:rsidRDefault="003F5D88" w:rsidP="007F25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6710D9" w14:textId="77777777" w:rsidR="003F5D88" w:rsidRDefault="003F5D88" w:rsidP="007F25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4F64A" w14:textId="77777777" w:rsidR="003F5D88" w:rsidRDefault="003F5D88" w:rsidP="007F25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6973">
      <w:rPr>
        <w:rStyle w:val="PageNumber"/>
        <w:noProof/>
      </w:rPr>
      <w:t>1</w:t>
    </w:r>
    <w:r>
      <w:rPr>
        <w:rStyle w:val="PageNumber"/>
      </w:rPr>
      <w:fldChar w:fldCharType="end"/>
    </w:r>
  </w:p>
  <w:p w14:paraId="7477B057" w14:textId="77777777" w:rsidR="003F5D88" w:rsidRDefault="003F5D88" w:rsidP="007F251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A7BD5" w14:textId="77777777" w:rsidR="003F5D88" w:rsidRDefault="003F5D88" w:rsidP="00012CB9">
      <w:r>
        <w:separator/>
      </w:r>
    </w:p>
  </w:footnote>
  <w:footnote w:type="continuationSeparator" w:id="0">
    <w:p w14:paraId="316D2BA5" w14:textId="77777777" w:rsidR="003F5D88" w:rsidRDefault="003F5D88" w:rsidP="00012C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38A15" w14:textId="25A529F0" w:rsidR="003F5D88" w:rsidRPr="00497B5C" w:rsidRDefault="003F5D88" w:rsidP="00012CB9">
    <w:pPr>
      <w:rPr>
        <w:rFonts w:eastAsia="Times New Roman" w:cs="Times New Roman"/>
      </w:rPr>
    </w:pPr>
    <w:r>
      <w:t>Developing detection strategies and elucidating mechanisms controlling peritoneal metastasis of ovarian cancer</w:t>
    </w:r>
  </w:p>
  <w:p w14:paraId="2FA46D5D" w14:textId="77777777" w:rsidR="003F5D88" w:rsidRDefault="003F5D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B539D"/>
    <w:multiLevelType w:val="hybridMultilevel"/>
    <w:tmpl w:val="7CC0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083"/>
    <w:rsid w:val="00012CB9"/>
    <w:rsid w:val="00027867"/>
    <w:rsid w:val="00031B21"/>
    <w:rsid w:val="00061EDE"/>
    <w:rsid w:val="00067418"/>
    <w:rsid w:val="0008791B"/>
    <w:rsid w:val="00091F91"/>
    <w:rsid w:val="000955B7"/>
    <w:rsid w:val="000A01E4"/>
    <w:rsid w:val="000B1660"/>
    <w:rsid w:val="000C4E00"/>
    <w:rsid w:val="000D0B9B"/>
    <w:rsid w:val="000D7EA0"/>
    <w:rsid w:val="000E2F97"/>
    <w:rsid w:val="000F37C0"/>
    <w:rsid w:val="00106DAE"/>
    <w:rsid w:val="00110F77"/>
    <w:rsid w:val="00137117"/>
    <w:rsid w:val="00156824"/>
    <w:rsid w:val="001643A3"/>
    <w:rsid w:val="001A5095"/>
    <w:rsid w:val="001C3F96"/>
    <w:rsid w:val="001C6397"/>
    <w:rsid w:val="001D06B7"/>
    <w:rsid w:val="001E2271"/>
    <w:rsid w:val="00201C09"/>
    <w:rsid w:val="002336CC"/>
    <w:rsid w:val="00236030"/>
    <w:rsid w:val="0023690B"/>
    <w:rsid w:val="00246CC0"/>
    <w:rsid w:val="00247D9A"/>
    <w:rsid w:val="002501B0"/>
    <w:rsid w:val="00264765"/>
    <w:rsid w:val="002653E6"/>
    <w:rsid w:val="002A54F4"/>
    <w:rsid w:val="002A6E52"/>
    <w:rsid w:val="002B0004"/>
    <w:rsid w:val="002B080D"/>
    <w:rsid w:val="002C356A"/>
    <w:rsid w:val="002C4BF3"/>
    <w:rsid w:val="002C6A7D"/>
    <w:rsid w:val="002D52B0"/>
    <w:rsid w:val="002E5A8F"/>
    <w:rsid w:val="002F3F85"/>
    <w:rsid w:val="00301B06"/>
    <w:rsid w:val="00304EFB"/>
    <w:rsid w:val="0031793E"/>
    <w:rsid w:val="00341A5E"/>
    <w:rsid w:val="00351B94"/>
    <w:rsid w:val="00354AEA"/>
    <w:rsid w:val="00370BE6"/>
    <w:rsid w:val="003712C0"/>
    <w:rsid w:val="0038082D"/>
    <w:rsid w:val="00397E63"/>
    <w:rsid w:val="003A323C"/>
    <w:rsid w:val="003B5BE9"/>
    <w:rsid w:val="003C4CC3"/>
    <w:rsid w:val="003C5484"/>
    <w:rsid w:val="003D181A"/>
    <w:rsid w:val="003D49F9"/>
    <w:rsid w:val="003F5D88"/>
    <w:rsid w:val="003F73A3"/>
    <w:rsid w:val="00404665"/>
    <w:rsid w:val="00416553"/>
    <w:rsid w:val="004266DF"/>
    <w:rsid w:val="00437827"/>
    <w:rsid w:val="004601C7"/>
    <w:rsid w:val="00467082"/>
    <w:rsid w:val="004726B1"/>
    <w:rsid w:val="00497B5C"/>
    <w:rsid w:val="004A41EF"/>
    <w:rsid w:val="004A5A70"/>
    <w:rsid w:val="004B178A"/>
    <w:rsid w:val="004D2145"/>
    <w:rsid w:val="004E6A89"/>
    <w:rsid w:val="004E6D5C"/>
    <w:rsid w:val="004F40F2"/>
    <w:rsid w:val="0050407D"/>
    <w:rsid w:val="00530DEA"/>
    <w:rsid w:val="0054011C"/>
    <w:rsid w:val="00560423"/>
    <w:rsid w:val="005626B8"/>
    <w:rsid w:val="005663C9"/>
    <w:rsid w:val="0057365F"/>
    <w:rsid w:val="00584BDD"/>
    <w:rsid w:val="005A6D17"/>
    <w:rsid w:val="005E0616"/>
    <w:rsid w:val="005E096E"/>
    <w:rsid w:val="006148A4"/>
    <w:rsid w:val="00622554"/>
    <w:rsid w:val="00626EDD"/>
    <w:rsid w:val="00643C4E"/>
    <w:rsid w:val="006522A9"/>
    <w:rsid w:val="0065709B"/>
    <w:rsid w:val="00664B9E"/>
    <w:rsid w:val="00666181"/>
    <w:rsid w:val="006704E9"/>
    <w:rsid w:val="00670594"/>
    <w:rsid w:val="00674D56"/>
    <w:rsid w:val="00686973"/>
    <w:rsid w:val="00694F63"/>
    <w:rsid w:val="006A2012"/>
    <w:rsid w:val="006B174E"/>
    <w:rsid w:val="006C41DF"/>
    <w:rsid w:val="006E3BAD"/>
    <w:rsid w:val="00706858"/>
    <w:rsid w:val="0072471F"/>
    <w:rsid w:val="00730831"/>
    <w:rsid w:val="00734083"/>
    <w:rsid w:val="00737B0C"/>
    <w:rsid w:val="0074059C"/>
    <w:rsid w:val="00747ACA"/>
    <w:rsid w:val="00765805"/>
    <w:rsid w:val="00770B77"/>
    <w:rsid w:val="00771D1E"/>
    <w:rsid w:val="00771ED8"/>
    <w:rsid w:val="00776F27"/>
    <w:rsid w:val="007B2D7C"/>
    <w:rsid w:val="007B366F"/>
    <w:rsid w:val="007B4868"/>
    <w:rsid w:val="007B50CF"/>
    <w:rsid w:val="007B5431"/>
    <w:rsid w:val="007C31FA"/>
    <w:rsid w:val="007D3884"/>
    <w:rsid w:val="007D4BE8"/>
    <w:rsid w:val="007D683B"/>
    <w:rsid w:val="007E72B2"/>
    <w:rsid w:val="007F2512"/>
    <w:rsid w:val="007F3E83"/>
    <w:rsid w:val="007F4C90"/>
    <w:rsid w:val="00801B19"/>
    <w:rsid w:val="008234DD"/>
    <w:rsid w:val="00853CE0"/>
    <w:rsid w:val="00855B4D"/>
    <w:rsid w:val="00864142"/>
    <w:rsid w:val="008777A3"/>
    <w:rsid w:val="008855CD"/>
    <w:rsid w:val="00896736"/>
    <w:rsid w:val="008A1011"/>
    <w:rsid w:val="008A2322"/>
    <w:rsid w:val="008A50AC"/>
    <w:rsid w:val="008B2526"/>
    <w:rsid w:val="008B60FE"/>
    <w:rsid w:val="008C6407"/>
    <w:rsid w:val="008C6D41"/>
    <w:rsid w:val="008D7BBA"/>
    <w:rsid w:val="008F3F8C"/>
    <w:rsid w:val="008F579F"/>
    <w:rsid w:val="00925EAB"/>
    <w:rsid w:val="0094067F"/>
    <w:rsid w:val="009635E1"/>
    <w:rsid w:val="00964FFB"/>
    <w:rsid w:val="00971321"/>
    <w:rsid w:val="009C323E"/>
    <w:rsid w:val="009C46D0"/>
    <w:rsid w:val="009D195D"/>
    <w:rsid w:val="009E5A5C"/>
    <w:rsid w:val="00A01D6C"/>
    <w:rsid w:val="00A05CBF"/>
    <w:rsid w:val="00A15F36"/>
    <w:rsid w:val="00A21DC3"/>
    <w:rsid w:val="00A238B0"/>
    <w:rsid w:val="00A355BC"/>
    <w:rsid w:val="00A36DE5"/>
    <w:rsid w:val="00A442FC"/>
    <w:rsid w:val="00A64080"/>
    <w:rsid w:val="00A71D01"/>
    <w:rsid w:val="00A752CF"/>
    <w:rsid w:val="00A80A40"/>
    <w:rsid w:val="00AA440C"/>
    <w:rsid w:val="00AC3CEF"/>
    <w:rsid w:val="00AC48E5"/>
    <w:rsid w:val="00AD47A3"/>
    <w:rsid w:val="00B03E33"/>
    <w:rsid w:val="00B1022E"/>
    <w:rsid w:val="00B1071D"/>
    <w:rsid w:val="00B1549F"/>
    <w:rsid w:val="00B36737"/>
    <w:rsid w:val="00B43208"/>
    <w:rsid w:val="00B45529"/>
    <w:rsid w:val="00B47128"/>
    <w:rsid w:val="00B63875"/>
    <w:rsid w:val="00B67490"/>
    <w:rsid w:val="00B74D9A"/>
    <w:rsid w:val="00B86ACE"/>
    <w:rsid w:val="00BA45EB"/>
    <w:rsid w:val="00BA5562"/>
    <w:rsid w:val="00BC4938"/>
    <w:rsid w:val="00BE738D"/>
    <w:rsid w:val="00BF51F6"/>
    <w:rsid w:val="00C03E46"/>
    <w:rsid w:val="00C15CA5"/>
    <w:rsid w:val="00C546FB"/>
    <w:rsid w:val="00C652B2"/>
    <w:rsid w:val="00C81C7B"/>
    <w:rsid w:val="00CC4EB9"/>
    <w:rsid w:val="00CD395A"/>
    <w:rsid w:val="00CD5B92"/>
    <w:rsid w:val="00CE23D2"/>
    <w:rsid w:val="00CE3F78"/>
    <w:rsid w:val="00CF246A"/>
    <w:rsid w:val="00CF2A32"/>
    <w:rsid w:val="00CF786D"/>
    <w:rsid w:val="00D003A7"/>
    <w:rsid w:val="00D32BD7"/>
    <w:rsid w:val="00D34400"/>
    <w:rsid w:val="00D37D30"/>
    <w:rsid w:val="00D43C05"/>
    <w:rsid w:val="00D55013"/>
    <w:rsid w:val="00D635EE"/>
    <w:rsid w:val="00D70A05"/>
    <w:rsid w:val="00D80E57"/>
    <w:rsid w:val="00D82C93"/>
    <w:rsid w:val="00D851D1"/>
    <w:rsid w:val="00DA6836"/>
    <w:rsid w:val="00DB2BC5"/>
    <w:rsid w:val="00DB67BB"/>
    <w:rsid w:val="00DC31E0"/>
    <w:rsid w:val="00DC6CD4"/>
    <w:rsid w:val="00DE1334"/>
    <w:rsid w:val="00DF3C0F"/>
    <w:rsid w:val="00E01B60"/>
    <w:rsid w:val="00E14609"/>
    <w:rsid w:val="00E17D74"/>
    <w:rsid w:val="00E2132C"/>
    <w:rsid w:val="00E461F1"/>
    <w:rsid w:val="00E57DA1"/>
    <w:rsid w:val="00E62D4C"/>
    <w:rsid w:val="00E849A5"/>
    <w:rsid w:val="00ED471F"/>
    <w:rsid w:val="00EE0209"/>
    <w:rsid w:val="00F1129D"/>
    <w:rsid w:val="00F208D0"/>
    <w:rsid w:val="00F27C4D"/>
    <w:rsid w:val="00F3191F"/>
    <w:rsid w:val="00F35754"/>
    <w:rsid w:val="00F46201"/>
    <w:rsid w:val="00F67333"/>
    <w:rsid w:val="00F67E77"/>
    <w:rsid w:val="00F7064E"/>
    <w:rsid w:val="00F70D9C"/>
    <w:rsid w:val="00F8068D"/>
    <w:rsid w:val="00FB122F"/>
    <w:rsid w:val="00FC75C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44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0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D6C"/>
    <w:pPr>
      <w:ind w:left="720"/>
      <w:contextualSpacing/>
    </w:pPr>
  </w:style>
  <w:style w:type="character" w:customStyle="1" w:styleId="last-child">
    <w:name w:val="last-child"/>
    <w:basedOn w:val="DefaultParagraphFont"/>
    <w:rsid w:val="007B366F"/>
  </w:style>
  <w:style w:type="character" w:styleId="Hyperlink">
    <w:name w:val="Hyperlink"/>
    <w:basedOn w:val="DefaultParagraphFont"/>
    <w:uiPriority w:val="99"/>
    <w:unhideWhenUsed/>
    <w:rsid w:val="007B366F"/>
    <w:rPr>
      <w:color w:val="0000FF" w:themeColor="hyperlink"/>
      <w:u w:val="single"/>
    </w:rPr>
  </w:style>
  <w:style w:type="paragraph" w:styleId="Header">
    <w:name w:val="header"/>
    <w:basedOn w:val="Normal"/>
    <w:link w:val="HeaderChar"/>
    <w:uiPriority w:val="99"/>
    <w:unhideWhenUsed/>
    <w:rsid w:val="00012CB9"/>
    <w:pPr>
      <w:tabs>
        <w:tab w:val="center" w:pos="4320"/>
        <w:tab w:val="right" w:pos="8640"/>
      </w:tabs>
    </w:pPr>
  </w:style>
  <w:style w:type="character" w:customStyle="1" w:styleId="HeaderChar">
    <w:name w:val="Header Char"/>
    <w:basedOn w:val="DefaultParagraphFont"/>
    <w:link w:val="Header"/>
    <w:uiPriority w:val="99"/>
    <w:rsid w:val="00012CB9"/>
  </w:style>
  <w:style w:type="paragraph" w:styleId="Footer">
    <w:name w:val="footer"/>
    <w:basedOn w:val="Normal"/>
    <w:link w:val="FooterChar"/>
    <w:uiPriority w:val="99"/>
    <w:unhideWhenUsed/>
    <w:rsid w:val="00012CB9"/>
    <w:pPr>
      <w:tabs>
        <w:tab w:val="center" w:pos="4320"/>
        <w:tab w:val="right" w:pos="8640"/>
      </w:tabs>
    </w:pPr>
  </w:style>
  <w:style w:type="character" w:customStyle="1" w:styleId="FooterChar">
    <w:name w:val="Footer Char"/>
    <w:basedOn w:val="DefaultParagraphFont"/>
    <w:link w:val="Footer"/>
    <w:uiPriority w:val="99"/>
    <w:rsid w:val="00012CB9"/>
  </w:style>
  <w:style w:type="character" w:styleId="PageNumber">
    <w:name w:val="page number"/>
    <w:basedOn w:val="DefaultParagraphFont"/>
    <w:uiPriority w:val="99"/>
    <w:semiHidden/>
    <w:unhideWhenUsed/>
    <w:rsid w:val="007F25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0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D6C"/>
    <w:pPr>
      <w:ind w:left="720"/>
      <w:contextualSpacing/>
    </w:pPr>
  </w:style>
  <w:style w:type="character" w:customStyle="1" w:styleId="last-child">
    <w:name w:val="last-child"/>
    <w:basedOn w:val="DefaultParagraphFont"/>
    <w:rsid w:val="007B366F"/>
  </w:style>
  <w:style w:type="character" w:styleId="Hyperlink">
    <w:name w:val="Hyperlink"/>
    <w:basedOn w:val="DefaultParagraphFont"/>
    <w:uiPriority w:val="99"/>
    <w:unhideWhenUsed/>
    <w:rsid w:val="007B366F"/>
    <w:rPr>
      <w:color w:val="0000FF" w:themeColor="hyperlink"/>
      <w:u w:val="single"/>
    </w:rPr>
  </w:style>
  <w:style w:type="paragraph" w:styleId="Header">
    <w:name w:val="header"/>
    <w:basedOn w:val="Normal"/>
    <w:link w:val="HeaderChar"/>
    <w:uiPriority w:val="99"/>
    <w:unhideWhenUsed/>
    <w:rsid w:val="00012CB9"/>
    <w:pPr>
      <w:tabs>
        <w:tab w:val="center" w:pos="4320"/>
        <w:tab w:val="right" w:pos="8640"/>
      </w:tabs>
    </w:pPr>
  </w:style>
  <w:style w:type="character" w:customStyle="1" w:styleId="HeaderChar">
    <w:name w:val="Header Char"/>
    <w:basedOn w:val="DefaultParagraphFont"/>
    <w:link w:val="Header"/>
    <w:uiPriority w:val="99"/>
    <w:rsid w:val="00012CB9"/>
  </w:style>
  <w:style w:type="paragraph" w:styleId="Footer">
    <w:name w:val="footer"/>
    <w:basedOn w:val="Normal"/>
    <w:link w:val="FooterChar"/>
    <w:uiPriority w:val="99"/>
    <w:unhideWhenUsed/>
    <w:rsid w:val="00012CB9"/>
    <w:pPr>
      <w:tabs>
        <w:tab w:val="center" w:pos="4320"/>
        <w:tab w:val="right" w:pos="8640"/>
      </w:tabs>
    </w:pPr>
  </w:style>
  <w:style w:type="character" w:customStyle="1" w:styleId="FooterChar">
    <w:name w:val="Footer Char"/>
    <w:basedOn w:val="DefaultParagraphFont"/>
    <w:link w:val="Footer"/>
    <w:uiPriority w:val="99"/>
    <w:rsid w:val="00012CB9"/>
  </w:style>
  <w:style w:type="character" w:styleId="PageNumber">
    <w:name w:val="page number"/>
    <w:basedOn w:val="DefaultParagraphFont"/>
    <w:uiPriority w:val="99"/>
    <w:semiHidden/>
    <w:unhideWhenUsed/>
    <w:rsid w:val="007F2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9607">
      <w:bodyDiv w:val="1"/>
      <w:marLeft w:val="0"/>
      <w:marRight w:val="0"/>
      <w:marTop w:val="0"/>
      <w:marBottom w:val="0"/>
      <w:divBdr>
        <w:top w:val="none" w:sz="0" w:space="0" w:color="auto"/>
        <w:left w:val="none" w:sz="0" w:space="0" w:color="auto"/>
        <w:bottom w:val="none" w:sz="0" w:space="0" w:color="auto"/>
        <w:right w:val="none" w:sz="0" w:space="0" w:color="auto"/>
      </w:divBdr>
      <w:divsChild>
        <w:div w:id="2063094939">
          <w:marLeft w:val="0"/>
          <w:marRight w:val="0"/>
          <w:marTop w:val="0"/>
          <w:marBottom w:val="0"/>
          <w:divBdr>
            <w:top w:val="none" w:sz="0" w:space="0" w:color="auto"/>
            <w:left w:val="none" w:sz="0" w:space="0" w:color="auto"/>
            <w:bottom w:val="none" w:sz="0" w:space="0" w:color="auto"/>
            <w:right w:val="none" w:sz="0" w:space="0" w:color="auto"/>
          </w:divBdr>
        </w:div>
        <w:div w:id="1382706568">
          <w:marLeft w:val="0"/>
          <w:marRight w:val="0"/>
          <w:marTop w:val="0"/>
          <w:marBottom w:val="0"/>
          <w:divBdr>
            <w:top w:val="none" w:sz="0" w:space="0" w:color="auto"/>
            <w:left w:val="none" w:sz="0" w:space="0" w:color="auto"/>
            <w:bottom w:val="none" w:sz="0" w:space="0" w:color="auto"/>
            <w:right w:val="none" w:sz="0" w:space="0" w:color="auto"/>
          </w:divBdr>
        </w:div>
        <w:div w:id="825972232">
          <w:marLeft w:val="0"/>
          <w:marRight w:val="0"/>
          <w:marTop w:val="0"/>
          <w:marBottom w:val="0"/>
          <w:divBdr>
            <w:top w:val="none" w:sz="0" w:space="0" w:color="auto"/>
            <w:left w:val="none" w:sz="0" w:space="0" w:color="auto"/>
            <w:bottom w:val="none" w:sz="0" w:space="0" w:color="auto"/>
            <w:right w:val="none" w:sz="0" w:space="0" w:color="auto"/>
          </w:divBdr>
        </w:div>
        <w:div w:id="536547090">
          <w:marLeft w:val="0"/>
          <w:marRight w:val="0"/>
          <w:marTop w:val="0"/>
          <w:marBottom w:val="0"/>
          <w:divBdr>
            <w:top w:val="none" w:sz="0" w:space="0" w:color="auto"/>
            <w:left w:val="none" w:sz="0" w:space="0" w:color="auto"/>
            <w:bottom w:val="none" w:sz="0" w:space="0" w:color="auto"/>
            <w:right w:val="none" w:sz="0" w:space="0" w:color="auto"/>
          </w:divBdr>
        </w:div>
        <w:div w:id="532421894">
          <w:marLeft w:val="0"/>
          <w:marRight w:val="0"/>
          <w:marTop w:val="0"/>
          <w:marBottom w:val="0"/>
          <w:divBdr>
            <w:top w:val="none" w:sz="0" w:space="0" w:color="auto"/>
            <w:left w:val="none" w:sz="0" w:space="0" w:color="auto"/>
            <w:bottom w:val="none" w:sz="0" w:space="0" w:color="auto"/>
            <w:right w:val="none" w:sz="0" w:space="0" w:color="auto"/>
          </w:divBdr>
        </w:div>
      </w:divsChild>
    </w:div>
    <w:div w:id="332340134">
      <w:bodyDiv w:val="1"/>
      <w:marLeft w:val="0"/>
      <w:marRight w:val="0"/>
      <w:marTop w:val="0"/>
      <w:marBottom w:val="0"/>
      <w:divBdr>
        <w:top w:val="none" w:sz="0" w:space="0" w:color="auto"/>
        <w:left w:val="none" w:sz="0" w:space="0" w:color="auto"/>
        <w:bottom w:val="none" w:sz="0" w:space="0" w:color="auto"/>
        <w:right w:val="none" w:sz="0" w:space="0" w:color="auto"/>
      </w:divBdr>
      <w:divsChild>
        <w:div w:id="1790318681">
          <w:marLeft w:val="0"/>
          <w:marRight w:val="0"/>
          <w:marTop w:val="0"/>
          <w:marBottom w:val="0"/>
          <w:divBdr>
            <w:top w:val="none" w:sz="0" w:space="0" w:color="auto"/>
            <w:left w:val="none" w:sz="0" w:space="0" w:color="auto"/>
            <w:bottom w:val="none" w:sz="0" w:space="0" w:color="auto"/>
            <w:right w:val="none" w:sz="0" w:space="0" w:color="auto"/>
          </w:divBdr>
        </w:div>
        <w:div w:id="737288536">
          <w:marLeft w:val="0"/>
          <w:marRight w:val="0"/>
          <w:marTop w:val="0"/>
          <w:marBottom w:val="0"/>
          <w:divBdr>
            <w:top w:val="none" w:sz="0" w:space="0" w:color="auto"/>
            <w:left w:val="none" w:sz="0" w:space="0" w:color="auto"/>
            <w:bottom w:val="none" w:sz="0" w:space="0" w:color="auto"/>
            <w:right w:val="none" w:sz="0" w:space="0" w:color="auto"/>
          </w:divBdr>
        </w:div>
        <w:div w:id="1219975776">
          <w:marLeft w:val="0"/>
          <w:marRight w:val="0"/>
          <w:marTop w:val="0"/>
          <w:marBottom w:val="0"/>
          <w:divBdr>
            <w:top w:val="none" w:sz="0" w:space="0" w:color="auto"/>
            <w:left w:val="none" w:sz="0" w:space="0" w:color="auto"/>
            <w:bottom w:val="none" w:sz="0" w:space="0" w:color="auto"/>
            <w:right w:val="none" w:sz="0" w:space="0" w:color="auto"/>
          </w:divBdr>
        </w:div>
        <w:div w:id="1098865719">
          <w:marLeft w:val="0"/>
          <w:marRight w:val="0"/>
          <w:marTop w:val="0"/>
          <w:marBottom w:val="0"/>
          <w:divBdr>
            <w:top w:val="none" w:sz="0" w:space="0" w:color="auto"/>
            <w:left w:val="none" w:sz="0" w:space="0" w:color="auto"/>
            <w:bottom w:val="none" w:sz="0" w:space="0" w:color="auto"/>
            <w:right w:val="none" w:sz="0" w:space="0" w:color="auto"/>
          </w:divBdr>
        </w:div>
        <w:div w:id="1528132927">
          <w:marLeft w:val="0"/>
          <w:marRight w:val="0"/>
          <w:marTop w:val="0"/>
          <w:marBottom w:val="0"/>
          <w:divBdr>
            <w:top w:val="none" w:sz="0" w:space="0" w:color="auto"/>
            <w:left w:val="none" w:sz="0" w:space="0" w:color="auto"/>
            <w:bottom w:val="none" w:sz="0" w:space="0" w:color="auto"/>
            <w:right w:val="none" w:sz="0" w:space="0" w:color="auto"/>
          </w:divBdr>
        </w:div>
      </w:divsChild>
    </w:div>
    <w:div w:id="404110460">
      <w:bodyDiv w:val="1"/>
      <w:marLeft w:val="0"/>
      <w:marRight w:val="0"/>
      <w:marTop w:val="0"/>
      <w:marBottom w:val="0"/>
      <w:divBdr>
        <w:top w:val="none" w:sz="0" w:space="0" w:color="auto"/>
        <w:left w:val="none" w:sz="0" w:space="0" w:color="auto"/>
        <w:bottom w:val="none" w:sz="0" w:space="0" w:color="auto"/>
        <w:right w:val="none" w:sz="0" w:space="0" w:color="auto"/>
      </w:divBdr>
      <w:divsChild>
        <w:div w:id="113595902">
          <w:marLeft w:val="0"/>
          <w:marRight w:val="0"/>
          <w:marTop w:val="0"/>
          <w:marBottom w:val="0"/>
          <w:divBdr>
            <w:top w:val="none" w:sz="0" w:space="0" w:color="auto"/>
            <w:left w:val="none" w:sz="0" w:space="0" w:color="auto"/>
            <w:bottom w:val="none" w:sz="0" w:space="0" w:color="auto"/>
            <w:right w:val="none" w:sz="0" w:space="0" w:color="auto"/>
          </w:divBdr>
        </w:div>
        <w:div w:id="65689758">
          <w:marLeft w:val="0"/>
          <w:marRight w:val="0"/>
          <w:marTop w:val="0"/>
          <w:marBottom w:val="0"/>
          <w:divBdr>
            <w:top w:val="none" w:sz="0" w:space="0" w:color="auto"/>
            <w:left w:val="none" w:sz="0" w:space="0" w:color="auto"/>
            <w:bottom w:val="none" w:sz="0" w:space="0" w:color="auto"/>
            <w:right w:val="none" w:sz="0" w:space="0" w:color="auto"/>
          </w:divBdr>
        </w:div>
        <w:div w:id="1458253928">
          <w:marLeft w:val="0"/>
          <w:marRight w:val="0"/>
          <w:marTop w:val="0"/>
          <w:marBottom w:val="0"/>
          <w:divBdr>
            <w:top w:val="none" w:sz="0" w:space="0" w:color="auto"/>
            <w:left w:val="none" w:sz="0" w:space="0" w:color="auto"/>
            <w:bottom w:val="none" w:sz="0" w:space="0" w:color="auto"/>
            <w:right w:val="none" w:sz="0" w:space="0" w:color="auto"/>
          </w:divBdr>
        </w:div>
        <w:div w:id="469598041">
          <w:marLeft w:val="0"/>
          <w:marRight w:val="0"/>
          <w:marTop w:val="0"/>
          <w:marBottom w:val="0"/>
          <w:divBdr>
            <w:top w:val="none" w:sz="0" w:space="0" w:color="auto"/>
            <w:left w:val="none" w:sz="0" w:space="0" w:color="auto"/>
            <w:bottom w:val="none" w:sz="0" w:space="0" w:color="auto"/>
            <w:right w:val="none" w:sz="0" w:space="0" w:color="auto"/>
          </w:divBdr>
        </w:div>
        <w:div w:id="515734200">
          <w:marLeft w:val="0"/>
          <w:marRight w:val="0"/>
          <w:marTop w:val="0"/>
          <w:marBottom w:val="0"/>
          <w:divBdr>
            <w:top w:val="none" w:sz="0" w:space="0" w:color="auto"/>
            <w:left w:val="none" w:sz="0" w:space="0" w:color="auto"/>
            <w:bottom w:val="none" w:sz="0" w:space="0" w:color="auto"/>
            <w:right w:val="none" w:sz="0" w:space="0" w:color="auto"/>
          </w:divBdr>
        </w:div>
        <w:div w:id="236281290">
          <w:marLeft w:val="0"/>
          <w:marRight w:val="0"/>
          <w:marTop w:val="0"/>
          <w:marBottom w:val="0"/>
          <w:divBdr>
            <w:top w:val="none" w:sz="0" w:space="0" w:color="auto"/>
            <w:left w:val="none" w:sz="0" w:space="0" w:color="auto"/>
            <w:bottom w:val="none" w:sz="0" w:space="0" w:color="auto"/>
            <w:right w:val="none" w:sz="0" w:space="0" w:color="auto"/>
          </w:divBdr>
        </w:div>
        <w:div w:id="761799096">
          <w:marLeft w:val="0"/>
          <w:marRight w:val="0"/>
          <w:marTop w:val="0"/>
          <w:marBottom w:val="0"/>
          <w:divBdr>
            <w:top w:val="none" w:sz="0" w:space="0" w:color="auto"/>
            <w:left w:val="none" w:sz="0" w:space="0" w:color="auto"/>
            <w:bottom w:val="none" w:sz="0" w:space="0" w:color="auto"/>
            <w:right w:val="none" w:sz="0" w:space="0" w:color="auto"/>
          </w:divBdr>
        </w:div>
        <w:div w:id="285891929">
          <w:marLeft w:val="0"/>
          <w:marRight w:val="0"/>
          <w:marTop w:val="0"/>
          <w:marBottom w:val="0"/>
          <w:divBdr>
            <w:top w:val="none" w:sz="0" w:space="0" w:color="auto"/>
            <w:left w:val="none" w:sz="0" w:space="0" w:color="auto"/>
            <w:bottom w:val="none" w:sz="0" w:space="0" w:color="auto"/>
            <w:right w:val="none" w:sz="0" w:space="0" w:color="auto"/>
          </w:divBdr>
        </w:div>
        <w:div w:id="899822698">
          <w:marLeft w:val="0"/>
          <w:marRight w:val="0"/>
          <w:marTop w:val="0"/>
          <w:marBottom w:val="0"/>
          <w:divBdr>
            <w:top w:val="none" w:sz="0" w:space="0" w:color="auto"/>
            <w:left w:val="none" w:sz="0" w:space="0" w:color="auto"/>
            <w:bottom w:val="none" w:sz="0" w:space="0" w:color="auto"/>
            <w:right w:val="none" w:sz="0" w:space="0" w:color="auto"/>
          </w:divBdr>
        </w:div>
        <w:div w:id="1804228905">
          <w:marLeft w:val="0"/>
          <w:marRight w:val="0"/>
          <w:marTop w:val="0"/>
          <w:marBottom w:val="0"/>
          <w:divBdr>
            <w:top w:val="none" w:sz="0" w:space="0" w:color="auto"/>
            <w:left w:val="none" w:sz="0" w:space="0" w:color="auto"/>
            <w:bottom w:val="none" w:sz="0" w:space="0" w:color="auto"/>
            <w:right w:val="none" w:sz="0" w:space="0" w:color="auto"/>
          </w:divBdr>
        </w:div>
        <w:div w:id="265387833">
          <w:marLeft w:val="0"/>
          <w:marRight w:val="0"/>
          <w:marTop w:val="0"/>
          <w:marBottom w:val="0"/>
          <w:divBdr>
            <w:top w:val="none" w:sz="0" w:space="0" w:color="auto"/>
            <w:left w:val="none" w:sz="0" w:space="0" w:color="auto"/>
            <w:bottom w:val="none" w:sz="0" w:space="0" w:color="auto"/>
            <w:right w:val="none" w:sz="0" w:space="0" w:color="auto"/>
          </w:divBdr>
        </w:div>
        <w:div w:id="1503084704">
          <w:marLeft w:val="0"/>
          <w:marRight w:val="0"/>
          <w:marTop w:val="0"/>
          <w:marBottom w:val="0"/>
          <w:divBdr>
            <w:top w:val="none" w:sz="0" w:space="0" w:color="auto"/>
            <w:left w:val="none" w:sz="0" w:space="0" w:color="auto"/>
            <w:bottom w:val="none" w:sz="0" w:space="0" w:color="auto"/>
            <w:right w:val="none" w:sz="0" w:space="0" w:color="auto"/>
          </w:divBdr>
        </w:div>
        <w:div w:id="1366176980">
          <w:marLeft w:val="0"/>
          <w:marRight w:val="0"/>
          <w:marTop w:val="0"/>
          <w:marBottom w:val="0"/>
          <w:divBdr>
            <w:top w:val="none" w:sz="0" w:space="0" w:color="auto"/>
            <w:left w:val="none" w:sz="0" w:space="0" w:color="auto"/>
            <w:bottom w:val="none" w:sz="0" w:space="0" w:color="auto"/>
            <w:right w:val="none" w:sz="0" w:space="0" w:color="auto"/>
          </w:divBdr>
        </w:div>
        <w:div w:id="833760933">
          <w:marLeft w:val="0"/>
          <w:marRight w:val="0"/>
          <w:marTop w:val="0"/>
          <w:marBottom w:val="0"/>
          <w:divBdr>
            <w:top w:val="none" w:sz="0" w:space="0" w:color="auto"/>
            <w:left w:val="none" w:sz="0" w:space="0" w:color="auto"/>
            <w:bottom w:val="none" w:sz="0" w:space="0" w:color="auto"/>
            <w:right w:val="none" w:sz="0" w:space="0" w:color="auto"/>
          </w:divBdr>
        </w:div>
        <w:div w:id="1963264432">
          <w:marLeft w:val="0"/>
          <w:marRight w:val="0"/>
          <w:marTop w:val="0"/>
          <w:marBottom w:val="0"/>
          <w:divBdr>
            <w:top w:val="none" w:sz="0" w:space="0" w:color="auto"/>
            <w:left w:val="none" w:sz="0" w:space="0" w:color="auto"/>
            <w:bottom w:val="none" w:sz="0" w:space="0" w:color="auto"/>
            <w:right w:val="none" w:sz="0" w:space="0" w:color="auto"/>
          </w:divBdr>
        </w:div>
        <w:div w:id="848328639">
          <w:marLeft w:val="0"/>
          <w:marRight w:val="0"/>
          <w:marTop w:val="0"/>
          <w:marBottom w:val="0"/>
          <w:divBdr>
            <w:top w:val="none" w:sz="0" w:space="0" w:color="auto"/>
            <w:left w:val="none" w:sz="0" w:space="0" w:color="auto"/>
            <w:bottom w:val="none" w:sz="0" w:space="0" w:color="auto"/>
            <w:right w:val="none" w:sz="0" w:space="0" w:color="auto"/>
          </w:divBdr>
        </w:div>
        <w:div w:id="139273203">
          <w:marLeft w:val="0"/>
          <w:marRight w:val="0"/>
          <w:marTop w:val="0"/>
          <w:marBottom w:val="0"/>
          <w:divBdr>
            <w:top w:val="none" w:sz="0" w:space="0" w:color="auto"/>
            <w:left w:val="none" w:sz="0" w:space="0" w:color="auto"/>
            <w:bottom w:val="none" w:sz="0" w:space="0" w:color="auto"/>
            <w:right w:val="none" w:sz="0" w:space="0" w:color="auto"/>
          </w:divBdr>
        </w:div>
        <w:div w:id="690570722">
          <w:marLeft w:val="0"/>
          <w:marRight w:val="0"/>
          <w:marTop w:val="0"/>
          <w:marBottom w:val="0"/>
          <w:divBdr>
            <w:top w:val="none" w:sz="0" w:space="0" w:color="auto"/>
            <w:left w:val="none" w:sz="0" w:space="0" w:color="auto"/>
            <w:bottom w:val="none" w:sz="0" w:space="0" w:color="auto"/>
            <w:right w:val="none" w:sz="0" w:space="0" w:color="auto"/>
          </w:divBdr>
        </w:div>
        <w:div w:id="469523538">
          <w:marLeft w:val="0"/>
          <w:marRight w:val="0"/>
          <w:marTop w:val="0"/>
          <w:marBottom w:val="0"/>
          <w:divBdr>
            <w:top w:val="none" w:sz="0" w:space="0" w:color="auto"/>
            <w:left w:val="none" w:sz="0" w:space="0" w:color="auto"/>
            <w:bottom w:val="none" w:sz="0" w:space="0" w:color="auto"/>
            <w:right w:val="none" w:sz="0" w:space="0" w:color="auto"/>
          </w:divBdr>
        </w:div>
        <w:div w:id="1335106075">
          <w:marLeft w:val="0"/>
          <w:marRight w:val="0"/>
          <w:marTop w:val="0"/>
          <w:marBottom w:val="0"/>
          <w:divBdr>
            <w:top w:val="none" w:sz="0" w:space="0" w:color="auto"/>
            <w:left w:val="none" w:sz="0" w:space="0" w:color="auto"/>
            <w:bottom w:val="none" w:sz="0" w:space="0" w:color="auto"/>
            <w:right w:val="none" w:sz="0" w:space="0" w:color="auto"/>
          </w:divBdr>
        </w:div>
        <w:div w:id="495340868">
          <w:marLeft w:val="0"/>
          <w:marRight w:val="0"/>
          <w:marTop w:val="0"/>
          <w:marBottom w:val="0"/>
          <w:divBdr>
            <w:top w:val="none" w:sz="0" w:space="0" w:color="auto"/>
            <w:left w:val="none" w:sz="0" w:space="0" w:color="auto"/>
            <w:bottom w:val="none" w:sz="0" w:space="0" w:color="auto"/>
            <w:right w:val="none" w:sz="0" w:space="0" w:color="auto"/>
          </w:divBdr>
        </w:div>
        <w:div w:id="1137725776">
          <w:marLeft w:val="0"/>
          <w:marRight w:val="0"/>
          <w:marTop w:val="0"/>
          <w:marBottom w:val="0"/>
          <w:divBdr>
            <w:top w:val="none" w:sz="0" w:space="0" w:color="auto"/>
            <w:left w:val="none" w:sz="0" w:space="0" w:color="auto"/>
            <w:bottom w:val="none" w:sz="0" w:space="0" w:color="auto"/>
            <w:right w:val="none" w:sz="0" w:space="0" w:color="auto"/>
          </w:divBdr>
        </w:div>
        <w:div w:id="167334136">
          <w:marLeft w:val="0"/>
          <w:marRight w:val="0"/>
          <w:marTop w:val="0"/>
          <w:marBottom w:val="0"/>
          <w:divBdr>
            <w:top w:val="none" w:sz="0" w:space="0" w:color="auto"/>
            <w:left w:val="none" w:sz="0" w:space="0" w:color="auto"/>
            <w:bottom w:val="none" w:sz="0" w:space="0" w:color="auto"/>
            <w:right w:val="none" w:sz="0" w:space="0" w:color="auto"/>
          </w:divBdr>
        </w:div>
        <w:div w:id="1196309346">
          <w:marLeft w:val="0"/>
          <w:marRight w:val="0"/>
          <w:marTop w:val="0"/>
          <w:marBottom w:val="0"/>
          <w:divBdr>
            <w:top w:val="none" w:sz="0" w:space="0" w:color="auto"/>
            <w:left w:val="none" w:sz="0" w:space="0" w:color="auto"/>
            <w:bottom w:val="none" w:sz="0" w:space="0" w:color="auto"/>
            <w:right w:val="none" w:sz="0" w:space="0" w:color="auto"/>
          </w:divBdr>
        </w:div>
        <w:div w:id="661396697">
          <w:marLeft w:val="0"/>
          <w:marRight w:val="0"/>
          <w:marTop w:val="0"/>
          <w:marBottom w:val="0"/>
          <w:divBdr>
            <w:top w:val="none" w:sz="0" w:space="0" w:color="auto"/>
            <w:left w:val="none" w:sz="0" w:space="0" w:color="auto"/>
            <w:bottom w:val="none" w:sz="0" w:space="0" w:color="auto"/>
            <w:right w:val="none" w:sz="0" w:space="0" w:color="auto"/>
          </w:divBdr>
        </w:div>
        <w:div w:id="1387676944">
          <w:marLeft w:val="0"/>
          <w:marRight w:val="0"/>
          <w:marTop w:val="0"/>
          <w:marBottom w:val="0"/>
          <w:divBdr>
            <w:top w:val="none" w:sz="0" w:space="0" w:color="auto"/>
            <w:left w:val="none" w:sz="0" w:space="0" w:color="auto"/>
            <w:bottom w:val="none" w:sz="0" w:space="0" w:color="auto"/>
            <w:right w:val="none" w:sz="0" w:space="0" w:color="auto"/>
          </w:divBdr>
        </w:div>
        <w:div w:id="481848609">
          <w:marLeft w:val="0"/>
          <w:marRight w:val="0"/>
          <w:marTop w:val="0"/>
          <w:marBottom w:val="0"/>
          <w:divBdr>
            <w:top w:val="none" w:sz="0" w:space="0" w:color="auto"/>
            <w:left w:val="none" w:sz="0" w:space="0" w:color="auto"/>
            <w:bottom w:val="none" w:sz="0" w:space="0" w:color="auto"/>
            <w:right w:val="none" w:sz="0" w:space="0" w:color="auto"/>
          </w:divBdr>
        </w:div>
        <w:div w:id="1173225920">
          <w:marLeft w:val="0"/>
          <w:marRight w:val="0"/>
          <w:marTop w:val="0"/>
          <w:marBottom w:val="0"/>
          <w:divBdr>
            <w:top w:val="none" w:sz="0" w:space="0" w:color="auto"/>
            <w:left w:val="none" w:sz="0" w:space="0" w:color="auto"/>
            <w:bottom w:val="none" w:sz="0" w:space="0" w:color="auto"/>
            <w:right w:val="none" w:sz="0" w:space="0" w:color="auto"/>
          </w:divBdr>
        </w:div>
      </w:divsChild>
    </w:div>
    <w:div w:id="463039833">
      <w:bodyDiv w:val="1"/>
      <w:marLeft w:val="0"/>
      <w:marRight w:val="0"/>
      <w:marTop w:val="0"/>
      <w:marBottom w:val="0"/>
      <w:divBdr>
        <w:top w:val="none" w:sz="0" w:space="0" w:color="auto"/>
        <w:left w:val="none" w:sz="0" w:space="0" w:color="auto"/>
        <w:bottom w:val="none" w:sz="0" w:space="0" w:color="auto"/>
        <w:right w:val="none" w:sz="0" w:space="0" w:color="auto"/>
      </w:divBdr>
      <w:divsChild>
        <w:div w:id="779224785">
          <w:marLeft w:val="0"/>
          <w:marRight w:val="0"/>
          <w:marTop w:val="0"/>
          <w:marBottom w:val="0"/>
          <w:divBdr>
            <w:top w:val="none" w:sz="0" w:space="0" w:color="auto"/>
            <w:left w:val="none" w:sz="0" w:space="0" w:color="auto"/>
            <w:bottom w:val="none" w:sz="0" w:space="0" w:color="auto"/>
            <w:right w:val="none" w:sz="0" w:space="0" w:color="auto"/>
          </w:divBdr>
        </w:div>
        <w:div w:id="98913117">
          <w:marLeft w:val="0"/>
          <w:marRight w:val="0"/>
          <w:marTop w:val="0"/>
          <w:marBottom w:val="0"/>
          <w:divBdr>
            <w:top w:val="none" w:sz="0" w:space="0" w:color="auto"/>
            <w:left w:val="none" w:sz="0" w:space="0" w:color="auto"/>
            <w:bottom w:val="none" w:sz="0" w:space="0" w:color="auto"/>
            <w:right w:val="none" w:sz="0" w:space="0" w:color="auto"/>
          </w:divBdr>
        </w:div>
        <w:div w:id="1431313054">
          <w:marLeft w:val="0"/>
          <w:marRight w:val="0"/>
          <w:marTop w:val="0"/>
          <w:marBottom w:val="0"/>
          <w:divBdr>
            <w:top w:val="none" w:sz="0" w:space="0" w:color="auto"/>
            <w:left w:val="none" w:sz="0" w:space="0" w:color="auto"/>
            <w:bottom w:val="none" w:sz="0" w:space="0" w:color="auto"/>
            <w:right w:val="none" w:sz="0" w:space="0" w:color="auto"/>
          </w:divBdr>
        </w:div>
        <w:div w:id="984623459">
          <w:marLeft w:val="0"/>
          <w:marRight w:val="0"/>
          <w:marTop w:val="0"/>
          <w:marBottom w:val="0"/>
          <w:divBdr>
            <w:top w:val="none" w:sz="0" w:space="0" w:color="auto"/>
            <w:left w:val="none" w:sz="0" w:space="0" w:color="auto"/>
            <w:bottom w:val="none" w:sz="0" w:space="0" w:color="auto"/>
            <w:right w:val="none" w:sz="0" w:space="0" w:color="auto"/>
          </w:divBdr>
        </w:div>
        <w:div w:id="1233616666">
          <w:marLeft w:val="0"/>
          <w:marRight w:val="0"/>
          <w:marTop w:val="0"/>
          <w:marBottom w:val="0"/>
          <w:divBdr>
            <w:top w:val="none" w:sz="0" w:space="0" w:color="auto"/>
            <w:left w:val="none" w:sz="0" w:space="0" w:color="auto"/>
            <w:bottom w:val="none" w:sz="0" w:space="0" w:color="auto"/>
            <w:right w:val="none" w:sz="0" w:space="0" w:color="auto"/>
          </w:divBdr>
        </w:div>
        <w:div w:id="836698797">
          <w:marLeft w:val="0"/>
          <w:marRight w:val="0"/>
          <w:marTop w:val="0"/>
          <w:marBottom w:val="0"/>
          <w:divBdr>
            <w:top w:val="none" w:sz="0" w:space="0" w:color="auto"/>
            <w:left w:val="none" w:sz="0" w:space="0" w:color="auto"/>
            <w:bottom w:val="none" w:sz="0" w:space="0" w:color="auto"/>
            <w:right w:val="none" w:sz="0" w:space="0" w:color="auto"/>
          </w:divBdr>
        </w:div>
        <w:div w:id="1062824518">
          <w:marLeft w:val="0"/>
          <w:marRight w:val="0"/>
          <w:marTop w:val="0"/>
          <w:marBottom w:val="0"/>
          <w:divBdr>
            <w:top w:val="none" w:sz="0" w:space="0" w:color="auto"/>
            <w:left w:val="none" w:sz="0" w:space="0" w:color="auto"/>
            <w:bottom w:val="none" w:sz="0" w:space="0" w:color="auto"/>
            <w:right w:val="none" w:sz="0" w:space="0" w:color="auto"/>
          </w:divBdr>
        </w:div>
        <w:div w:id="655299890">
          <w:marLeft w:val="0"/>
          <w:marRight w:val="0"/>
          <w:marTop w:val="0"/>
          <w:marBottom w:val="0"/>
          <w:divBdr>
            <w:top w:val="none" w:sz="0" w:space="0" w:color="auto"/>
            <w:left w:val="none" w:sz="0" w:space="0" w:color="auto"/>
            <w:bottom w:val="none" w:sz="0" w:space="0" w:color="auto"/>
            <w:right w:val="none" w:sz="0" w:space="0" w:color="auto"/>
          </w:divBdr>
        </w:div>
      </w:divsChild>
    </w:div>
    <w:div w:id="635182756">
      <w:bodyDiv w:val="1"/>
      <w:marLeft w:val="0"/>
      <w:marRight w:val="0"/>
      <w:marTop w:val="0"/>
      <w:marBottom w:val="0"/>
      <w:divBdr>
        <w:top w:val="none" w:sz="0" w:space="0" w:color="auto"/>
        <w:left w:val="none" w:sz="0" w:space="0" w:color="auto"/>
        <w:bottom w:val="none" w:sz="0" w:space="0" w:color="auto"/>
        <w:right w:val="none" w:sz="0" w:space="0" w:color="auto"/>
      </w:divBdr>
      <w:divsChild>
        <w:div w:id="1237546229">
          <w:marLeft w:val="0"/>
          <w:marRight w:val="0"/>
          <w:marTop w:val="0"/>
          <w:marBottom w:val="0"/>
          <w:divBdr>
            <w:top w:val="none" w:sz="0" w:space="0" w:color="auto"/>
            <w:left w:val="none" w:sz="0" w:space="0" w:color="auto"/>
            <w:bottom w:val="none" w:sz="0" w:space="0" w:color="auto"/>
            <w:right w:val="none" w:sz="0" w:space="0" w:color="auto"/>
          </w:divBdr>
        </w:div>
        <w:div w:id="391539481">
          <w:marLeft w:val="0"/>
          <w:marRight w:val="0"/>
          <w:marTop w:val="0"/>
          <w:marBottom w:val="0"/>
          <w:divBdr>
            <w:top w:val="none" w:sz="0" w:space="0" w:color="auto"/>
            <w:left w:val="none" w:sz="0" w:space="0" w:color="auto"/>
            <w:bottom w:val="none" w:sz="0" w:space="0" w:color="auto"/>
            <w:right w:val="none" w:sz="0" w:space="0" w:color="auto"/>
          </w:divBdr>
        </w:div>
        <w:div w:id="1011295025">
          <w:marLeft w:val="0"/>
          <w:marRight w:val="0"/>
          <w:marTop w:val="0"/>
          <w:marBottom w:val="0"/>
          <w:divBdr>
            <w:top w:val="none" w:sz="0" w:space="0" w:color="auto"/>
            <w:left w:val="none" w:sz="0" w:space="0" w:color="auto"/>
            <w:bottom w:val="none" w:sz="0" w:space="0" w:color="auto"/>
            <w:right w:val="none" w:sz="0" w:space="0" w:color="auto"/>
          </w:divBdr>
        </w:div>
        <w:div w:id="680427377">
          <w:marLeft w:val="0"/>
          <w:marRight w:val="0"/>
          <w:marTop w:val="0"/>
          <w:marBottom w:val="0"/>
          <w:divBdr>
            <w:top w:val="none" w:sz="0" w:space="0" w:color="auto"/>
            <w:left w:val="none" w:sz="0" w:space="0" w:color="auto"/>
            <w:bottom w:val="none" w:sz="0" w:space="0" w:color="auto"/>
            <w:right w:val="none" w:sz="0" w:space="0" w:color="auto"/>
          </w:divBdr>
        </w:div>
        <w:div w:id="970480177">
          <w:marLeft w:val="0"/>
          <w:marRight w:val="0"/>
          <w:marTop w:val="0"/>
          <w:marBottom w:val="0"/>
          <w:divBdr>
            <w:top w:val="none" w:sz="0" w:space="0" w:color="auto"/>
            <w:left w:val="none" w:sz="0" w:space="0" w:color="auto"/>
            <w:bottom w:val="none" w:sz="0" w:space="0" w:color="auto"/>
            <w:right w:val="none" w:sz="0" w:space="0" w:color="auto"/>
          </w:divBdr>
        </w:div>
        <w:div w:id="506482842">
          <w:marLeft w:val="0"/>
          <w:marRight w:val="0"/>
          <w:marTop w:val="0"/>
          <w:marBottom w:val="0"/>
          <w:divBdr>
            <w:top w:val="none" w:sz="0" w:space="0" w:color="auto"/>
            <w:left w:val="none" w:sz="0" w:space="0" w:color="auto"/>
            <w:bottom w:val="none" w:sz="0" w:space="0" w:color="auto"/>
            <w:right w:val="none" w:sz="0" w:space="0" w:color="auto"/>
          </w:divBdr>
        </w:div>
        <w:div w:id="1012493987">
          <w:marLeft w:val="0"/>
          <w:marRight w:val="0"/>
          <w:marTop w:val="0"/>
          <w:marBottom w:val="0"/>
          <w:divBdr>
            <w:top w:val="none" w:sz="0" w:space="0" w:color="auto"/>
            <w:left w:val="none" w:sz="0" w:space="0" w:color="auto"/>
            <w:bottom w:val="none" w:sz="0" w:space="0" w:color="auto"/>
            <w:right w:val="none" w:sz="0" w:space="0" w:color="auto"/>
          </w:divBdr>
        </w:div>
        <w:div w:id="290522520">
          <w:marLeft w:val="0"/>
          <w:marRight w:val="0"/>
          <w:marTop w:val="0"/>
          <w:marBottom w:val="0"/>
          <w:divBdr>
            <w:top w:val="none" w:sz="0" w:space="0" w:color="auto"/>
            <w:left w:val="none" w:sz="0" w:space="0" w:color="auto"/>
            <w:bottom w:val="none" w:sz="0" w:space="0" w:color="auto"/>
            <w:right w:val="none" w:sz="0" w:space="0" w:color="auto"/>
          </w:divBdr>
        </w:div>
        <w:div w:id="463894340">
          <w:marLeft w:val="0"/>
          <w:marRight w:val="0"/>
          <w:marTop w:val="0"/>
          <w:marBottom w:val="0"/>
          <w:divBdr>
            <w:top w:val="none" w:sz="0" w:space="0" w:color="auto"/>
            <w:left w:val="none" w:sz="0" w:space="0" w:color="auto"/>
            <w:bottom w:val="none" w:sz="0" w:space="0" w:color="auto"/>
            <w:right w:val="none" w:sz="0" w:space="0" w:color="auto"/>
          </w:divBdr>
        </w:div>
      </w:divsChild>
    </w:div>
    <w:div w:id="871725845">
      <w:bodyDiv w:val="1"/>
      <w:marLeft w:val="0"/>
      <w:marRight w:val="0"/>
      <w:marTop w:val="0"/>
      <w:marBottom w:val="0"/>
      <w:divBdr>
        <w:top w:val="none" w:sz="0" w:space="0" w:color="auto"/>
        <w:left w:val="none" w:sz="0" w:space="0" w:color="auto"/>
        <w:bottom w:val="none" w:sz="0" w:space="0" w:color="auto"/>
        <w:right w:val="none" w:sz="0" w:space="0" w:color="auto"/>
      </w:divBdr>
      <w:divsChild>
        <w:div w:id="1487667331">
          <w:marLeft w:val="0"/>
          <w:marRight w:val="0"/>
          <w:marTop w:val="0"/>
          <w:marBottom w:val="0"/>
          <w:divBdr>
            <w:top w:val="none" w:sz="0" w:space="0" w:color="auto"/>
            <w:left w:val="none" w:sz="0" w:space="0" w:color="auto"/>
            <w:bottom w:val="none" w:sz="0" w:space="0" w:color="auto"/>
            <w:right w:val="none" w:sz="0" w:space="0" w:color="auto"/>
          </w:divBdr>
        </w:div>
        <w:div w:id="670571946">
          <w:marLeft w:val="0"/>
          <w:marRight w:val="0"/>
          <w:marTop w:val="0"/>
          <w:marBottom w:val="0"/>
          <w:divBdr>
            <w:top w:val="none" w:sz="0" w:space="0" w:color="auto"/>
            <w:left w:val="none" w:sz="0" w:space="0" w:color="auto"/>
            <w:bottom w:val="none" w:sz="0" w:space="0" w:color="auto"/>
            <w:right w:val="none" w:sz="0" w:space="0" w:color="auto"/>
          </w:divBdr>
        </w:div>
        <w:div w:id="38165504">
          <w:marLeft w:val="0"/>
          <w:marRight w:val="0"/>
          <w:marTop w:val="0"/>
          <w:marBottom w:val="0"/>
          <w:divBdr>
            <w:top w:val="none" w:sz="0" w:space="0" w:color="auto"/>
            <w:left w:val="none" w:sz="0" w:space="0" w:color="auto"/>
            <w:bottom w:val="none" w:sz="0" w:space="0" w:color="auto"/>
            <w:right w:val="none" w:sz="0" w:space="0" w:color="auto"/>
          </w:divBdr>
        </w:div>
        <w:div w:id="464544210">
          <w:marLeft w:val="0"/>
          <w:marRight w:val="0"/>
          <w:marTop w:val="0"/>
          <w:marBottom w:val="0"/>
          <w:divBdr>
            <w:top w:val="none" w:sz="0" w:space="0" w:color="auto"/>
            <w:left w:val="none" w:sz="0" w:space="0" w:color="auto"/>
            <w:bottom w:val="none" w:sz="0" w:space="0" w:color="auto"/>
            <w:right w:val="none" w:sz="0" w:space="0" w:color="auto"/>
          </w:divBdr>
        </w:div>
        <w:div w:id="1514881933">
          <w:marLeft w:val="0"/>
          <w:marRight w:val="0"/>
          <w:marTop w:val="0"/>
          <w:marBottom w:val="0"/>
          <w:divBdr>
            <w:top w:val="none" w:sz="0" w:space="0" w:color="auto"/>
            <w:left w:val="none" w:sz="0" w:space="0" w:color="auto"/>
            <w:bottom w:val="none" w:sz="0" w:space="0" w:color="auto"/>
            <w:right w:val="none" w:sz="0" w:space="0" w:color="auto"/>
          </w:divBdr>
        </w:div>
        <w:div w:id="291785341">
          <w:marLeft w:val="0"/>
          <w:marRight w:val="0"/>
          <w:marTop w:val="0"/>
          <w:marBottom w:val="0"/>
          <w:divBdr>
            <w:top w:val="none" w:sz="0" w:space="0" w:color="auto"/>
            <w:left w:val="none" w:sz="0" w:space="0" w:color="auto"/>
            <w:bottom w:val="none" w:sz="0" w:space="0" w:color="auto"/>
            <w:right w:val="none" w:sz="0" w:space="0" w:color="auto"/>
          </w:divBdr>
        </w:div>
        <w:div w:id="797796719">
          <w:marLeft w:val="0"/>
          <w:marRight w:val="0"/>
          <w:marTop w:val="0"/>
          <w:marBottom w:val="0"/>
          <w:divBdr>
            <w:top w:val="none" w:sz="0" w:space="0" w:color="auto"/>
            <w:left w:val="none" w:sz="0" w:space="0" w:color="auto"/>
            <w:bottom w:val="none" w:sz="0" w:space="0" w:color="auto"/>
            <w:right w:val="none" w:sz="0" w:space="0" w:color="auto"/>
          </w:divBdr>
        </w:div>
        <w:div w:id="2088765505">
          <w:marLeft w:val="0"/>
          <w:marRight w:val="0"/>
          <w:marTop w:val="0"/>
          <w:marBottom w:val="0"/>
          <w:divBdr>
            <w:top w:val="none" w:sz="0" w:space="0" w:color="auto"/>
            <w:left w:val="none" w:sz="0" w:space="0" w:color="auto"/>
            <w:bottom w:val="none" w:sz="0" w:space="0" w:color="auto"/>
            <w:right w:val="none" w:sz="0" w:space="0" w:color="auto"/>
          </w:divBdr>
        </w:div>
        <w:div w:id="1004435046">
          <w:marLeft w:val="0"/>
          <w:marRight w:val="0"/>
          <w:marTop w:val="0"/>
          <w:marBottom w:val="0"/>
          <w:divBdr>
            <w:top w:val="none" w:sz="0" w:space="0" w:color="auto"/>
            <w:left w:val="none" w:sz="0" w:space="0" w:color="auto"/>
            <w:bottom w:val="none" w:sz="0" w:space="0" w:color="auto"/>
            <w:right w:val="none" w:sz="0" w:space="0" w:color="auto"/>
          </w:divBdr>
        </w:div>
        <w:div w:id="1655405275">
          <w:marLeft w:val="0"/>
          <w:marRight w:val="0"/>
          <w:marTop w:val="0"/>
          <w:marBottom w:val="0"/>
          <w:divBdr>
            <w:top w:val="none" w:sz="0" w:space="0" w:color="auto"/>
            <w:left w:val="none" w:sz="0" w:space="0" w:color="auto"/>
            <w:bottom w:val="none" w:sz="0" w:space="0" w:color="auto"/>
            <w:right w:val="none" w:sz="0" w:space="0" w:color="auto"/>
          </w:divBdr>
        </w:div>
        <w:div w:id="1224606229">
          <w:marLeft w:val="0"/>
          <w:marRight w:val="0"/>
          <w:marTop w:val="0"/>
          <w:marBottom w:val="0"/>
          <w:divBdr>
            <w:top w:val="none" w:sz="0" w:space="0" w:color="auto"/>
            <w:left w:val="none" w:sz="0" w:space="0" w:color="auto"/>
            <w:bottom w:val="none" w:sz="0" w:space="0" w:color="auto"/>
            <w:right w:val="none" w:sz="0" w:space="0" w:color="auto"/>
          </w:divBdr>
        </w:div>
        <w:div w:id="1536042340">
          <w:marLeft w:val="0"/>
          <w:marRight w:val="0"/>
          <w:marTop w:val="0"/>
          <w:marBottom w:val="0"/>
          <w:divBdr>
            <w:top w:val="none" w:sz="0" w:space="0" w:color="auto"/>
            <w:left w:val="none" w:sz="0" w:space="0" w:color="auto"/>
            <w:bottom w:val="none" w:sz="0" w:space="0" w:color="auto"/>
            <w:right w:val="none" w:sz="0" w:space="0" w:color="auto"/>
          </w:divBdr>
        </w:div>
        <w:div w:id="230703136">
          <w:marLeft w:val="0"/>
          <w:marRight w:val="0"/>
          <w:marTop w:val="0"/>
          <w:marBottom w:val="0"/>
          <w:divBdr>
            <w:top w:val="none" w:sz="0" w:space="0" w:color="auto"/>
            <w:left w:val="none" w:sz="0" w:space="0" w:color="auto"/>
            <w:bottom w:val="none" w:sz="0" w:space="0" w:color="auto"/>
            <w:right w:val="none" w:sz="0" w:space="0" w:color="auto"/>
          </w:divBdr>
        </w:div>
        <w:div w:id="742217699">
          <w:marLeft w:val="0"/>
          <w:marRight w:val="0"/>
          <w:marTop w:val="0"/>
          <w:marBottom w:val="0"/>
          <w:divBdr>
            <w:top w:val="none" w:sz="0" w:space="0" w:color="auto"/>
            <w:left w:val="none" w:sz="0" w:space="0" w:color="auto"/>
            <w:bottom w:val="none" w:sz="0" w:space="0" w:color="auto"/>
            <w:right w:val="none" w:sz="0" w:space="0" w:color="auto"/>
          </w:divBdr>
        </w:div>
        <w:div w:id="824250091">
          <w:marLeft w:val="0"/>
          <w:marRight w:val="0"/>
          <w:marTop w:val="0"/>
          <w:marBottom w:val="0"/>
          <w:divBdr>
            <w:top w:val="none" w:sz="0" w:space="0" w:color="auto"/>
            <w:left w:val="none" w:sz="0" w:space="0" w:color="auto"/>
            <w:bottom w:val="none" w:sz="0" w:space="0" w:color="auto"/>
            <w:right w:val="none" w:sz="0" w:space="0" w:color="auto"/>
          </w:divBdr>
        </w:div>
        <w:div w:id="1623531180">
          <w:marLeft w:val="0"/>
          <w:marRight w:val="0"/>
          <w:marTop w:val="0"/>
          <w:marBottom w:val="0"/>
          <w:divBdr>
            <w:top w:val="none" w:sz="0" w:space="0" w:color="auto"/>
            <w:left w:val="none" w:sz="0" w:space="0" w:color="auto"/>
            <w:bottom w:val="none" w:sz="0" w:space="0" w:color="auto"/>
            <w:right w:val="none" w:sz="0" w:space="0" w:color="auto"/>
          </w:divBdr>
        </w:div>
        <w:div w:id="1351680871">
          <w:marLeft w:val="0"/>
          <w:marRight w:val="0"/>
          <w:marTop w:val="0"/>
          <w:marBottom w:val="0"/>
          <w:divBdr>
            <w:top w:val="none" w:sz="0" w:space="0" w:color="auto"/>
            <w:left w:val="none" w:sz="0" w:space="0" w:color="auto"/>
            <w:bottom w:val="none" w:sz="0" w:space="0" w:color="auto"/>
            <w:right w:val="none" w:sz="0" w:space="0" w:color="auto"/>
          </w:divBdr>
        </w:div>
        <w:div w:id="95950313">
          <w:marLeft w:val="0"/>
          <w:marRight w:val="0"/>
          <w:marTop w:val="0"/>
          <w:marBottom w:val="0"/>
          <w:divBdr>
            <w:top w:val="none" w:sz="0" w:space="0" w:color="auto"/>
            <w:left w:val="none" w:sz="0" w:space="0" w:color="auto"/>
            <w:bottom w:val="none" w:sz="0" w:space="0" w:color="auto"/>
            <w:right w:val="none" w:sz="0" w:space="0" w:color="auto"/>
          </w:divBdr>
        </w:div>
        <w:div w:id="197544742">
          <w:marLeft w:val="0"/>
          <w:marRight w:val="0"/>
          <w:marTop w:val="0"/>
          <w:marBottom w:val="0"/>
          <w:divBdr>
            <w:top w:val="none" w:sz="0" w:space="0" w:color="auto"/>
            <w:left w:val="none" w:sz="0" w:space="0" w:color="auto"/>
            <w:bottom w:val="none" w:sz="0" w:space="0" w:color="auto"/>
            <w:right w:val="none" w:sz="0" w:space="0" w:color="auto"/>
          </w:divBdr>
        </w:div>
        <w:div w:id="160319545">
          <w:marLeft w:val="0"/>
          <w:marRight w:val="0"/>
          <w:marTop w:val="0"/>
          <w:marBottom w:val="0"/>
          <w:divBdr>
            <w:top w:val="none" w:sz="0" w:space="0" w:color="auto"/>
            <w:left w:val="none" w:sz="0" w:space="0" w:color="auto"/>
            <w:bottom w:val="none" w:sz="0" w:space="0" w:color="auto"/>
            <w:right w:val="none" w:sz="0" w:space="0" w:color="auto"/>
          </w:divBdr>
        </w:div>
        <w:div w:id="1631470463">
          <w:marLeft w:val="0"/>
          <w:marRight w:val="0"/>
          <w:marTop w:val="0"/>
          <w:marBottom w:val="0"/>
          <w:divBdr>
            <w:top w:val="none" w:sz="0" w:space="0" w:color="auto"/>
            <w:left w:val="none" w:sz="0" w:space="0" w:color="auto"/>
            <w:bottom w:val="none" w:sz="0" w:space="0" w:color="auto"/>
            <w:right w:val="none" w:sz="0" w:space="0" w:color="auto"/>
          </w:divBdr>
        </w:div>
        <w:div w:id="138691510">
          <w:marLeft w:val="0"/>
          <w:marRight w:val="0"/>
          <w:marTop w:val="0"/>
          <w:marBottom w:val="0"/>
          <w:divBdr>
            <w:top w:val="none" w:sz="0" w:space="0" w:color="auto"/>
            <w:left w:val="none" w:sz="0" w:space="0" w:color="auto"/>
            <w:bottom w:val="none" w:sz="0" w:space="0" w:color="auto"/>
            <w:right w:val="none" w:sz="0" w:space="0" w:color="auto"/>
          </w:divBdr>
        </w:div>
        <w:div w:id="722169577">
          <w:marLeft w:val="0"/>
          <w:marRight w:val="0"/>
          <w:marTop w:val="0"/>
          <w:marBottom w:val="0"/>
          <w:divBdr>
            <w:top w:val="none" w:sz="0" w:space="0" w:color="auto"/>
            <w:left w:val="none" w:sz="0" w:space="0" w:color="auto"/>
            <w:bottom w:val="none" w:sz="0" w:space="0" w:color="auto"/>
            <w:right w:val="none" w:sz="0" w:space="0" w:color="auto"/>
          </w:divBdr>
        </w:div>
        <w:div w:id="113403931">
          <w:marLeft w:val="0"/>
          <w:marRight w:val="0"/>
          <w:marTop w:val="0"/>
          <w:marBottom w:val="0"/>
          <w:divBdr>
            <w:top w:val="none" w:sz="0" w:space="0" w:color="auto"/>
            <w:left w:val="none" w:sz="0" w:space="0" w:color="auto"/>
            <w:bottom w:val="none" w:sz="0" w:space="0" w:color="auto"/>
            <w:right w:val="none" w:sz="0" w:space="0" w:color="auto"/>
          </w:divBdr>
        </w:div>
        <w:div w:id="213395748">
          <w:marLeft w:val="0"/>
          <w:marRight w:val="0"/>
          <w:marTop w:val="0"/>
          <w:marBottom w:val="0"/>
          <w:divBdr>
            <w:top w:val="none" w:sz="0" w:space="0" w:color="auto"/>
            <w:left w:val="none" w:sz="0" w:space="0" w:color="auto"/>
            <w:bottom w:val="none" w:sz="0" w:space="0" w:color="auto"/>
            <w:right w:val="none" w:sz="0" w:space="0" w:color="auto"/>
          </w:divBdr>
        </w:div>
        <w:div w:id="1422410331">
          <w:marLeft w:val="0"/>
          <w:marRight w:val="0"/>
          <w:marTop w:val="0"/>
          <w:marBottom w:val="0"/>
          <w:divBdr>
            <w:top w:val="none" w:sz="0" w:space="0" w:color="auto"/>
            <w:left w:val="none" w:sz="0" w:space="0" w:color="auto"/>
            <w:bottom w:val="none" w:sz="0" w:space="0" w:color="auto"/>
            <w:right w:val="none" w:sz="0" w:space="0" w:color="auto"/>
          </w:divBdr>
        </w:div>
        <w:div w:id="690031059">
          <w:marLeft w:val="0"/>
          <w:marRight w:val="0"/>
          <w:marTop w:val="0"/>
          <w:marBottom w:val="0"/>
          <w:divBdr>
            <w:top w:val="none" w:sz="0" w:space="0" w:color="auto"/>
            <w:left w:val="none" w:sz="0" w:space="0" w:color="auto"/>
            <w:bottom w:val="none" w:sz="0" w:space="0" w:color="auto"/>
            <w:right w:val="none" w:sz="0" w:space="0" w:color="auto"/>
          </w:divBdr>
        </w:div>
        <w:div w:id="1552840560">
          <w:marLeft w:val="0"/>
          <w:marRight w:val="0"/>
          <w:marTop w:val="0"/>
          <w:marBottom w:val="0"/>
          <w:divBdr>
            <w:top w:val="none" w:sz="0" w:space="0" w:color="auto"/>
            <w:left w:val="none" w:sz="0" w:space="0" w:color="auto"/>
            <w:bottom w:val="none" w:sz="0" w:space="0" w:color="auto"/>
            <w:right w:val="none" w:sz="0" w:space="0" w:color="auto"/>
          </w:divBdr>
        </w:div>
      </w:divsChild>
    </w:div>
    <w:div w:id="918058942">
      <w:bodyDiv w:val="1"/>
      <w:marLeft w:val="0"/>
      <w:marRight w:val="0"/>
      <w:marTop w:val="0"/>
      <w:marBottom w:val="0"/>
      <w:divBdr>
        <w:top w:val="none" w:sz="0" w:space="0" w:color="auto"/>
        <w:left w:val="none" w:sz="0" w:space="0" w:color="auto"/>
        <w:bottom w:val="none" w:sz="0" w:space="0" w:color="auto"/>
        <w:right w:val="none" w:sz="0" w:space="0" w:color="auto"/>
      </w:divBdr>
      <w:divsChild>
        <w:div w:id="554656577">
          <w:marLeft w:val="0"/>
          <w:marRight w:val="0"/>
          <w:marTop w:val="0"/>
          <w:marBottom w:val="0"/>
          <w:divBdr>
            <w:top w:val="none" w:sz="0" w:space="0" w:color="auto"/>
            <w:left w:val="none" w:sz="0" w:space="0" w:color="auto"/>
            <w:bottom w:val="none" w:sz="0" w:space="0" w:color="auto"/>
            <w:right w:val="none" w:sz="0" w:space="0" w:color="auto"/>
          </w:divBdr>
        </w:div>
        <w:div w:id="1817994647">
          <w:marLeft w:val="0"/>
          <w:marRight w:val="0"/>
          <w:marTop w:val="0"/>
          <w:marBottom w:val="0"/>
          <w:divBdr>
            <w:top w:val="none" w:sz="0" w:space="0" w:color="auto"/>
            <w:left w:val="none" w:sz="0" w:space="0" w:color="auto"/>
            <w:bottom w:val="none" w:sz="0" w:space="0" w:color="auto"/>
            <w:right w:val="none" w:sz="0" w:space="0" w:color="auto"/>
          </w:divBdr>
        </w:div>
        <w:div w:id="1805585787">
          <w:marLeft w:val="0"/>
          <w:marRight w:val="0"/>
          <w:marTop w:val="0"/>
          <w:marBottom w:val="0"/>
          <w:divBdr>
            <w:top w:val="none" w:sz="0" w:space="0" w:color="auto"/>
            <w:left w:val="none" w:sz="0" w:space="0" w:color="auto"/>
            <w:bottom w:val="none" w:sz="0" w:space="0" w:color="auto"/>
            <w:right w:val="none" w:sz="0" w:space="0" w:color="auto"/>
          </w:divBdr>
        </w:div>
        <w:div w:id="1023628242">
          <w:marLeft w:val="0"/>
          <w:marRight w:val="0"/>
          <w:marTop w:val="0"/>
          <w:marBottom w:val="0"/>
          <w:divBdr>
            <w:top w:val="none" w:sz="0" w:space="0" w:color="auto"/>
            <w:left w:val="none" w:sz="0" w:space="0" w:color="auto"/>
            <w:bottom w:val="none" w:sz="0" w:space="0" w:color="auto"/>
            <w:right w:val="none" w:sz="0" w:space="0" w:color="auto"/>
          </w:divBdr>
        </w:div>
      </w:divsChild>
    </w:div>
    <w:div w:id="1058212071">
      <w:bodyDiv w:val="1"/>
      <w:marLeft w:val="0"/>
      <w:marRight w:val="0"/>
      <w:marTop w:val="0"/>
      <w:marBottom w:val="0"/>
      <w:divBdr>
        <w:top w:val="none" w:sz="0" w:space="0" w:color="auto"/>
        <w:left w:val="none" w:sz="0" w:space="0" w:color="auto"/>
        <w:bottom w:val="none" w:sz="0" w:space="0" w:color="auto"/>
        <w:right w:val="none" w:sz="0" w:space="0" w:color="auto"/>
      </w:divBdr>
      <w:divsChild>
        <w:div w:id="1951740759">
          <w:marLeft w:val="0"/>
          <w:marRight w:val="0"/>
          <w:marTop w:val="0"/>
          <w:marBottom w:val="0"/>
          <w:divBdr>
            <w:top w:val="none" w:sz="0" w:space="0" w:color="auto"/>
            <w:left w:val="none" w:sz="0" w:space="0" w:color="auto"/>
            <w:bottom w:val="none" w:sz="0" w:space="0" w:color="auto"/>
            <w:right w:val="none" w:sz="0" w:space="0" w:color="auto"/>
          </w:divBdr>
        </w:div>
        <w:div w:id="430585212">
          <w:marLeft w:val="0"/>
          <w:marRight w:val="0"/>
          <w:marTop w:val="0"/>
          <w:marBottom w:val="0"/>
          <w:divBdr>
            <w:top w:val="none" w:sz="0" w:space="0" w:color="auto"/>
            <w:left w:val="none" w:sz="0" w:space="0" w:color="auto"/>
            <w:bottom w:val="none" w:sz="0" w:space="0" w:color="auto"/>
            <w:right w:val="none" w:sz="0" w:space="0" w:color="auto"/>
          </w:divBdr>
        </w:div>
        <w:div w:id="1911573829">
          <w:marLeft w:val="0"/>
          <w:marRight w:val="0"/>
          <w:marTop w:val="0"/>
          <w:marBottom w:val="0"/>
          <w:divBdr>
            <w:top w:val="none" w:sz="0" w:space="0" w:color="auto"/>
            <w:left w:val="none" w:sz="0" w:space="0" w:color="auto"/>
            <w:bottom w:val="none" w:sz="0" w:space="0" w:color="auto"/>
            <w:right w:val="none" w:sz="0" w:space="0" w:color="auto"/>
          </w:divBdr>
        </w:div>
        <w:div w:id="1927614497">
          <w:marLeft w:val="0"/>
          <w:marRight w:val="0"/>
          <w:marTop w:val="0"/>
          <w:marBottom w:val="0"/>
          <w:divBdr>
            <w:top w:val="none" w:sz="0" w:space="0" w:color="auto"/>
            <w:left w:val="none" w:sz="0" w:space="0" w:color="auto"/>
            <w:bottom w:val="none" w:sz="0" w:space="0" w:color="auto"/>
            <w:right w:val="none" w:sz="0" w:space="0" w:color="auto"/>
          </w:divBdr>
        </w:div>
        <w:div w:id="1594240862">
          <w:marLeft w:val="0"/>
          <w:marRight w:val="0"/>
          <w:marTop w:val="0"/>
          <w:marBottom w:val="0"/>
          <w:divBdr>
            <w:top w:val="none" w:sz="0" w:space="0" w:color="auto"/>
            <w:left w:val="none" w:sz="0" w:space="0" w:color="auto"/>
            <w:bottom w:val="none" w:sz="0" w:space="0" w:color="auto"/>
            <w:right w:val="none" w:sz="0" w:space="0" w:color="auto"/>
          </w:divBdr>
        </w:div>
      </w:divsChild>
    </w:div>
    <w:div w:id="1803309129">
      <w:bodyDiv w:val="1"/>
      <w:marLeft w:val="0"/>
      <w:marRight w:val="0"/>
      <w:marTop w:val="0"/>
      <w:marBottom w:val="0"/>
      <w:divBdr>
        <w:top w:val="none" w:sz="0" w:space="0" w:color="auto"/>
        <w:left w:val="none" w:sz="0" w:space="0" w:color="auto"/>
        <w:bottom w:val="none" w:sz="0" w:space="0" w:color="auto"/>
        <w:right w:val="none" w:sz="0" w:space="0" w:color="auto"/>
      </w:divBdr>
      <w:divsChild>
        <w:div w:id="8608313">
          <w:marLeft w:val="0"/>
          <w:marRight w:val="0"/>
          <w:marTop w:val="0"/>
          <w:marBottom w:val="0"/>
          <w:divBdr>
            <w:top w:val="none" w:sz="0" w:space="0" w:color="auto"/>
            <w:left w:val="none" w:sz="0" w:space="0" w:color="auto"/>
            <w:bottom w:val="none" w:sz="0" w:space="0" w:color="auto"/>
            <w:right w:val="none" w:sz="0" w:space="0" w:color="auto"/>
          </w:divBdr>
        </w:div>
        <w:div w:id="1523007862">
          <w:marLeft w:val="0"/>
          <w:marRight w:val="0"/>
          <w:marTop w:val="0"/>
          <w:marBottom w:val="0"/>
          <w:divBdr>
            <w:top w:val="none" w:sz="0" w:space="0" w:color="auto"/>
            <w:left w:val="none" w:sz="0" w:space="0" w:color="auto"/>
            <w:bottom w:val="none" w:sz="0" w:space="0" w:color="auto"/>
            <w:right w:val="none" w:sz="0" w:space="0" w:color="auto"/>
          </w:divBdr>
        </w:div>
        <w:div w:id="2002267535">
          <w:marLeft w:val="0"/>
          <w:marRight w:val="0"/>
          <w:marTop w:val="0"/>
          <w:marBottom w:val="0"/>
          <w:divBdr>
            <w:top w:val="none" w:sz="0" w:space="0" w:color="auto"/>
            <w:left w:val="none" w:sz="0" w:space="0" w:color="auto"/>
            <w:bottom w:val="none" w:sz="0" w:space="0" w:color="auto"/>
            <w:right w:val="none" w:sz="0" w:space="0" w:color="auto"/>
          </w:divBdr>
        </w:div>
        <w:div w:id="1418020044">
          <w:marLeft w:val="0"/>
          <w:marRight w:val="0"/>
          <w:marTop w:val="0"/>
          <w:marBottom w:val="0"/>
          <w:divBdr>
            <w:top w:val="none" w:sz="0" w:space="0" w:color="auto"/>
            <w:left w:val="none" w:sz="0" w:space="0" w:color="auto"/>
            <w:bottom w:val="none" w:sz="0" w:space="0" w:color="auto"/>
            <w:right w:val="none" w:sz="0" w:space="0" w:color="auto"/>
          </w:divBdr>
        </w:div>
        <w:div w:id="1487742491">
          <w:marLeft w:val="0"/>
          <w:marRight w:val="0"/>
          <w:marTop w:val="0"/>
          <w:marBottom w:val="0"/>
          <w:divBdr>
            <w:top w:val="none" w:sz="0" w:space="0" w:color="auto"/>
            <w:left w:val="none" w:sz="0" w:space="0" w:color="auto"/>
            <w:bottom w:val="none" w:sz="0" w:space="0" w:color="auto"/>
            <w:right w:val="none" w:sz="0" w:space="0" w:color="auto"/>
          </w:divBdr>
        </w:div>
      </w:divsChild>
    </w:div>
    <w:div w:id="1909420682">
      <w:bodyDiv w:val="1"/>
      <w:marLeft w:val="0"/>
      <w:marRight w:val="0"/>
      <w:marTop w:val="0"/>
      <w:marBottom w:val="0"/>
      <w:divBdr>
        <w:top w:val="none" w:sz="0" w:space="0" w:color="auto"/>
        <w:left w:val="none" w:sz="0" w:space="0" w:color="auto"/>
        <w:bottom w:val="none" w:sz="0" w:space="0" w:color="auto"/>
        <w:right w:val="none" w:sz="0" w:space="0" w:color="auto"/>
      </w:divBdr>
      <w:divsChild>
        <w:div w:id="592859510">
          <w:marLeft w:val="0"/>
          <w:marRight w:val="0"/>
          <w:marTop w:val="0"/>
          <w:marBottom w:val="0"/>
          <w:divBdr>
            <w:top w:val="none" w:sz="0" w:space="0" w:color="auto"/>
            <w:left w:val="none" w:sz="0" w:space="0" w:color="auto"/>
            <w:bottom w:val="none" w:sz="0" w:space="0" w:color="auto"/>
            <w:right w:val="none" w:sz="0" w:space="0" w:color="auto"/>
          </w:divBdr>
        </w:div>
        <w:div w:id="896009757">
          <w:marLeft w:val="0"/>
          <w:marRight w:val="0"/>
          <w:marTop w:val="0"/>
          <w:marBottom w:val="0"/>
          <w:divBdr>
            <w:top w:val="none" w:sz="0" w:space="0" w:color="auto"/>
            <w:left w:val="none" w:sz="0" w:space="0" w:color="auto"/>
            <w:bottom w:val="none" w:sz="0" w:space="0" w:color="auto"/>
            <w:right w:val="none" w:sz="0" w:space="0" w:color="auto"/>
          </w:divBdr>
        </w:div>
        <w:div w:id="103767263">
          <w:marLeft w:val="0"/>
          <w:marRight w:val="0"/>
          <w:marTop w:val="0"/>
          <w:marBottom w:val="0"/>
          <w:divBdr>
            <w:top w:val="none" w:sz="0" w:space="0" w:color="auto"/>
            <w:left w:val="none" w:sz="0" w:space="0" w:color="auto"/>
            <w:bottom w:val="none" w:sz="0" w:space="0" w:color="auto"/>
            <w:right w:val="none" w:sz="0" w:space="0" w:color="auto"/>
          </w:divBdr>
        </w:div>
        <w:div w:id="56711971">
          <w:marLeft w:val="0"/>
          <w:marRight w:val="0"/>
          <w:marTop w:val="0"/>
          <w:marBottom w:val="0"/>
          <w:divBdr>
            <w:top w:val="none" w:sz="0" w:space="0" w:color="auto"/>
            <w:left w:val="none" w:sz="0" w:space="0" w:color="auto"/>
            <w:bottom w:val="none" w:sz="0" w:space="0" w:color="auto"/>
            <w:right w:val="none" w:sz="0" w:space="0" w:color="auto"/>
          </w:divBdr>
        </w:div>
        <w:div w:id="17369259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6167</Words>
  <Characters>36328</Characters>
  <Application>Microsoft Macintosh Word</Application>
  <DocSecurity>0</DocSecurity>
  <Lines>550</Lines>
  <Paragraphs>122</Paragraphs>
  <ScaleCrop>false</ScaleCrop>
  <Company>McGill University</Company>
  <LinksUpToDate>false</LinksUpToDate>
  <CharactersWithSpaces>42373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Yojiro Yamanaka</dc:creator>
  <cp:keywords/>
  <dc:description/>
  <cp:lastModifiedBy>Yojiro Yamanaka</cp:lastModifiedBy>
  <cp:revision>4</cp:revision>
  <dcterms:created xsi:type="dcterms:W3CDTF">2019-01-04T21:58:00Z</dcterms:created>
  <dcterms:modified xsi:type="dcterms:W3CDTF">2019-01-04T22:42:00Z</dcterms:modified>
</cp:coreProperties>
</file>