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76A" w:rsidRDefault="00F83BED">
      <w:pPr>
        <w:pStyle w:val="1"/>
        <w:jc w:val="center"/>
      </w:pPr>
      <w:r>
        <w:rPr>
          <w:rFonts w:hint="eastAsia"/>
        </w:rPr>
        <w:t xml:space="preserve"> </w:t>
      </w:r>
      <w:r>
        <w:t xml:space="preserve">     </w:t>
      </w:r>
      <w:r w:rsidR="00361A6B">
        <w:rPr>
          <w:rFonts w:hint="eastAsia"/>
        </w:rPr>
        <w:t>实验</w:t>
      </w:r>
      <w:r w:rsidR="00361A6B">
        <w:rPr>
          <w:rFonts w:hint="eastAsia"/>
        </w:rPr>
        <w:t>2</w:t>
      </w:r>
      <w:r w:rsidR="00361A6B">
        <w:t xml:space="preserve"> </w:t>
      </w:r>
      <w:r w:rsidR="00361A6B">
        <w:rPr>
          <w:rFonts w:hint="eastAsia"/>
        </w:rPr>
        <w:t>简单组合电路设计</w:t>
      </w:r>
    </w:p>
    <w:p w:rsidR="0096276A" w:rsidRDefault="00361A6B">
      <w:pPr>
        <w:pStyle w:val="2"/>
        <w:numPr>
          <w:ilvl w:val="0"/>
          <w:numId w:val="1"/>
        </w:numPr>
      </w:pPr>
      <w:r>
        <w:rPr>
          <w:rFonts w:hint="eastAsia"/>
        </w:rPr>
        <w:t>实验内容</w:t>
      </w:r>
    </w:p>
    <w:p w:rsidR="0096276A" w:rsidRDefault="00361A6B">
      <w:pPr>
        <w:spacing w:line="360" w:lineRule="auto"/>
        <w:ind w:firstLineChars="200" w:firstLine="420"/>
      </w:pPr>
      <w:r>
        <w:rPr>
          <w:rFonts w:hint="eastAsia"/>
        </w:rPr>
        <w:t>实现一个“静态</w:t>
      </w:r>
      <w:r>
        <w:rPr>
          <w:rFonts w:hint="eastAsia"/>
        </w:rPr>
        <w:t>7</w:t>
      </w:r>
      <w:r>
        <w:rPr>
          <w:rFonts w:hint="eastAsia"/>
        </w:rPr>
        <w:t>段数码管显示”模块。</w:t>
      </w:r>
    </w:p>
    <w:p w:rsidR="0096276A" w:rsidRDefault="00361A6B">
      <w:pPr>
        <w:spacing w:line="360" w:lineRule="auto"/>
        <w:rPr>
          <w:b/>
        </w:rPr>
      </w:pPr>
      <w:r>
        <w:rPr>
          <w:rFonts w:hint="eastAsia"/>
          <w:b/>
        </w:rPr>
        <w:t>要求：</w:t>
      </w:r>
    </w:p>
    <w:p w:rsidR="0096276A" w:rsidRDefault="00361A6B"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[3:0]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待显示</w:t>
      </w:r>
      <w:proofErr w:type="gramEnd"/>
      <w:r>
        <w:rPr>
          <w:rFonts w:hint="eastAsia"/>
        </w:rPr>
        <w:t>的二进制数。</w:t>
      </w:r>
    </w:p>
    <w:p w:rsidR="0096276A" w:rsidRDefault="00361A6B"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[15:13]</w:t>
      </w:r>
      <w:r>
        <w:rPr>
          <w:rFonts w:hint="eastAsia"/>
        </w:rPr>
        <w:t>输入点亮的数码管编号（</w:t>
      </w:r>
      <w:r>
        <w:rPr>
          <w:rFonts w:hint="eastAsia"/>
        </w:rPr>
        <w:t>0-7</w:t>
      </w:r>
      <w:r>
        <w:rPr>
          <w:rFonts w:hint="eastAsia"/>
        </w:rPr>
        <w:t>号）。</w:t>
      </w:r>
    </w:p>
    <w:p w:rsidR="0096276A" w:rsidRDefault="00361A6B"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LED[15:0]</w:t>
      </w:r>
      <w:r>
        <w:rPr>
          <w:rFonts w:hint="eastAsia"/>
        </w:rPr>
        <w:t>显示</w:t>
      </w:r>
      <w:r>
        <w:rPr>
          <w:rFonts w:hint="eastAsia"/>
        </w:rPr>
        <w:t>SW</w:t>
      </w:r>
      <w:r>
        <w:rPr>
          <w:rFonts w:hint="eastAsia"/>
        </w:rPr>
        <w:t>的开关状态。</w:t>
      </w:r>
    </w:p>
    <w:p w:rsidR="0096276A" w:rsidRDefault="00361A6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274310" cy="1632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6A" w:rsidRDefault="00361A6B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  <w:r>
        <w:t xml:space="preserve"> </w:t>
      </w:r>
      <w:r>
        <w:rPr>
          <w:rFonts w:hint="eastAsia"/>
        </w:rPr>
        <w:t>实验最终结果示例</w:t>
      </w:r>
    </w:p>
    <w:p w:rsidR="0096276A" w:rsidRDefault="00361A6B">
      <w:pPr>
        <w:spacing w:line="360" w:lineRule="auto"/>
        <w:ind w:firstLineChars="200" w:firstLine="420"/>
      </w:pPr>
      <w:r>
        <w:rPr>
          <w:rFonts w:hint="eastAsia"/>
        </w:rPr>
        <w:t>SW[15:13] = 010</w:t>
      </w:r>
      <w:r>
        <w:rPr>
          <w:rFonts w:hint="eastAsia"/>
        </w:rPr>
        <w:t>，</w:t>
      </w:r>
      <w:r>
        <w:rPr>
          <w:rFonts w:hint="eastAsia"/>
        </w:rPr>
        <w:t>SW</w:t>
      </w:r>
      <w:r>
        <w:t>[3:0] = 0110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号数码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数字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6</w:t>
      </w:r>
      <w:r>
        <w:rPr>
          <w:rFonts w:hint="eastAsia"/>
        </w:rPr>
        <w:t>“。</w:t>
      </w:r>
    </w:p>
    <w:p w:rsidR="0096276A" w:rsidRDefault="00361A6B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:rsidR="0096276A" w:rsidRDefault="00361A6B">
      <w:pPr>
        <w:pStyle w:val="11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掌握</w:t>
      </w:r>
      <w:r>
        <w:rPr>
          <w:rFonts w:hint="eastAsia"/>
        </w:rPr>
        <w:t>Verilog</w:t>
      </w:r>
      <w:r>
        <w:rPr>
          <w:rFonts w:hint="eastAsia"/>
        </w:rPr>
        <w:t>语言的组合逻辑电路设计、实现、仿真、调试方法。</w:t>
      </w:r>
    </w:p>
    <w:p w:rsidR="0096276A" w:rsidRDefault="00361A6B">
      <w:pPr>
        <w:pStyle w:val="11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熟悉</w:t>
      </w:r>
      <w:r>
        <w:rPr>
          <w:rFonts w:hint="eastAsia"/>
        </w:rPr>
        <w:t>Nexys4</w:t>
      </w:r>
      <w:r>
        <w:rPr>
          <w:rFonts w:hint="eastAsia"/>
        </w:rPr>
        <w:t>开发板，学习、掌握编写引脚约束文件、</w:t>
      </w:r>
      <w:r>
        <w:rPr>
          <w:rFonts w:hint="eastAsia"/>
        </w:rPr>
        <w:t>FPGA</w:t>
      </w:r>
      <w:r>
        <w:rPr>
          <w:rFonts w:hint="eastAsia"/>
        </w:rPr>
        <w:t>编程过程。</w:t>
      </w:r>
    </w:p>
    <w:p w:rsidR="0096276A" w:rsidRDefault="00361A6B">
      <w:pPr>
        <w:pStyle w:val="11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学习、掌握设计组合逻辑电路的方法，实现简单的组合逻辑电路。</w:t>
      </w:r>
    </w:p>
    <w:p w:rsidR="0096276A" w:rsidRDefault="00361A6B">
      <w:pPr>
        <w:pStyle w:val="2"/>
        <w:numPr>
          <w:ilvl w:val="0"/>
          <w:numId w:val="1"/>
        </w:numPr>
      </w:pPr>
      <w:r>
        <w:rPr>
          <w:rFonts w:hint="eastAsia"/>
        </w:rPr>
        <w:t>实验步骤</w:t>
      </w:r>
    </w:p>
    <w:p w:rsidR="0096276A" w:rsidRDefault="00361A6B">
      <w:pPr>
        <w:pStyle w:val="2"/>
        <w:numPr>
          <w:ilvl w:val="1"/>
          <w:numId w:val="1"/>
        </w:numPr>
      </w:pPr>
      <w:r>
        <w:rPr>
          <w:rFonts w:hint="eastAsia"/>
        </w:rPr>
        <w:t>直接驱动</w:t>
      </w:r>
      <w:r>
        <w:rPr>
          <w:rFonts w:hint="eastAsia"/>
        </w:rPr>
        <w:t>7</w:t>
      </w:r>
      <w:r>
        <w:rPr>
          <w:rFonts w:hint="eastAsia"/>
        </w:rPr>
        <w:t>段数码管（</w:t>
      </w:r>
      <w:r>
        <w:rPr>
          <w:rFonts w:hint="eastAsia"/>
        </w:rPr>
        <w:t>7-Seg</w:t>
      </w:r>
      <w:r>
        <w:t xml:space="preserve"> </w:t>
      </w:r>
      <w:r>
        <w:rPr>
          <w:rFonts w:hint="eastAsia"/>
        </w:rPr>
        <w:t>Display</w:t>
      </w:r>
      <w:r>
        <w:rPr>
          <w:rFonts w:hint="eastAsia"/>
        </w:rPr>
        <w:t>）</w:t>
      </w:r>
    </w:p>
    <w:p w:rsidR="0096276A" w:rsidRDefault="00361A6B">
      <w:pPr>
        <w:spacing w:line="360" w:lineRule="auto"/>
      </w:pPr>
      <w:r>
        <w:rPr>
          <w:rFonts w:hint="eastAsia"/>
          <w:b/>
        </w:rPr>
        <w:t>实验内容：</w:t>
      </w:r>
    </w:p>
    <w:p w:rsidR="0096276A" w:rsidRDefault="00361A6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使用“数据流描述”设计“</w:t>
      </w:r>
      <w:r>
        <w:rPr>
          <w:rFonts w:hint="eastAsia"/>
        </w:rPr>
        <w:t>7</w:t>
      </w:r>
      <w:r>
        <w:rPr>
          <w:rFonts w:hint="eastAsia"/>
        </w:rPr>
        <w:t>段数码管直接驱动”模块。</w:t>
      </w:r>
    </w:p>
    <w:p w:rsidR="0096276A" w:rsidRDefault="00361A6B">
      <w:pPr>
        <w:pStyle w:val="11"/>
        <w:keepNext/>
        <w:spacing w:line="360" w:lineRule="auto"/>
        <w:ind w:left="420" w:firstLineChars="0" w:firstLine="0"/>
      </w:pPr>
      <w:r>
        <w:rPr>
          <w:rFonts w:hint="eastAsia"/>
        </w:rPr>
        <w:lastRenderedPageBreak/>
        <w:t>模块定义：</w:t>
      </w:r>
    </w:p>
    <w:tbl>
      <w:tblPr>
        <w:tblStyle w:val="a7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ayout w:type="fixed"/>
        <w:tblLook w:val="04A0" w:firstRow="1" w:lastRow="0" w:firstColumn="1" w:lastColumn="0" w:noHBand="0" w:noVBand="1"/>
      </w:tblPr>
      <w:tblGrid>
        <w:gridCol w:w="8296"/>
      </w:tblGrid>
      <w:tr w:rsidR="0096276A">
        <w:trPr>
          <w:cantSplit/>
        </w:trPr>
        <w:tc>
          <w:tcPr>
            <w:tcW w:w="8296" w:type="dxa"/>
            <w:shd w:val="clear" w:color="auto" w:fill="D0CECE" w:themeFill="background2" w:themeFillShade="E6"/>
          </w:tcPr>
          <w:p w:rsidR="0096276A" w:rsidRDefault="00361A6B">
            <w:pPr>
              <w:rPr>
                <w:rFonts w:ascii="Consolas" w:hAnsi="Consolas"/>
                <w:sz w:val="16"/>
              </w:rPr>
            </w:pPr>
            <w:bookmarkStart w:id="0" w:name="_Hlk480455296"/>
            <w:r>
              <w:rPr>
                <w:rFonts w:ascii="Consolas" w:hAnsi="Consolas"/>
                <w:sz w:val="16"/>
              </w:rPr>
              <w:t xml:space="preserve">module </w:t>
            </w:r>
            <w:r>
              <w:rPr>
                <w:rFonts w:ascii="Consolas" w:hAnsi="Consolas" w:hint="eastAsia"/>
                <w:sz w:val="16"/>
              </w:rPr>
              <w:t>_7Seg_Driver_</w:t>
            </w:r>
            <w:proofErr w:type="gramStart"/>
            <w:r>
              <w:rPr>
                <w:rFonts w:ascii="Consolas" w:hAnsi="Consolas" w:hint="eastAsia"/>
                <w:sz w:val="16"/>
              </w:rPr>
              <w:t>Direct(</w:t>
            </w:r>
            <w:proofErr w:type="gramEnd"/>
            <w:r>
              <w:rPr>
                <w:rFonts w:ascii="Consolas" w:hAnsi="Consolas" w:hint="eastAsia"/>
                <w:sz w:val="16"/>
              </w:rPr>
              <w:t>SW, CA, CB, CC, CD, CE, CF, CG, DP, AN</w:t>
            </w:r>
            <w:r>
              <w:rPr>
                <w:rFonts w:ascii="Consolas" w:hAnsi="Consolas"/>
                <w:sz w:val="16"/>
              </w:rPr>
              <w:t>, LED</w:t>
            </w:r>
            <w:r>
              <w:rPr>
                <w:rFonts w:ascii="Consolas" w:hAnsi="Consolas" w:hint="eastAsia"/>
                <w:sz w:val="16"/>
              </w:rPr>
              <w:t>)</w:t>
            </w:r>
            <w:r>
              <w:rPr>
                <w:rFonts w:ascii="Consolas" w:hAnsi="Consolas"/>
                <w:sz w:val="16"/>
              </w:rPr>
              <w:t>;</w:t>
            </w:r>
          </w:p>
          <w:p w:rsidR="0096276A" w:rsidRDefault="00361A6B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  <w:t xml:space="preserve">input [15:0] SW;                          // </w:t>
            </w:r>
            <w:r>
              <w:rPr>
                <w:rFonts w:ascii="Consolas" w:hAnsi="Consolas"/>
                <w:sz w:val="16"/>
              </w:rPr>
              <w:t>16</w:t>
            </w:r>
            <w:r>
              <w:rPr>
                <w:rFonts w:ascii="Consolas" w:hAnsi="Consolas" w:hint="eastAsia"/>
                <w:sz w:val="16"/>
              </w:rPr>
              <w:t>位拨动开关</w:t>
            </w:r>
          </w:p>
          <w:p w:rsidR="0096276A" w:rsidRDefault="00361A6B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>
              <w:rPr>
                <w:rFonts w:ascii="Consolas" w:hAnsi="Consolas" w:hint="eastAsia"/>
                <w:sz w:val="16"/>
              </w:rPr>
              <w:t>output</w:t>
            </w:r>
            <w:r>
              <w:rPr>
                <w:rFonts w:ascii="Consolas" w:hAnsi="Consolas"/>
                <w:sz w:val="16"/>
              </w:rPr>
              <w:t xml:space="preserve"> CA, CB, CC, CD, CE, CF, CG, DP;  // 7</w:t>
            </w:r>
            <w:r>
              <w:rPr>
                <w:rFonts w:ascii="Consolas" w:hAnsi="Consolas" w:hint="eastAsia"/>
                <w:sz w:val="16"/>
              </w:rPr>
              <w:t>段数码管驱动，低电平有效</w:t>
            </w:r>
          </w:p>
          <w:p w:rsidR="0096276A" w:rsidRDefault="00361A6B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>
              <w:rPr>
                <w:rFonts w:ascii="Consolas" w:hAnsi="Consolas" w:hint="eastAsia"/>
                <w:sz w:val="16"/>
              </w:rPr>
              <w:t>output</w:t>
            </w:r>
            <w:r>
              <w:rPr>
                <w:rFonts w:ascii="Consolas" w:hAnsi="Consolas"/>
                <w:sz w:val="16"/>
              </w:rPr>
              <w:t xml:space="preserve"> [7:0] AN;                          // 7</w:t>
            </w:r>
            <w:r>
              <w:rPr>
                <w:rFonts w:ascii="Consolas" w:hAnsi="Consolas" w:hint="eastAsia"/>
                <w:sz w:val="16"/>
              </w:rPr>
              <w:t>段数码管片选信号，低电平有效</w:t>
            </w:r>
          </w:p>
          <w:p w:rsidR="0096276A" w:rsidRDefault="00361A6B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  <w:t xml:space="preserve">output </w:t>
            </w:r>
            <w:r>
              <w:rPr>
                <w:rFonts w:ascii="Consolas" w:hAnsi="Consolas" w:hint="eastAsia"/>
                <w:sz w:val="16"/>
              </w:rPr>
              <w:t>[15:0] LED</w:t>
            </w:r>
            <w:r>
              <w:rPr>
                <w:rFonts w:ascii="Consolas" w:hAnsi="Consolas"/>
                <w:sz w:val="16"/>
              </w:rPr>
              <w:t>;                        // 16</w:t>
            </w:r>
            <w:r>
              <w:rPr>
                <w:rFonts w:ascii="Consolas" w:hAnsi="Consolas" w:hint="eastAsia"/>
                <w:sz w:val="16"/>
              </w:rPr>
              <w:t>位</w:t>
            </w:r>
            <w:r>
              <w:rPr>
                <w:rFonts w:ascii="Consolas" w:hAnsi="Consolas" w:hint="eastAsia"/>
                <w:sz w:val="16"/>
              </w:rPr>
              <w:t>LED</w:t>
            </w:r>
            <w:r>
              <w:rPr>
                <w:rFonts w:ascii="Consolas" w:hAnsi="Consolas" w:hint="eastAsia"/>
                <w:sz w:val="16"/>
              </w:rPr>
              <w:t>显示，高电平有效</w:t>
            </w:r>
          </w:p>
          <w:p w:rsidR="0096276A" w:rsidRDefault="00361A6B">
            <w:pPr>
              <w:rPr>
                <w:rFonts w:ascii="Consolas" w:hAnsi="Consolas"/>
                <w:sz w:val="16"/>
              </w:rPr>
            </w:pPr>
            <w:proofErr w:type="spellStart"/>
            <w:r>
              <w:rPr>
                <w:rFonts w:ascii="Consolas" w:hAnsi="Consolas" w:hint="eastAsia"/>
                <w:sz w:val="16"/>
              </w:rPr>
              <w:t>endmodule</w:t>
            </w:r>
            <w:proofErr w:type="spellEnd"/>
          </w:p>
        </w:tc>
      </w:tr>
    </w:tbl>
    <w:bookmarkEnd w:id="0"/>
    <w:p w:rsidR="0096276A" w:rsidRDefault="00361A6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>SW</w:t>
      </w:r>
      <w:r>
        <w:t>[7:0]</w:t>
      </w:r>
      <w:r>
        <w:rPr>
          <w:rFonts w:hint="eastAsia"/>
        </w:rPr>
        <w:t>直接驱动</w:t>
      </w:r>
      <w:r>
        <w:rPr>
          <w:rFonts w:hint="eastAsia"/>
        </w:rPr>
        <w:t>7</w:t>
      </w:r>
      <w:r>
        <w:rPr>
          <w:rFonts w:hint="eastAsia"/>
        </w:rPr>
        <w:t>段数码管的</w:t>
      </w:r>
      <w:r>
        <w:rPr>
          <w:rFonts w:hint="eastAsia"/>
        </w:rPr>
        <w:t>CA-CG</w:t>
      </w:r>
      <w:r>
        <w:rPr>
          <w:rFonts w:hint="eastAsia"/>
        </w:rPr>
        <w:t>、</w:t>
      </w:r>
      <w:r>
        <w:rPr>
          <w:rFonts w:hint="eastAsia"/>
        </w:rPr>
        <w:t>DP</w:t>
      </w:r>
      <w:r>
        <w:rPr>
          <w:rFonts w:hint="eastAsia"/>
        </w:rPr>
        <w:t>显示单元。</w:t>
      </w:r>
    </w:p>
    <w:p w:rsidR="0096276A" w:rsidRDefault="00361A6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>SW</w:t>
      </w:r>
      <w:r>
        <w:t>[15:8]</w:t>
      </w:r>
      <w:r>
        <w:rPr>
          <w:rFonts w:hint="eastAsia"/>
        </w:rPr>
        <w:t>选择被驱动的</w:t>
      </w:r>
      <w:r>
        <w:rPr>
          <w:rFonts w:hint="eastAsia"/>
        </w:rPr>
        <w:t>7</w:t>
      </w:r>
      <w:r>
        <w:rPr>
          <w:rFonts w:hint="eastAsia"/>
        </w:rPr>
        <w:t>段数码管。</w:t>
      </w:r>
    </w:p>
    <w:p w:rsidR="0096276A" w:rsidRDefault="00361A6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>LED</w:t>
      </w:r>
      <w:r>
        <w:t>[15:0]</w:t>
      </w:r>
      <w:r>
        <w:rPr>
          <w:rFonts w:hint="eastAsia"/>
        </w:rPr>
        <w:t>显示</w:t>
      </w:r>
      <w:r>
        <w:rPr>
          <w:rFonts w:hint="eastAsia"/>
        </w:rPr>
        <w:t>SW</w:t>
      </w:r>
      <w:r>
        <w:rPr>
          <w:rFonts w:hint="eastAsia"/>
        </w:rPr>
        <w:t>的状态。</w:t>
      </w:r>
    </w:p>
    <w:p w:rsidR="0096276A" w:rsidRDefault="00361A6B">
      <w:pPr>
        <w:keepNext/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拨动开关与</w:t>
      </w:r>
      <w:r>
        <w:rPr>
          <w:rFonts w:hint="eastAsia"/>
        </w:rPr>
        <w:t>7-Seg</w:t>
      </w:r>
      <w:r>
        <w:t xml:space="preserve"> </w:t>
      </w:r>
      <w:r>
        <w:rPr>
          <w:rFonts w:hint="eastAsia"/>
        </w:rPr>
        <w:t>Display</w:t>
      </w:r>
      <w:r>
        <w:rPr>
          <w:rFonts w:hint="eastAsia"/>
        </w:rPr>
        <w:t>对应关系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76A">
        <w:tc>
          <w:tcPr>
            <w:tcW w:w="4148" w:type="dxa"/>
          </w:tcPr>
          <w:p w:rsidR="0096276A" w:rsidRDefault="00361A6B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拨动开关编号</w:t>
            </w:r>
          </w:p>
        </w:tc>
        <w:tc>
          <w:tcPr>
            <w:tcW w:w="4148" w:type="dxa"/>
          </w:tcPr>
          <w:p w:rsidR="0096276A" w:rsidRDefault="00361A6B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7-Seg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Display</w:t>
            </w:r>
          </w:p>
        </w:tc>
      </w:tr>
      <w:tr w:rsidR="0096276A">
        <w:tc>
          <w:tcPr>
            <w:tcW w:w="4148" w:type="dxa"/>
          </w:tcPr>
          <w:p w:rsidR="0096276A" w:rsidRDefault="00361A6B">
            <w:pPr>
              <w:spacing w:line="360" w:lineRule="auto"/>
              <w:jc w:val="center"/>
            </w:pPr>
            <w:r>
              <w:t>SW</w:t>
            </w: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CA</w:t>
            </w:r>
          </w:p>
        </w:tc>
      </w:tr>
      <w:tr w:rsidR="0096276A">
        <w:tc>
          <w:tcPr>
            <w:tcW w:w="4148" w:type="dxa"/>
          </w:tcPr>
          <w:p w:rsidR="0096276A" w:rsidRDefault="00361A6B">
            <w:pPr>
              <w:spacing w:line="360" w:lineRule="auto"/>
              <w:jc w:val="center"/>
            </w:pPr>
            <w:r>
              <w:t>SW</w:t>
            </w: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CB</w:t>
            </w:r>
          </w:p>
        </w:tc>
      </w:tr>
      <w:tr w:rsidR="0096276A">
        <w:tc>
          <w:tcPr>
            <w:tcW w:w="4148" w:type="dxa"/>
          </w:tcPr>
          <w:p w:rsidR="0096276A" w:rsidRDefault="00361A6B">
            <w:pPr>
              <w:spacing w:line="360" w:lineRule="auto"/>
              <w:jc w:val="center"/>
            </w:pPr>
            <w:r>
              <w:t>SW</w:t>
            </w: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CC</w:t>
            </w:r>
          </w:p>
        </w:tc>
      </w:tr>
      <w:tr w:rsidR="0096276A">
        <w:tc>
          <w:tcPr>
            <w:tcW w:w="4148" w:type="dxa"/>
          </w:tcPr>
          <w:p w:rsidR="0096276A" w:rsidRDefault="00361A6B">
            <w:pPr>
              <w:spacing w:line="360" w:lineRule="auto"/>
              <w:jc w:val="center"/>
            </w:pPr>
            <w:r>
              <w:t>SW</w:t>
            </w: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CD</w:t>
            </w:r>
          </w:p>
        </w:tc>
      </w:tr>
      <w:tr w:rsidR="0096276A">
        <w:tc>
          <w:tcPr>
            <w:tcW w:w="4148" w:type="dxa"/>
          </w:tcPr>
          <w:p w:rsidR="0096276A" w:rsidRDefault="00361A6B">
            <w:pPr>
              <w:spacing w:line="360" w:lineRule="auto"/>
              <w:jc w:val="center"/>
            </w:pPr>
            <w:r>
              <w:t>SW</w:t>
            </w: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CE</w:t>
            </w:r>
          </w:p>
        </w:tc>
      </w:tr>
      <w:tr w:rsidR="0096276A">
        <w:tc>
          <w:tcPr>
            <w:tcW w:w="4148" w:type="dxa"/>
          </w:tcPr>
          <w:p w:rsidR="0096276A" w:rsidRDefault="00361A6B">
            <w:pPr>
              <w:spacing w:line="360" w:lineRule="auto"/>
              <w:jc w:val="center"/>
            </w:pPr>
            <w:r>
              <w:t>SW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CF</w:t>
            </w:r>
          </w:p>
        </w:tc>
      </w:tr>
      <w:tr w:rsidR="0096276A">
        <w:tc>
          <w:tcPr>
            <w:tcW w:w="4148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SW1</w:t>
            </w:r>
          </w:p>
        </w:tc>
        <w:tc>
          <w:tcPr>
            <w:tcW w:w="4148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CG</w:t>
            </w:r>
          </w:p>
        </w:tc>
      </w:tr>
      <w:tr w:rsidR="0096276A">
        <w:tc>
          <w:tcPr>
            <w:tcW w:w="4148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SW0</w:t>
            </w:r>
          </w:p>
        </w:tc>
        <w:tc>
          <w:tcPr>
            <w:tcW w:w="4148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DP</w:t>
            </w:r>
          </w:p>
        </w:tc>
      </w:tr>
    </w:tbl>
    <w:p w:rsidR="0096276A" w:rsidRDefault="00361A6B">
      <w:pPr>
        <w:spacing w:line="360" w:lineRule="auto"/>
        <w:rPr>
          <w:b/>
        </w:rPr>
      </w:pPr>
      <w:r>
        <w:rPr>
          <w:rFonts w:hint="eastAsia"/>
          <w:b/>
        </w:rPr>
        <w:t>实验原理：</w:t>
      </w:r>
    </w:p>
    <w:p w:rsidR="0096276A" w:rsidRDefault="00361A6B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“</w:t>
      </w:r>
      <w:r>
        <w:rPr>
          <w:rFonts w:hint="eastAsia"/>
        </w:rPr>
        <w:t>7</w:t>
      </w:r>
      <w:r>
        <w:rPr>
          <w:rFonts w:hint="eastAsia"/>
        </w:rPr>
        <w:t>段数码管显示原理”请提前预习“数字逻辑”相关章节。</w:t>
      </w:r>
    </w:p>
    <w:p w:rsidR="0096276A" w:rsidRDefault="00361A6B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请参考“</w:t>
      </w:r>
      <w:r>
        <w:t>nexys4ddr_rm.pdf</w:t>
      </w:r>
      <w:r>
        <w:rPr>
          <w:rFonts w:hint="eastAsia"/>
        </w:rPr>
        <w:t>”（</w:t>
      </w:r>
      <w:proofErr w:type="spellStart"/>
      <w:r>
        <w:rPr>
          <w:rFonts w:hint="eastAsia"/>
        </w:rPr>
        <w:t>Nexys</w:t>
      </w:r>
      <w:proofErr w:type="spellEnd"/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DDR</w:t>
      </w:r>
      <w:r>
        <w:t xml:space="preserve"> </w:t>
      </w:r>
      <w:r>
        <w:rPr>
          <w:rFonts w:hint="eastAsia"/>
        </w:rPr>
        <w:t>Manual</w:t>
      </w:r>
      <w:r>
        <w:rPr>
          <w:rFonts w:hint="eastAsia"/>
        </w:rPr>
        <w:t>）第</w:t>
      </w:r>
      <w:r>
        <w:rPr>
          <w:rFonts w:hint="eastAsia"/>
        </w:rPr>
        <w:t>10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Basic</w:t>
      </w:r>
      <w:r>
        <w:t xml:space="preserve"> </w:t>
      </w:r>
      <w:r>
        <w:rPr>
          <w:rFonts w:hint="eastAsia"/>
        </w:rPr>
        <w:t>I/O</w:t>
      </w:r>
      <w:r>
        <w:rPr>
          <w:rFonts w:hint="eastAsia"/>
        </w:rPr>
        <w:t>。</w:t>
      </w:r>
    </w:p>
    <w:p w:rsidR="0096276A" w:rsidRDefault="00361A6B">
      <w:pPr>
        <w:keepNext/>
        <w:spacing w:line="360" w:lineRule="auto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1pt;height:178pt">
            <v:imagedata r:id="rId9" o:title=""/>
          </v:shape>
        </w:pict>
      </w:r>
    </w:p>
    <w:p w:rsidR="0096276A" w:rsidRDefault="00361A6B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直接驱动</w:t>
      </w:r>
      <w:r>
        <w:rPr>
          <w:rFonts w:hint="eastAsia"/>
        </w:rPr>
        <w:t>7</w:t>
      </w:r>
      <w:r>
        <w:rPr>
          <w:rFonts w:hint="eastAsia"/>
        </w:rPr>
        <w:t>段数码管原理框图</w:t>
      </w:r>
    </w:p>
    <w:p w:rsidR="0096276A" w:rsidRDefault="00361A6B">
      <w:pPr>
        <w:spacing w:line="360" w:lineRule="auto"/>
        <w:rPr>
          <w:b/>
        </w:rPr>
      </w:pPr>
      <w:r>
        <w:rPr>
          <w:rFonts w:hint="eastAsia"/>
          <w:b/>
        </w:rPr>
        <w:t>知识点：</w:t>
      </w:r>
    </w:p>
    <w:p w:rsidR="0096276A" w:rsidRDefault="00361A6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开发环境的使用。</w:t>
      </w:r>
    </w:p>
    <w:p w:rsidR="0096276A" w:rsidRDefault="00361A6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学习使用“数据流描述”设计一个模块。</w:t>
      </w:r>
    </w:p>
    <w:p w:rsidR="0096276A" w:rsidRDefault="00361A6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掌握“引脚约束”文件的编写方法。</w:t>
      </w:r>
    </w:p>
    <w:p w:rsidR="0096276A" w:rsidRDefault="00361A6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熟悉</w:t>
      </w:r>
      <w:r>
        <w:rPr>
          <w:rFonts w:hint="eastAsia"/>
        </w:rPr>
        <w:t>Nexys4</w:t>
      </w:r>
      <w:r>
        <w:rPr>
          <w:rFonts w:hint="eastAsia"/>
        </w:rPr>
        <w:t>的开发步骤。</w:t>
      </w:r>
    </w:p>
    <w:p w:rsidR="0096276A" w:rsidRDefault="00361A6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了解</w:t>
      </w:r>
      <w:r>
        <w:rPr>
          <w:rFonts w:hint="eastAsia"/>
        </w:rPr>
        <w:t>7</w:t>
      </w:r>
      <w:r>
        <w:rPr>
          <w:rFonts w:hint="eastAsia"/>
        </w:rPr>
        <w:t>段数码管的工作原理和直接驱动方法。</w:t>
      </w:r>
    </w:p>
    <w:p w:rsidR="0096276A" w:rsidRDefault="00361A6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译码驱动</w:t>
      </w:r>
      <w:r>
        <w:rPr>
          <w:rFonts w:hint="eastAsia"/>
        </w:rPr>
        <w:t>7</w:t>
      </w:r>
      <w:r>
        <w:rPr>
          <w:rFonts w:hint="eastAsia"/>
        </w:rPr>
        <w:t>段数码管</w:t>
      </w:r>
      <w:r w:rsidR="009F61EA">
        <w:rPr>
          <w:rFonts w:hint="eastAsia"/>
          <w:b/>
        </w:rPr>
        <w:t>8099999</w:t>
      </w:r>
      <w:r w:rsidR="005E04D1">
        <w:rPr>
          <w:rFonts w:hint="eastAsia"/>
          <w:b/>
        </w:rPr>
        <w:t>==</w:t>
      </w:r>
      <w:r w:rsidR="005E04D1">
        <w:rPr>
          <w:b/>
        </w:rPr>
        <w:tab/>
      </w:r>
      <w:bookmarkStart w:id="1" w:name="_GoBack"/>
      <w:bookmarkEnd w:id="1"/>
      <w:r>
        <w:rPr>
          <w:rFonts w:hint="eastAsia"/>
        </w:rPr>
        <w:t>用</w:t>
      </w:r>
      <w:r>
        <w:rPr>
          <w:rFonts w:hint="eastAsia"/>
        </w:rPr>
        <w:t>SW</w:t>
      </w:r>
      <w:r>
        <w:t>[3:0]</w:t>
      </w:r>
      <w:r>
        <w:rPr>
          <w:rFonts w:hint="eastAsia"/>
        </w:rPr>
        <w:t>输入待显示的单个数字。</w:t>
      </w:r>
    </w:p>
    <w:p w:rsidR="0096276A" w:rsidRDefault="00361A6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输入数</w:t>
      </w:r>
      <w:r w:rsidR="009F61EA">
        <w:rPr>
          <w:rFonts w:hint="eastAsia"/>
        </w:rPr>
        <w:t>uh-</w:t>
      </w:r>
      <w:r>
        <w:rPr>
          <w:rFonts w:hint="eastAsia"/>
        </w:rPr>
        <w:t>字与显示对应表如表</w:t>
      </w:r>
      <w:r>
        <w:rPr>
          <w:rFonts w:hint="eastAsia"/>
        </w:rPr>
        <w:t>3-2</w:t>
      </w:r>
      <w:r>
        <w:rPr>
          <w:rFonts w:hint="eastAsia"/>
        </w:rPr>
        <w:t>。</w:t>
      </w:r>
    </w:p>
    <w:p w:rsidR="0096276A" w:rsidRDefault="00361A6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>SW</w:t>
      </w:r>
      <w:r>
        <w:t>[15:8]</w:t>
      </w:r>
      <w:r>
        <w:rPr>
          <w:rFonts w:hint="eastAsia"/>
        </w:rPr>
        <w:t>选择被驱动的</w:t>
      </w:r>
      <w:r>
        <w:rPr>
          <w:rFonts w:hint="eastAsia"/>
        </w:rPr>
        <w:t>7</w:t>
      </w:r>
      <w:r>
        <w:rPr>
          <w:rFonts w:hint="eastAsia"/>
        </w:rPr>
        <w:t>段数码管。</w:t>
      </w:r>
    </w:p>
    <w:p w:rsidR="0096276A" w:rsidRDefault="00361A6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>LED</w:t>
      </w:r>
      <w:r>
        <w:t>[15:0]</w:t>
      </w:r>
      <w:r>
        <w:rPr>
          <w:rFonts w:hint="eastAsia"/>
        </w:rPr>
        <w:t>显示</w:t>
      </w:r>
      <w:r>
        <w:rPr>
          <w:rFonts w:hint="eastAsia"/>
        </w:rPr>
        <w:t>S</w:t>
      </w:r>
      <w:r>
        <w:t>W</w:t>
      </w:r>
      <w:r>
        <w:rPr>
          <w:rFonts w:hint="eastAsia"/>
        </w:rPr>
        <w:t>的状态。</w:t>
      </w:r>
    </w:p>
    <w:p w:rsidR="0096276A" w:rsidRDefault="00361A6B">
      <w:pPr>
        <w:keepNext/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3-2</w:t>
      </w:r>
      <w:r>
        <w:t xml:space="preserve"> </w:t>
      </w:r>
      <w:r>
        <w:rPr>
          <w:rFonts w:hint="eastAsia"/>
        </w:rPr>
        <w:t>输入与</w:t>
      </w:r>
      <w:r>
        <w:rPr>
          <w:rFonts w:hint="eastAsia"/>
        </w:rPr>
        <w:t>7-Seg</w:t>
      </w:r>
      <w:r>
        <w:t xml:space="preserve"> </w:t>
      </w:r>
      <w:r>
        <w:rPr>
          <w:rFonts w:hint="eastAsia"/>
        </w:rPr>
        <w:t>Display</w:t>
      </w:r>
      <w:r>
        <w:rPr>
          <w:rFonts w:hint="eastAsia"/>
        </w:rPr>
        <w:t>对应关系及显示码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90"/>
        <w:gridCol w:w="2887"/>
        <w:gridCol w:w="2619"/>
      </w:tblGrid>
      <w:tr w:rsidR="0096276A">
        <w:tc>
          <w:tcPr>
            <w:tcW w:w="2790" w:type="dxa"/>
          </w:tcPr>
          <w:p w:rsidR="0096276A" w:rsidRDefault="00361A6B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输入数字</w:t>
            </w:r>
          </w:p>
        </w:tc>
        <w:tc>
          <w:tcPr>
            <w:tcW w:w="2887" w:type="dxa"/>
          </w:tcPr>
          <w:p w:rsidR="0096276A" w:rsidRDefault="00361A6B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7-Seg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Display</w:t>
            </w:r>
          </w:p>
        </w:tc>
        <w:tc>
          <w:tcPr>
            <w:tcW w:w="2619" w:type="dxa"/>
          </w:tcPr>
          <w:p w:rsidR="0096276A" w:rsidRDefault="00361A6B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7-Seg</w:t>
            </w:r>
            <w:r>
              <w:rPr>
                <w:rFonts w:hint="eastAsia"/>
                <w:b/>
              </w:rPr>
              <w:t>显示码</w:t>
            </w:r>
          </w:p>
        </w:tc>
      </w:tr>
      <w:tr w:rsidR="0096276A">
        <w:tc>
          <w:tcPr>
            <w:tcW w:w="2790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0000</w:t>
            </w:r>
          </w:p>
        </w:tc>
        <w:tc>
          <w:tcPr>
            <w:tcW w:w="2887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19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11000000</w:t>
            </w:r>
          </w:p>
        </w:tc>
      </w:tr>
      <w:tr w:rsidR="0096276A">
        <w:tc>
          <w:tcPr>
            <w:tcW w:w="2790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2887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19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11111001</w:t>
            </w:r>
          </w:p>
        </w:tc>
      </w:tr>
      <w:tr w:rsidR="0096276A">
        <w:tc>
          <w:tcPr>
            <w:tcW w:w="2790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2887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19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10100100</w:t>
            </w:r>
          </w:p>
        </w:tc>
      </w:tr>
      <w:tr w:rsidR="0096276A">
        <w:tc>
          <w:tcPr>
            <w:tcW w:w="2790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2887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19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10110000</w:t>
            </w:r>
          </w:p>
        </w:tc>
      </w:tr>
      <w:tr w:rsidR="0096276A">
        <w:tc>
          <w:tcPr>
            <w:tcW w:w="2790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0100</w:t>
            </w:r>
          </w:p>
        </w:tc>
        <w:tc>
          <w:tcPr>
            <w:tcW w:w="2887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19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10011001</w:t>
            </w:r>
          </w:p>
        </w:tc>
      </w:tr>
      <w:tr w:rsidR="0096276A">
        <w:tc>
          <w:tcPr>
            <w:tcW w:w="2790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2887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19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10010010</w:t>
            </w:r>
          </w:p>
        </w:tc>
      </w:tr>
      <w:tr w:rsidR="0096276A">
        <w:tc>
          <w:tcPr>
            <w:tcW w:w="2790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0110</w:t>
            </w:r>
          </w:p>
        </w:tc>
        <w:tc>
          <w:tcPr>
            <w:tcW w:w="2887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19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10000010</w:t>
            </w:r>
          </w:p>
        </w:tc>
      </w:tr>
      <w:tr w:rsidR="0096276A">
        <w:tc>
          <w:tcPr>
            <w:tcW w:w="2790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0111</w:t>
            </w:r>
          </w:p>
        </w:tc>
        <w:tc>
          <w:tcPr>
            <w:tcW w:w="2887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19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11111000</w:t>
            </w:r>
          </w:p>
        </w:tc>
      </w:tr>
      <w:tr w:rsidR="0096276A">
        <w:tc>
          <w:tcPr>
            <w:tcW w:w="2790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1000</w:t>
            </w:r>
          </w:p>
        </w:tc>
        <w:tc>
          <w:tcPr>
            <w:tcW w:w="2887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9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10000000</w:t>
            </w:r>
          </w:p>
        </w:tc>
      </w:tr>
      <w:tr w:rsidR="0096276A">
        <w:tc>
          <w:tcPr>
            <w:tcW w:w="2790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887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19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10011</w:t>
            </w:r>
            <w:r>
              <w:rPr>
                <w:rFonts w:ascii="等线" w:eastAsia="等线" w:hAnsi="等线" w:hint="eastAsia"/>
              </w:rPr>
              <w:t>000</w:t>
            </w:r>
          </w:p>
        </w:tc>
      </w:tr>
      <w:tr w:rsidR="0096276A">
        <w:tc>
          <w:tcPr>
            <w:tcW w:w="2790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887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619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10001000</w:t>
            </w:r>
          </w:p>
        </w:tc>
      </w:tr>
      <w:tr w:rsidR="0096276A">
        <w:tc>
          <w:tcPr>
            <w:tcW w:w="2790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887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619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10000011</w:t>
            </w:r>
          </w:p>
        </w:tc>
      </w:tr>
      <w:tr w:rsidR="0096276A">
        <w:tc>
          <w:tcPr>
            <w:tcW w:w="2790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2887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619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11000110</w:t>
            </w:r>
          </w:p>
        </w:tc>
      </w:tr>
      <w:tr w:rsidR="0096276A">
        <w:tc>
          <w:tcPr>
            <w:tcW w:w="2790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1101</w:t>
            </w:r>
          </w:p>
        </w:tc>
        <w:tc>
          <w:tcPr>
            <w:tcW w:w="2887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619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10100001</w:t>
            </w:r>
          </w:p>
        </w:tc>
      </w:tr>
      <w:tr w:rsidR="0096276A">
        <w:tc>
          <w:tcPr>
            <w:tcW w:w="2790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1110</w:t>
            </w:r>
          </w:p>
        </w:tc>
        <w:tc>
          <w:tcPr>
            <w:tcW w:w="2887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619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10000110</w:t>
            </w:r>
          </w:p>
        </w:tc>
      </w:tr>
      <w:tr w:rsidR="0096276A">
        <w:tc>
          <w:tcPr>
            <w:tcW w:w="2790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887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619" w:type="dxa"/>
          </w:tcPr>
          <w:p w:rsidR="0096276A" w:rsidRDefault="00361A6B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10001110</w:t>
            </w:r>
          </w:p>
        </w:tc>
      </w:tr>
    </w:tbl>
    <w:p w:rsidR="0096276A" w:rsidRDefault="00361A6B">
      <w:pPr>
        <w:spacing w:line="360" w:lineRule="auto"/>
        <w:rPr>
          <w:b/>
        </w:rPr>
      </w:pPr>
      <w:r>
        <w:rPr>
          <w:rFonts w:hint="eastAsia"/>
          <w:b/>
        </w:rPr>
        <w:t>实验原理：</w:t>
      </w:r>
    </w:p>
    <w:p w:rsidR="0096276A" w:rsidRDefault="00361A6B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尝试使用“</w:t>
      </w:r>
      <w:r>
        <w:rPr>
          <w:rFonts w:hint="eastAsia"/>
        </w:rPr>
        <w:t>case</w:t>
      </w:r>
      <w:r>
        <w:rPr>
          <w:rFonts w:hint="eastAsia"/>
        </w:rPr>
        <w:t>”结构，或者“</w:t>
      </w:r>
      <w:r>
        <w:rPr>
          <w:rFonts w:hint="eastAsia"/>
        </w:rPr>
        <w:t>if-else</w:t>
      </w:r>
      <w:r>
        <w:rPr>
          <w:rFonts w:hint="eastAsia"/>
        </w:rPr>
        <w:t>”结构。参见教材：</w:t>
      </w:r>
      <w:r>
        <w:rPr>
          <w:rFonts w:hint="eastAsia"/>
        </w:rPr>
        <w:t>p</w:t>
      </w:r>
      <w:r>
        <w:t>.122</w:t>
      </w:r>
      <w:r>
        <w:rPr>
          <w:rFonts w:hint="eastAsia"/>
        </w:rPr>
        <w:t>相关章节。</w:t>
      </w:r>
    </w:p>
    <w:p w:rsidR="0096276A" w:rsidRDefault="00361A6B">
      <w:pPr>
        <w:keepNext/>
        <w:spacing w:line="360" w:lineRule="auto"/>
        <w:jc w:val="center"/>
      </w:pPr>
      <w:r>
        <w:pict>
          <v:shape id="_x0000_i1026" type="#_x0000_t75" style="width:211.55pt;height:171.75pt">
            <v:imagedata r:id="rId10" o:title=""/>
          </v:shape>
        </w:pict>
      </w:r>
    </w:p>
    <w:p w:rsidR="0096276A" w:rsidRDefault="00361A6B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3-2</w:t>
      </w:r>
      <w:r>
        <w:t xml:space="preserve"> </w:t>
      </w:r>
      <w:r>
        <w:rPr>
          <w:rFonts w:hint="eastAsia"/>
        </w:rPr>
        <w:t>译码驱动</w:t>
      </w:r>
      <w:r>
        <w:rPr>
          <w:rFonts w:hint="eastAsia"/>
        </w:rPr>
        <w:t>7</w:t>
      </w:r>
      <w:r>
        <w:rPr>
          <w:rFonts w:hint="eastAsia"/>
        </w:rPr>
        <w:t>段数码管原理框图</w:t>
      </w:r>
    </w:p>
    <w:p w:rsidR="0096276A" w:rsidRDefault="00361A6B">
      <w:pPr>
        <w:spacing w:line="360" w:lineRule="auto"/>
        <w:rPr>
          <w:b/>
        </w:rPr>
      </w:pPr>
      <w:r>
        <w:rPr>
          <w:rFonts w:hint="eastAsia"/>
          <w:b/>
        </w:rPr>
        <w:t>知识点：</w:t>
      </w:r>
    </w:p>
    <w:p w:rsidR="0096276A" w:rsidRDefault="00361A6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学习使用“行为描述”设计一个模块。</w:t>
      </w:r>
    </w:p>
    <w:p w:rsidR="0096276A" w:rsidRDefault="00361A6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了解</w:t>
      </w:r>
      <w:r>
        <w:rPr>
          <w:rFonts w:hint="eastAsia"/>
        </w:rPr>
        <w:t>7</w:t>
      </w:r>
      <w:r>
        <w:rPr>
          <w:rFonts w:hint="eastAsia"/>
        </w:rPr>
        <w:t>段数码管的译码驱动原理。</w:t>
      </w:r>
    </w:p>
    <w:p w:rsidR="0096276A" w:rsidRDefault="00361A6B">
      <w:pPr>
        <w:pStyle w:val="2"/>
        <w:numPr>
          <w:ilvl w:val="1"/>
          <w:numId w:val="1"/>
        </w:numPr>
      </w:pPr>
      <w:r>
        <w:rPr>
          <w:rFonts w:hint="eastAsia"/>
        </w:rPr>
        <w:t>译码选择</w:t>
      </w:r>
      <w:r>
        <w:rPr>
          <w:rFonts w:hint="eastAsia"/>
        </w:rPr>
        <w:t>7</w:t>
      </w:r>
      <w:r>
        <w:rPr>
          <w:rFonts w:hint="eastAsia"/>
        </w:rPr>
        <w:t>段数码管</w:t>
      </w:r>
    </w:p>
    <w:p w:rsidR="0096276A" w:rsidRDefault="00361A6B">
      <w:pPr>
        <w:spacing w:line="360" w:lineRule="auto"/>
        <w:rPr>
          <w:b/>
        </w:rPr>
      </w:pPr>
      <w:r>
        <w:rPr>
          <w:rFonts w:hint="eastAsia"/>
          <w:b/>
        </w:rPr>
        <w:t>实验内容：</w:t>
      </w:r>
    </w:p>
    <w:p w:rsidR="0096276A" w:rsidRDefault="00361A6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使用“行为描述”设计一个“</w:t>
      </w:r>
      <w:r>
        <w:rPr>
          <w:rFonts w:hint="eastAsia"/>
        </w:rPr>
        <w:t>7</w:t>
      </w:r>
      <w:r>
        <w:rPr>
          <w:rFonts w:hint="eastAsia"/>
        </w:rPr>
        <w:t>段数码管译码选择”模块。</w:t>
      </w:r>
    </w:p>
    <w:p w:rsidR="0096276A" w:rsidRDefault="00361A6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使用“结构描述”连接“译码显示模块”和“译码选择模块”，完成最终的实验要求（第一章）。</w:t>
      </w:r>
    </w:p>
    <w:p w:rsidR="0096276A" w:rsidRDefault="00361A6B">
      <w:pPr>
        <w:pStyle w:val="11"/>
        <w:keepNext/>
        <w:spacing w:line="360" w:lineRule="auto"/>
        <w:ind w:left="420" w:firstLineChars="0" w:firstLine="0"/>
      </w:pPr>
      <w:r>
        <w:rPr>
          <w:rFonts w:hint="eastAsia"/>
        </w:rPr>
        <w:lastRenderedPageBreak/>
        <w:t>模块定义：</w:t>
      </w:r>
    </w:p>
    <w:tbl>
      <w:tblPr>
        <w:tblStyle w:val="a7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ayout w:type="fixed"/>
        <w:tblLook w:val="04A0" w:firstRow="1" w:lastRow="0" w:firstColumn="1" w:lastColumn="0" w:noHBand="0" w:noVBand="1"/>
      </w:tblPr>
      <w:tblGrid>
        <w:gridCol w:w="8296"/>
      </w:tblGrid>
      <w:tr w:rsidR="0096276A">
        <w:trPr>
          <w:cantSplit/>
        </w:trPr>
        <w:tc>
          <w:tcPr>
            <w:tcW w:w="8296" w:type="dxa"/>
            <w:shd w:val="clear" w:color="auto" w:fill="D0CECE" w:themeFill="background2" w:themeFillShade="E6"/>
          </w:tcPr>
          <w:p w:rsidR="0096276A" w:rsidRDefault="00361A6B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module </w:t>
            </w:r>
            <w:r>
              <w:rPr>
                <w:rFonts w:ascii="Consolas" w:hAnsi="Consolas" w:hint="eastAsia"/>
                <w:sz w:val="16"/>
              </w:rPr>
              <w:t>_7Seg_Driver</w:t>
            </w:r>
            <w:r>
              <w:rPr>
                <w:rFonts w:ascii="Consolas" w:hAnsi="Consolas"/>
                <w:sz w:val="16"/>
              </w:rPr>
              <w:t>_</w:t>
            </w:r>
            <w:proofErr w:type="gramStart"/>
            <w:r>
              <w:rPr>
                <w:rFonts w:ascii="Consolas" w:hAnsi="Consolas" w:hint="eastAsia"/>
                <w:sz w:val="16"/>
              </w:rPr>
              <w:t>Choice(</w:t>
            </w:r>
            <w:proofErr w:type="gramEnd"/>
            <w:r>
              <w:rPr>
                <w:rFonts w:ascii="Consolas" w:hAnsi="Consolas" w:hint="eastAsia"/>
                <w:sz w:val="16"/>
              </w:rPr>
              <w:t>SW, SEG, AN</w:t>
            </w:r>
            <w:r>
              <w:rPr>
                <w:rFonts w:ascii="Consolas" w:hAnsi="Consolas"/>
                <w:sz w:val="16"/>
              </w:rPr>
              <w:t>, LED</w:t>
            </w:r>
            <w:r>
              <w:rPr>
                <w:rFonts w:ascii="Consolas" w:hAnsi="Consolas" w:hint="eastAsia"/>
                <w:sz w:val="16"/>
              </w:rPr>
              <w:t>)</w:t>
            </w:r>
            <w:r>
              <w:rPr>
                <w:rFonts w:ascii="Consolas" w:hAnsi="Consolas"/>
                <w:sz w:val="16"/>
              </w:rPr>
              <w:t>;</w:t>
            </w:r>
          </w:p>
          <w:p w:rsidR="0096276A" w:rsidRDefault="00361A6B">
            <w:pPr>
              <w:ind w:firstLineChars="200" w:firstLine="320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input [15:0] SW;       // 16</w:t>
            </w:r>
            <w:r>
              <w:rPr>
                <w:rFonts w:ascii="Consolas" w:hAnsi="Consolas" w:hint="eastAsia"/>
                <w:sz w:val="16"/>
              </w:rPr>
              <w:t>位拨动开关</w:t>
            </w:r>
          </w:p>
          <w:p w:rsidR="0096276A" w:rsidRDefault="00361A6B">
            <w:pPr>
              <w:ind w:firstLineChars="200" w:firstLine="320"/>
              <w:rPr>
                <w:rFonts w:ascii="Consolas" w:hAnsi="Consolas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output</w:t>
            </w:r>
            <w:r>
              <w:rPr>
                <w:rFonts w:ascii="Consolas" w:hAnsi="Consolas"/>
                <w:sz w:val="16"/>
              </w:rPr>
              <w:t xml:space="preserve"> [7:0] SEG;      // 7</w:t>
            </w:r>
            <w:r>
              <w:rPr>
                <w:rFonts w:ascii="Consolas" w:hAnsi="Consolas" w:hint="eastAsia"/>
                <w:sz w:val="16"/>
              </w:rPr>
              <w:t>段数码管驱动，低电平有效</w:t>
            </w:r>
          </w:p>
          <w:p w:rsidR="0096276A" w:rsidRDefault="00361A6B">
            <w:pPr>
              <w:ind w:firstLineChars="200" w:firstLine="320"/>
              <w:rPr>
                <w:rFonts w:ascii="Consolas" w:hAnsi="Consolas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output</w:t>
            </w:r>
            <w:r>
              <w:rPr>
                <w:rFonts w:ascii="Consolas" w:hAnsi="Consolas"/>
                <w:sz w:val="16"/>
              </w:rPr>
              <w:t xml:space="preserve"> [7:0] AN;       // 7</w:t>
            </w:r>
            <w:r>
              <w:rPr>
                <w:rFonts w:ascii="Consolas" w:hAnsi="Consolas" w:hint="eastAsia"/>
                <w:sz w:val="16"/>
              </w:rPr>
              <w:t>段数码管片选信号，低电平有效</w:t>
            </w:r>
          </w:p>
          <w:p w:rsidR="0096276A" w:rsidRDefault="00361A6B">
            <w:pPr>
              <w:ind w:firstLineChars="200" w:firstLine="320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output </w:t>
            </w:r>
            <w:r>
              <w:rPr>
                <w:rFonts w:ascii="Consolas" w:hAnsi="Consolas" w:hint="eastAsia"/>
                <w:sz w:val="16"/>
              </w:rPr>
              <w:t>[15:0] LED</w:t>
            </w:r>
            <w:r>
              <w:rPr>
                <w:rFonts w:ascii="Consolas" w:hAnsi="Consolas"/>
                <w:sz w:val="16"/>
              </w:rPr>
              <w:t>;     // 16</w:t>
            </w:r>
            <w:r>
              <w:rPr>
                <w:rFonts w:ascii="Consolas" w:hAnsi="Consolas" w:hint="eastAsia"/>
                <w:sz w:val="16"/>
              </w:rPr>
              <w:t>位</w:t>
            </w:r>
            <w:r>
              <w:rPr>
                <w:rFonts w:ascii="Consolas" w:hAnsi="Consolas" w:hint="eastAsia"/>
                <w:sz w:val="16"/>
              </w:rPr>
              <w:t>LED</w:t>
            </w:r>
            <w:r>
              <w:rPr>
                <w:rFonts w:ascii="Consolas" w:hAnsi="Consolas" w:hint="eastAsia"/>
                <w:sz w:val="16"/>
              </w:rPr>
              <w:t>显示</w:t>
            </w:r>
          </w:p>
          <w:p w:rsidR="0096276A" w:rsidRDefault="00361A6B">
            <w:pPr>
              <w:rPr>
                <w:rFonts w:ascii="Consolas" w:hAnsi="Consolas"/>
                <w:sz w:val="16"/>
              </w:rPr>
            </w:pPr>
            <w:proofErr w:type="spellStart"/>
            <w:r>
              <w:rPr>
                <w:rFonts w:ascii="Consolas" w:hAnsi="Consolas" w:hint="eastAsia"/>
                <w:sz w:val="16"/>
              </w:rPr>
              <w:t>endmodule</w:t>
            </w:r>
            <w:proofErr w:type="spellEnd"/>
          </w:p>
        </w:tc>
      </w:tr>
    </w:tbl>
    <w:p w:rsidR="0096276A" w:rsidRDefault="00361A6B">
      <w:pPr>
        <w:spacing w:line="360" w:lineRule="auto"/>
        <w:rPr>
          <w:b/>
        </w:rPr>
      </w:pPr>
      <w:r>
        <w:rPr>
          <w:rFonts w:hint="eastAsia"/>
          <w:b/>
        </w:rPr>
        <w:t>实验原理：</w:t>
      </w:r>
    </w:p>
    <w:p w:rsidR="0096276A" w:rsidRDefault="00361A6B">
      <w:pPr>
        <w:keepNext/>
        <w:spacing w:line="360" w:lineRule="auto"/>
        <w:jc w:val="center"/>
      </w:pPr>
      <w:r>
        <w:pict>
          <v:shape id="_x0000_i1027" type="#_x0000_t75" style="width:211.55pt;height:171.75pt">
            <v:imagedata r:id="rId11" o:title=""/>
          </v:shape>
        </w:pict>
      </w:r>
    </w:p>
    <w:p w:rsidR="0096276A" w:rsidRDefault="00361A6B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3-3</w:t>
      </w:r>
      <w:r>
        <w:t xml:space="preserve"> </w:t>
      </w:r>
      <w:r>
        <w:rPr>
          <w:rFonts w:hint="eastAsia"/>
        </w:rPr>
        <w:t>译码选择</w:t>
      </w:r>
      <w:r>
        <w:rPr>
          <w:rFonts w:hint="eastAsia"/>
        </w:rPr>
        <w:t>7</w:t>
      </w:r>
      <w:r>
        <w:rPr>
          <w:rFonts w:hint="eastAsia"/>
        </w:rPr>
        <w:t>段数码管原理框图</w:t>
      </w:r>
    </w:p>
    <w:p w:rsidR="0096276A" w:rsidRDefault="00361A6B">
      <w:pPr>
        <w:spacing w:line="360" w:lineRule="auto"/>
        <w:rPr>
          <w:b/>
        </w:rPr>
      </w:pPr>
      <w:r>
        <w:rPr>
          <w:rFonts w:hint="eastAsia"/>
          <w:b/>
        </w:rPr>
        <w:t>知识点：</w:t>
      </w:r>
    </w:p>
    <w:p w:rsidR="0096276A" w:rsidRDefault="00361A6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学习使用“结构描述”设计一个模块。</w:t>
      </w:r>
    </w:p>
    <w:p w:rsidR="0096276A" w:rsidRDefault="00361A6B">
      <w:pPr>
        <w:pStyle w:val="1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学习调用模块。</w:t>
      </w:r>
    </w:p>
    <w:p w:rsidR="0096276A" w:rsidRDefault="00361A6B">
      <w:pPr>
        <w:pStyle w:val="2"/>
        <w:numPr>
          <w:ilvl w:val="0"/>
          <w:numId w:val="1"/>
        </w:numPr>
      </w:pPr>
      <w:r>
        <w:rPr>
          <w:rFonts w:hint="eastAsia"/>
        </w:rPr>
        <w:t>进阶——“二进制</w:t>
      </w:r>
      <w:r>
        <w:rPr>
          <w:rFonts w:hint="eastAsia"/>
        </w:rPr>
        <w:t>-BCD</w:t>
      </w:r>
      <w:r>
        <w:rPr>
          <w:rFonts w:hint="eastAsia"/>
        </w:rPr>
        <w:t>码转换器”</w:t>
      </w:r>
    </w:p>
    <w:p w:rsidR="0096276A" w:rsidRDefault="00361A6B">
      <w:pPr>
        <w:spacing w:line="360" w:lineRule="auto"/>
        <w:ind w:firstLineChars="200" w:firstLine="420"/>
      </w:pPr>
      <w:r>
        <w:rPr>
          <w:rFonts w:hint="eastAsia"/>
        </w:rPr>
        <w:t>选做，请尝试完成以下功能：</w:t>
      </w:r>
    </w:p>
    <w:p w:rsidR="0096276A" w:rsidRDefault="00361A6B">
      <w:pPr>
        <w:spacing w:line="360" w:lineRule="auto"/>
        <w:rPr>
          <w:b/>
        </w:rPr>
      </w:pPr>
      <w:r>
        <w:rPr>
          <w:rFonts w:hint="eastAsia"/>
          <w:b/>
        </w:rPr>
        <w:t>实验内容：</w:t>
      </w:r>
    </w:p>
    <w:p w:rsidR="0096276A" w:rsidRDefault="00361A6B"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[3:0]</w:t>
      </w:r>
      <w:r>
        <w:rPr>
          <w:rFonts w:hint="eastAsia"/>
        </w:rPr>
        <w:t>输入待转换</w:t>
      </w:r>
      <w:r>
        <w:rPr>
          <w:rFonts w:hint="eastAsia"/>
        </w:rPr>
        <w:t>为</w:t>
      </w:r>
      <w:r>
        <w:rPr>
          <w:rFonts w:hint="eastAsia"/>
        </w:rPr>
        <w:t>BCD</w:t>
      </w:r>
      <w:r>
        <w:rPr>
          <w:rFonts w:hint="eastAsia"/>
        </w:rPr>
        <w:t>码的二进制数。</w:t>
      </w:r>
    </w:p>
    <w:p w:rsidR="0096276A" w:rsidRDefault="00361A6B"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[14:12]</w:t>
      </w:r>
      <w:r>
        <w:rPr>
          <w:rFonts w:hint="eastAsia"/>
        </w:rPr>
        <w:t>选择用几号数码管显示。</w:t>
      </w:r>
    </w:p>
    <w:p w:rsidR="0096276A" w:rsidRDefault="00361A6B"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SW[15]</w:t>
      </w:r>
      <w:r>
        <w:rPr>
          <w:rFonts w:hint="eastAsia"/>
        </w:rPr>
        <w:t>选择显示</w:t>
      </w:r>
      <w:r>
        <w:rPr>
          <w:rFonts w:hint="eastAsia"/>
        </w:rPr>
        <w:t>BCD</w:t>
      </w:r>
      <w:r>
        <w:rPr>
          <w:rFonts w:hint="eastAsia"/>
        </w:rPr>
        <w:t>码的十位还是个位。</w:t>
      </w:r>
    </w:p>
    <w:p w:rsidR="0096276A" w:rsidRDefault="00361A6B">
      <w:pPr>
        <w:pStyle w:val="11"/>
        <w:spacing w:line="360" w:lineRule="auto"/>
        <w:ind w:left="360" w:firstLineChars="0" w:firstLine="0"/>
      </w:pPr>
      <w:r>
        <w:rPr>
          <w:rFonts w:hint="eastAsia"/>
        </w:rPr>
        <w:t>SW</w:t>
      </w:r>
      <w:r>
        <w:t xml:space="preserve">[15] = </w:t>
      </w:r>
      <w:r>
        <w:rPr>
          <w:rFonts w:hint="eastAsia"/>
        </w:rPr>
        <w:t>0</w:t>
      </w:r>
      <w:r>
        <w:rPr>
          <w:rFonts w:hint="eastAsia"/>
        </w:rPr>
        <w:t>：显示个位；</w:t>
      </w:r>
    </w:p>
    <w:p w:rsidR="0096276A" w:rsidRDefault="00361A6B">
      <w:pPr>
        <w:pStyle w:val="11"/>
        <w:spacing w:line="360" w:lineRule="auto"/>
        <w:ind w:left="360" w:firstLineChars="0" w:firstLine="0"/>
      </w:pPr>
      <w:r>
        <w:t xml:space="preserve">SW[15] = </w:t>
      </w:r>
      <w:r>
        <w:rPr>
          <w:rFonts w:hint="eastAsia"/>
        </w:rPr>
        <w:t>1</w:t>
      </w:r>
      <w:r>
        <w:rPr>
          <w:rFonts w:hint="eastAsia"/>
        </w:rPr>
        <w:t>：显示十位。</w:t>
      </w:r>
    </w:p>
    <w:sectPr w:rsidR="0096276A">
      <w:headerReference w:type="even" r:id="rId12"/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A6B" w:rsidRDefault="00361A6B">
      <w:r>
        <w:separator/>
      </w:r>
    </w:p>
  </w:endnote>
  <w:endnote w:type="continuationSeparator" w:id="0">
    <w:p w:rsidR="00361A6B" w:rsidRDefault="00361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A6B" w:rsidRDefault="00361A6B">
      <w:r>
        <w:separator/>
      </w:r>
    </w:p>
  </w:footnote>
  <w:footnote w:type="continuationSeparator" w:id="0">
    <w:p w:rsidR="00361A6B" w:rsidRDefault="00361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76A" w:rsidRDefault="0096276A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76A" w:rsidRDefault="0096276A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B5B61"/>
    <w:multiLevelType w:val="multilevel"/>
    <w:tmpl w:val="34EB5B6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693129"/>
    <w:multiLevelType w:val="multilevel"/>
    <w:tmpl w:val="4069312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6C0CE8"/>
    <w:multiLevelType w:val="multilevel"/>
    <w:tmpl w:val="4C6C0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53D6428"/>
    <w:multiLevelType w:val="multilevel"/>
    <w:tmpl w:val="753D642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306197"/>
    <w:multiLevelType w:val="multilevel"/>
    <w:tmpl w:val="7D30619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AB8"/>
    <w:rsid w:val="000003D5"/>
    <w:rsid w:val="000109B2"/>
    <w:rsid w:val="000113D8"/>
    <w:rsid w:val="00022BC6"/>
    <w:rsid w:val="00030AC4"/>
    <w:rsid w:val="0004181D"/>
    <w:rsid w:val="00043CE8"/>
    <w:rsid w:val="00047E32"/>
    <w:rsid w:val="0006114A"/>
    <w:rsid w:val="0006255C"/>
    <w:rsid w:val="00064635"/>
    <w:rsid w:val="000648D4"/>
    <w:rsid w:val="00064DEB"/>
    <w:rsid w:val="00070F1A"/>
    <w:rsid w:val="00076690"/>
    <w:rsid w:val="00083098"/>
    <w:rsid w:val="0009018B"/>
    <w:rsid w:val="0009217B"/>
    <w:rsid w:val="000F6B8D"/>
    <w:rsid w:val="00123483"/>
    <w:rsid w:val="0012582A"/>
    <w:rsid w:val="00132AE7"/>
    <w:rsid w:val="00173124"/>
    <w:rsid w:val="00182D9B"/>
    <w:rsid w:val="00192F32"/>
    <w:rsid w:val="001A170E"/>
    <w:rsid w:val="001B0070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20726B"/>
    <w:rsid w:val="002107AF"/>
    <w:rsid w:val="002117DB"/>
    <w:rsid w:val="002273F8"/>
    <w:rsid w:val="002400D0"/>
    <w:rsid w:val="00252389"/>
    <w:rsid w:val="00253400"/>
    <w:rsid w:val="00256CC6"/>
    <w:rsid w:val="00257111"/>
    <w:rsid w:val="0027481A"/>
    <w:rsid w:val="00281B86"/>
    <w:rsid w:val="00285938"/>
    <w:rsid w:val="00292BE2"/>
    <w:rsid w:val="00293329"/>
    <w:rsid w:val="00295334"/>
    <w:rsid w:val="00297843"/>
    <w:rsid w:val="002B0E1F"/>
    <w:rsid w:val="002B4204"/>
    <w:rsid w:val="002B5D75"/>
    <w:rsid w:val="002D5343"/>
    <w:rsid w:val="002F1314"/>
    <w:rsid w:val="00301860"/>
    <w:rsid w:val="003070A4"/>
    <w:rsid w:val="00310F6C"/>
    <w:rsid w:val="00317993"/>
    <w:rsid w:val="00324219"/>
    <w:rsid w:val="00327E0E"/>
    <w:rsid w:val="00332D14"/>
    <w:rsid w:val="00343F5C"/>
    <w:rsid w:val="00361369"/>
    <w:rsid w:val="003616C0"/>
    <w:rsid w:val="00361A6B"/>
    <w:rsid w:val="00373768"/>
    <w:rsid w:val="00380D39"/>
    <w:rsid w:val="00385C28"/>
    <w:rsid w:val="003A04E9"/>
    <w:rsid w:val="003A0B8F"/>
    <w:rsid w:val="003A6A8B"/>
    <w:rsid w:val="003B1219"/>
    <w:rsid w:val="003B2174"/>
    <w:rsid w:val="003B4535"/>
    <w:rsid w:val="003F49CD"/>
    <w:rsid w:val="00400CCD"/>
    <w:rsid w:val="004049BA"/>
    <w:rsid w:val="00410816"/>
    <w:rsid w:val="00411111"/>
    <w:rsid w:val="00433226"/>
    <w:rsid w:val="00461AC8"/>
    <w:rsid w:val="004636A6"/>
    <w:rsid w:val="00464B7C"/>
    <w:rsid w:val="00470741"/>
    <w:rsid w:val="00470DF6"/>
    <w:rsid w:val="004711B6"/>
    <w:rsid w:val="004802C3"/>
    <w:rsid w:val="00481716"/>
    <w:rsid w:val="00485B1B"/>
    <w:rsid w:val="004A36EA"/>
    <w:rsid w:val="004C57D9"/>
    <w:rsid w:val="004C6CB0"/>
    <w:rsid w:val="004E2269"/>
    <w:rsid w:val="004E7438"/>
    <w:rsid w:val="004F74F4"/>
    <w:rsid w:val="005174CA"/>
    <w:rsid w:val="00532231"/>
    <w:rsid w:val="0053310B"/>
    <w:rsid w:val="0055070A"/>
    <w:rsid w:val="005546A6"/>
    <w:rsid w:val="00563159"/>
    <w:rsid w:val="00565978"/>
    <w:rsid w:val="00567854"/>
    <w:rsid w:val="0057528A"/>
    <w:rsid w:val="00594158"/>
    <w:rsid w:val="00594975"/>
    <w:rsid w:val="00594A93"/>
    <w:rsid w:val="005E04D1"/>
    <w:rsid w:val="005E6B2A"/>
    <w:rsid w:val="0060369A"/>
    <w:rsid w:val="006042C3"/>
    <w:rsid w:val="006130C6"/>
    <w:rsid w:val="006258CE"/>
    <w:rsid w:val="0063442C"/>
    <w:rsid w:val="00646609"/>
    <w:rsid w:val="00651174"/>
    <w:rsid w:val="00665108"/>
    <w:rsid w:val="006654DA"/>
    <w:rsid w:val="00665CD6"/>
    <w:rsid w:val="00672C87"/>
    <w:rsid w:val="00675CAD"/>
    <w:rsid w:val="006913FB"/>
    <w:rsid w:val="00692FA1"/>
    <w:rsid w:val="006966CA"/>
    <w:rsid w:val="006A2DD0"/>
    <w:rsid w:val="006C04AA"/>
    <w:rsid w:val="006C4562"/>
    <w:rsid w:val="006D53AD"/>
    <w:rsid w:val="006F338B"/>
    <w:rsid w:val="006F338F"/>
    <w:rsid w:val="007013B0"/>
    <w:rsid w:val="00701A7A"/>
    <w:rsid w:val="00704AF1"/>
    <w:rsid w:val="00704DBC"/>
    <w:rsid w:val="0071407F"/>
    <w:rsid w:val="0074499E"/>
    <w:rsid w:val="00751EFB"/>
    <w:rsid w:val="0076010F"/>
    <w:rsid w:val="007901A3"/>
    <w:rsid w:val="00791A40"/>
    <w:rsid w:val="00797C67"/>
    <w:rsid w:val="007A052A"/>
    <w:rsid w:val="007B2C93"/>
    <w:rsid w:val="007C4766"/>
    <w:rsid w:val="007D4AD4"/>
    <w:rsid w:val="00807846"/>
    <w:rsid w:val="0082327D"/>
    <w:rsid w:val="008254FE"/>
    <w:rsid w:val="00843BF8"/>
    <w:rsid w:val="00844640"/>
    <w:rsid w:val="00850B86"/>
    <w:rsid w:val="00854D4D"/>
    <w:rsid w:val="00870A5E"/>
    <w:rsid w:val="008758C7"/>
    <w:rsid w:val="00895023"/>
    <w:rsid w:val="008A797F"/>
    <w:rsid w:val="008B0155"/>
    <w:rsid w:val="008B2D54"/>
    <w:rsid w:val="008B4A7C"/>
    <w:rsid w:val="008C3141"/>
    <w:rsid w:val="008C69A2"/>
    <w:rsid w:val="008D4E9F"/>
    <w:rsid w:val="008F063C"/>
    <w:rsid w:val="00915A72"/>
    <w:rsid w:val="0092142F"/>
    <w:rsid w:val="00925A50"/>
    <w:rsid w:val="0093079A"/>
    <w:rsid w:val="00931A34"/>
    <w:rsid w:val="00935FB7"/>
    <w:rsid w:val="00943A1D"/>
    <w:rsid w:val="00952170"/>
    <w:rsid w:val="00953FB0"/>
    <w:rsid w:val="0096276A"/>
    <w:rsid w:val="009709A1"/>
    <w:rsid w:val="009712BC"/>
    <w:rsid w:val="00982419"/>
    <w:rsid w:val="00982705"/>
    <w:rsid w:val="00994147"/>
    <w:rsid w:val="009B4CE1"/>
    <w:rsid w:val="009B70F8"/>
    <w:rsid w:val="009C4CDE"/>
    <w:rsid w:val="009C70B2"/>
    <w:rsid w:val="009D1C9E"/>
    <w:rsid w:val="009D4CF0"/>
    <w:rsid w:val="009E0AF4"/>
    <w:rsid w:val="009F23F3"/>
    <w:rsid w:val="009F61EA"/>
    <w:rsid w:val="00A03F91"/>
    <w:rsid w:val="00A06307"/>
    <w:rsid w:val="00A06416"/>
    <w:rsid w:val="00A31A7C"/>
    <w:rsid w:val="00A31FDF"/>
    <w:rsid w:val="00A40EA6"/>
    <w:rsid w:val="00A54EFC"/>
    <w:rsid w:val="00A72E19"/>
    <w:rsid w:val="00A804FC"/>
    <w:rsid w:val="00A92340"/>
    <w:rsid w:val="00A946F5"/>
    <w:rsid w:val="00A9576C"/>
    <w:rsid w:val="00AD27CD"/>
    <w:rsid w:val="00AF42A4"/>
    <w:rsid w:val="00B00BCC"/>
    <w:rsid w:val="00B13058"/>
    <w:rsid w:val="00B271C9"/>
    <w:rsid w:val="00B307A2"/>
    <w:rsid w:val="00B740CE"/>
    <w:rsid w:val="00B7633D"/>
    <w:rsid w:val="00B76CA5"/>
    <w:rsid w:val="00B857A4"/>
    <w:rsid w:val="00B916EF"/>
    <w:rsid w:val="00B9469D"/>
    <w:rsid w:val="00BC42A0"/>
    <w:rsid w:val="00BD4B5D"/>
    <w:rsid w:val="00BD6D6B"/>
    <w:rsid w:val="00C04D80"/>
    <w:rsid w:val="00C16D86"/>
    <w:rsid w:val="00C1736F"/>
    <w:rsid w:val="00C2461D"/>
    <w:rsid w:val="00C42EC2"/>
    <w:rsid w:val="00C43519"/>
    <w:rsid w:val="00C4527C"/>
    <w:rsid w:val="00C53705"/>
    <w:rsid w:val="00C53DEF"/>
    <w:rsid w:val="00C56125"/>
    <w:rsid w:val="00C707A2"/>
    <w:rsid w:val="00C7185D"/>
    <w:rsid w:val="00C91C49"/>
    <w:rsid w:val="00C9220C"/>
    <w:rsid w:val="00C97B11"/>
    <w:rsid w:val="00CB0C5D"/>
    <w:rsid w:val="00CE5094"/>
    <w:rsid w:val="00CE5BFE"/>
    <w:rsid w:val="00CE668A"/>
    <w:rsid w:val="00CF2F10"/>
    <w:rsid w:val="00CF457C"/>
    <w:rsid w:val="00D0052F"/>
    <w:rsid w:val="00D07A00"/>
    <w:rsid w:val="00D119F5"/>
    <w:rsid w:val="00D34109"/>
    <w:rsid w:val="00D44AEB"/>
    <w:rsid w:val="00D50801"/>
    <w:rsid w:val="00D60562"/>
    <w:rsid w:val="00D654D6"/>
    <w:rsid w:val="00D71DDE"/>
    <w:rsid w:val="00D81E7F"/>
    <w:rsid w:val="00D820C0"/>
    <w:rsid w:val="00D84B4A"/>
    <w:rsid w:val="00D854BA"/>
    <w:rsid w:val="00DC3948"/>
    <w:rsid w:val="00DC3B2F"/>
    <w:rsid w:val="00DD027D"/>
    <w:rsid w:val="00DD099B"/>
    <w:rsid w:val="00E028DD"/>
    <w:rsid w:val="00E02AB8"/>
    <w:rsid w:val="00E047F7"/>
    <w:rsid w:val="00E05072"/>
    <w:rsid w:val="00E1229F"/>
    <w:rsid w:val="00E12986"/>
    <w:rsid w:val="00E2567E"/>
    <w:rsid w:val="00E26FF6"/>
    <w:rsid w:val="00E27D71"/>
    <w:rsid w:val="00E37C66"/>
    <w:rsid w:val="00E45E07"/>
    <w:rsid w:val="00E508EC"/>
    <w:rsid w:val="00E63C39"/>
    <w:rsid w:val="00E656E5"/>
    <w:rsid w:val="00E67442"/>
    <w:rsid w:val="00E82D22"/>
    <w:rsid w:val="00E82F66"/>
    <w:rsid w:val="00EA2BBB"/>
    <w:rsid w:val="00EA4809"/>
    <w:rsid w:val="00EA6377"/>
    <w:rsid w:val="00EB2BEC"/>
    <w:rsid w:val="00EC1195"/>
    <w:rsid w:val="00EC12CD"/>
    <w:rsid w:val="00EC3E66"/>
    <w:rsid w:val="00EC40F9"/>
    <w:rsid w:val="00EC6BAB"/>
    <w:rsid w:val="00EE738B"/>
    <w:rsid w:val="00EF27F2"/>
    <w:rsid w:val="00EF6B45"/>
    <w:rsid w:val="00F0160B"/>
    <w:rsid w:val="00F276D7"/>
    <w:rsid w:val="00F304F6"/>
    <w:rsid w:val="00F623B1"/>
    <w:rsid w:val="00F66CF4"/>
    <w:rsid w:val="00F718C5"/>
    <w:rsid w:val="00F83BED"/>
    <w:rsid w:val="00F909A4"/>
    <w:rsid w:val="00F97FD8"/>
    <w:rsid w:val="00FA093F"/>
    <w:rsid w:val="00FD1F98"/>
    <w:rsid w:val="00FD2376"/>
    <w:rsid w:val="00FD25B7"/>
    <w:rsid w:val="00FD6F92"/>
    <w:rsid w:val="00FD7CD5"/>
    <w:rsid w:val="00FE614F"/>
    <w:rsid w:val="00FF0AE8"/>
    <w:rsid w:val="00FF0F42"/>
    <w:rsid w:val="00FF145D"/>
    <w:rsid w:val="00FF3F07"/>
    <w:rsid w:val="14180331"/>
    <w:rsid w:val="3BE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DB78"/>
  <w15:docId w15:val="{1DFDEEEF-15DE-4FEE-BF30-2C746AF1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李榕</dc:creator>
  <cp:lastModifiedBy>一飞 梁</cp:lastModifiedBy>
  <cp:revision>288</cp:revision>
  <dcterms:created xsi:type="dcterms:W3CDTF">2017-04-06T07:50:00Z</dcterms:created>
  <dcterms:modified xsi:type="dcterms:W3CDTF">2019-05-05T14:52:00Z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