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57F" w:rsidRPr="005E7B9F" w:rsidRDefault="00115A86" w:rsidP="00E9557F">
      <w:pPr>
        <w:jc w:val="center"/>
        <w:rPr>
          <w:rFonts w:ascii="Times New Roman" w:hAnsi="Times New Roman" w:cs="Times New Roman"/>
          <w:b/>
          <w:bCs/>
          <w:sz w:val="28"/>
          <w:szCs w:val="36"/>
        </w:rPr>
      </w:pPr>
      <w:r w:rsidRPr="005E7B9F">
        <w:rPr>
          <w:rFonts w:ascii="Times New Roman" w:hAnsi="Times New Roman" w:cs="Times New Roman"/>
          <w:b/>
          <w:bCs/>
          <w:sz w:val="28"/>
          <w:szCs w:val="36"/>
        </w:rPr>
        <w:t>MATLAB Homework 0</w:t>
      </w:r>
      <w:r w:rsidR="00E9557F" w:rsidRPr="005E7B9F">
        <w:rPr>
          <w:rFonts w:ascii="Times New Roman" w:hAnsi="Times New Roman" w:cs="Times New Roman"/>
          <w:b/>
          <w:bCs/>
          <w:sz w:val="28"/>
          <w:szCs w:val="36"/>
        </w:rPr>
        <w:t>2</w:t>
      </w:r>
    </w:p>
    <w:p w:rsidR="00115A86" w:rsidRPr="005E7B9F" w:rsidRDefault="00115A86" w:rsidP="00E9557F">
      <w:pPr>
        <w:jc w:val="center"/>
        <w:rPr>
          <w:rFonts w:ascii="Times New Roman" w:hAnsi="Times New Roman" w:cs="Times New Roman"/>
        </w:rPr>
      </w:pPr>
      <w:proofErr w:type="spellStart"/>
      <w:r w:rsidRPr="005E7B9F">
        <w:rPr>
          <w:rFonts w:ascii="Times New Roman" w:hAnsi="Times New Roman" w:cs="Times New Roman"/>
        </w:rPr>
        <w:t>Yifu</w:t>
      </w:r>
      <w:proofErr w:type="spellEnd"/>
      <w:r w:rsidRPr="005E7B9F">
        <w:rPr>
          <w:rFonts w:ascii="Times New Roman" w:hAnsi="Times New Roman" w:cs="Times New Roman"/>
        </w:rPr>
        <w:t xml:space="preserve"> Huang</w:t>
      </w:r>
    </w:p>
    <w:p w:rsidR="00115A86" w:rsidRPr="005E7B9F" w:rsidRDefault="00115A86" w:rsidP="00E9557F">
      <w:pPr>
        <w:jc w:val="center"/>
        <w:rPr>
          <w:rFonts w:ascii="Times New Roman" w:hAnsi="Times New Roman" w:cs="Times New Roman"/>
        </w:rPr>
      </w:pPr>
    </w:p>
    <w:p w:rsidR="005E7B9F" w:rsidRPr="005E7B9F" w:rsidRDefault="005F0378" w:rsidP="007E272D">
      <w:pPr>
        <w:widowControl/>
        <w:jc w:val="left"/>
        <w:rPr>
          <w:rFonts w:ascii="Times New Roman" w:hAnsi="Times New Roman" w:cs="Times New Roman"/>
        </w:rPr>
      </w:pPr>
      <w:r w:rsidRPr="005E7B9F">
        <w:rPr>
          <w:rFonts w:ascii="Times New Roman" w:hAnsi="Times New Roman" w:cs="Times New Roman"/>
          <w:b/>
          <w:bCs/>
        </w:rPr>
        <w:t>Codes location:</w:t>
      </w:r>
      <w:r w:rsidR="007E272D" w:rsidRPr="005E7B9F">
        <w:rPr>
          <w:rFonts w:ascii="Times New Roman" w:hAnsi="Times New Roman" w:cs="Times New Roman"/>
          <w:b/>
          <w:bCs/>
        </w:rPr>
        <w:t xml:space="preserve"> </w:t>
      </w:r>
    </w:p>
    <w:p w:rsidR="00D34AD6" w:rsidRPr="005E7B9F" w:rsidRDefault="00D34AD6" w:rsidP="00E9557F">
      <w:pPr>
        <w:autoSpaceDE w:val="0"/>
        <w:autoSpaceDN w:val="0"/>
        <w:adjustRightInd w:val="0"/>
        <w:rPr>
          <w:rFonts w:ascii="Times New Roman" w:hAnsi="Times New Roman" w:cs="Times New Roman"/>
        </w:rPr>
      </w:pPr>
    </w:p>
    <w:p w:rsidR="002F4E6C" w:rsidRDefault="002F4E6C" w:rsidP="00630EA7">
      <w:pPr>
        <w:pStyle w:val="a3"/>
        <w:numPr>
          <w:ilvl w:val="0"/>
          <w:numId w:val="23"/>
        </w:numPr>
        <w:autoSpaceDE w:val="0"/>
        <w:autoSpaceDN w:val="0"/>
        <w:adjustRightInd w:val="0"/>
        <w:ind w:firstLineChars="0"/>
        <w:rPr>
          <w:rFonts w:ascii="Times New Roman" w:hAnsi="Times New Roman" w:cs="Times New Roman"/>
          <w:b/>
          <w:bCs/>
          <w:kern w:val="0"/>
          <w:sz w:val="20"/>
          <w:szCs w:val="20"/>
        </w:rPr>
      </w:pPr>
      <w:r w:rsidRPr="002F4E6C">
        <w:rPr>
          <w:rFonts w:ascii="Times New Roman" w:hAnsi="Times New Roman" w:cs="Times New Roman"/>
          <w:b/>
          <w:bCs/>
          <w:kern w:val="0"/>
          <w:sz w:val="20"/>
          <w:szCs w:val="20"/>
        </w:rPr>
        <w:t>Using the “k</w:t>
      </w:r>
      <w:r>
        <w:rPr>
          <w:rFonts w:ascii="Times New Roman" w:hAnsi="Times New Roman" w:cs="Times New Roman"/>
          <w:b/>
          <w:bCs/>
          <w:kern w:val="0"/>
          <w:sz w:val="20"/>
          <w:szCs w:val="20"/>
        </w:rPr>
        <w:t>-</w:t>
      </w:r>
      <w:r w:rsidRPr="002F4E6C">
        <w:rPr>
          <w:rFonts w:ascii="Times New Roman" w:hAnsi="Times New Roman" w:cs="Times New Roman"/>
          <w:b/>
          <w:bCs/>
          <w:kern w:val="0"/>
          <w:sz w:val="20"/>
          <w:szCs w:val="20"/>
        </w:rPr>
        <w:t>space” array from the matlab_monday_04.mat explore manipulating the k</w:t>
      </w:r>
      <w:r>
        <w:rPr>
          <w:rFonts w:ascii="Times New Roman" w:hAnsi="Times New Roman" w:cs="Times New Roman"/>
          <w:b/>
          <w:bCs/>
          <w:kern w:val="0"/>
          <w:sz w:val="20"/>
          <w:szCs w:val="20"/>
        </w:rPr>
        <w:t>-</w:t>
      </w:r>
      <w:r w:rsidRPr="002F4E6C">
        <w:rPr>
          <w:rFonts w:ascii="Times New Roman" w:hAnsi="Times New Roman" w:cs="Times New Roman"/>
          <w:b/>
          <w:bCs/>
          <w:kern w:val="0"/>
          <w:sz w:val="20"/>
          <w:szCs w:val="20"/>
        </w:rPr>
        <w:t>space</w:t>
      </w:r>
      <w:r w:rsidRPr="002F4E6C">
        <w:rPr>
          <w:rFonts w:ascii="Times New Roman" w:hAnsi="Times New Roman" w:cs="Times New Roman" w:hint="eastAsia"/>
          <w:b/>
          <w:bCs/>
          <w:kern w:val="0"/>
          <w:sz w:val="20"/>
          <w:szCs w:val="20"/>
        </w:rPr>
        <w:t xml:space="preserve"> </w:t>
      </w:r>
      <w:r w:rsidRPr="002F4E6C">
        <w:rPr>
          <w:rFonts w:ascii="Times New Roman" w:hAnsi="Times New Roman" w:cs="Times New Roman"/>
          <w:b/>
          <w:bCs/>
          <w:kern w:val="0"/>
          <w:sz w:val="20"/>
          <w:szCs w:val="20"/>
        </w:rPr>
        <w:t>data and comment on these manipulations’ effects on the imaging data.</w:t>
      </w:r>
    </w:p>
    <w:p w:rsidR="002F4E6C" w:rsidRPr="002F4E6C" w:rsidRDefault="002F4E6C" w:rsidP="00630EA7">
      <w:pPr>
        <w:pStyle w:val="a3"/>
        <w:numPr>
          <w:ilvl w:val="0"/>
          <w:numId w:val="25"/>
        </w:numPr>
        <w:autoSpaceDE w:val="0"/>
        <w:autoSpaceDN w:val="0"/>
        <w:adjustRightInd w:val="0"/>
        <w:ind w:firstLineChars="0"/>
        <w:rPr>
          <w:rFonts w:ascii="Times New Roman" w:hAnsi="Times New Roman" w:cs="Times New Roman"/>
          <w:b/>
          <w:bCs/>
          <w:kern w:val="0"/>
          <w:sz w:val="20"/>
          <w:szCs w:val="20"/>
        </w:rPr>
      </w:pPr>
      <w:r w:rsidRPr="002F4E6C">
        <w:rPr>
          <w:rFonts w:ascii="Times New Roman" w:hAnsi="Times New Roman" w:cs="Times New Roman"/>
          <w:kern w:val="0"/>
          <w:sz w:val="20"/>
          <w:szCs w:val="20"/>
        </w:rPr>
        <w:t>Set every other row in k</w:t>
      </w:r>
      <w:r>
        <w:rPr>
          <w:rFonts w:ascii="Times New Roman" w:hAnsi="Times New Roman" w:cs="Times New Roman"/>
          <w:kern w:val="0"/>
          <w:sz w:val="20"/>
          <w:szCs w:val="20"/>
        </w:rPr>
        <w:t>-</w:t>
      </w:r>
      <w:r w:rsidRPr="002F4E6C">
        <w:rPr>
          <w:rFonts w:ascii="Times New Roman" w:hAnsi="Times New Roman" w:cs="Times New Roman"/>
          <w:kern w:val="0"/>
          <w:sz w:val="20"/>
          <w:szCs w:val="20"/>
        </w:rPr>
        <w:t>space equal to zero, then reconstruct the image. Now, set every other column in k</w:t>
      </w:r>
      <w:r>
        <w:rPr>
          <w:rFonts w:ascii="Times New Roman" w:hAnsi="Times New Roman" w:cs="Times New Roman"/>
          <w:kern w:val="0"/>
          <w:sz w:val="20"/>
          <w:szCs w:val="20"/>
        </w:rPr>
        <w:t>-</w:t>
      </w:r>
      <w:r w:rsidRPr="002F4E6C">
        <w:rPr>
          <w:rFonts w:ascii="Times New Roman" w:hAnsi="Times New Roman" w:cs="Times New Roman"/>
          <w:kern w:val="0"/>
          <w:sz w:val="20"/>
          <w:szCs w:val="20"/>
        </w:rPr>
        <w:t>space equal to zero and then reconstruct the image. Describe what is happening in these two images. Can</w:t>
      </w:r>
      <w:r>
        <w:rPr>
          <w:rFonts w:ascii="Times New Roman" w:hAnsi="Times New Roman" w:cs="Times New Roman"/>
          <w:kern w:val="0"/>
          <w:sz w:val="20"/>
          <w:szCs w:val="20"/>
        </w:rPr>
        <w:t xml:space="preserve"> </w:t>
      </w:r>
      <w:r w:rsidRPr="002F4E6C">
        <w:rPr>
          <w:rFonts w:ascii="Times New Roman" w:hAnsi="Times New Roman" w:cs="Times New Roman"/>
          <w:kern w:val="0"/>
          <w:sz w:val="20"/>
          <w:szCs w:val="20"/>
        </w:rPr>
        <w:t>you think of why this is happening?</w:t>
      </w:r>
    </w:p>
    <w:p w:rsidR="002F4E6C" w:rsidRDefault="002F4E6C" w:rsidP="002F4E6C">
      <w:pPr>
        <w:pStyle w:val="a3"/>
        <w:autoSpaceDE w:val="0"/>
        <w:autoSpaceDN w:val="0"/>
        <w:adjustRightInd w:val="0"/>
        <w:ind w:left="720" w:firstLineChars="0" w:firstLine="0"/>
        <w:jc w:val="left"/>
        <w:rPr>
          <w:rFonts w:ascii="Times New Roman" w:hAnsi="Times New Roman" w:cs="Times New Roman"/>
          <w:kern w:val="0"/>
          <w:sz w:val="20"/>
          <w:szCs w:val="20"/>
        </w:rPr>
      </w:pPr>
    </w:p>
    <w:p w:rsidR="002F4E6C" w:rsidRDefault="002F4E6C" w:rsidP="00630EA7">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hint="eastAsia"/>
          <w:kern w:val="0"/>
          <w:sz w:val="20"/>
          <w:szCs w:val="20"/>
        </w:rPr>
        <w:t>A</w:t>
      </w:r>
      <w:r>
        <w:rPr>
          <w:rFonts w:ascii="Times New Roman" w:hAnsi="Times New Roman" w:cs="Times New Roman"/>
          <w:kern w:val="0"/>
          <w:sz w:val="20"/>
          <w:szCs w:val="20"/>
        </w:rPr>
        <w:t>s shown in Fig. 1 and 2, when every other row in k-space was set as 0, the image would repeat itself vertically. While the image would repeat itself horizontally when every other column in k-space was set as 0.</w:t>
      </w:r>
    </w:p>
    <w:p w:rsidR="00630EA7" w:rsidRDefault="00630EA7" w:rsidP="00630EA7">
      <w:pPr>
        <w:pStyle w:val="a3"/>
        <w:autoSpaceDE w:val="0"/>
        <w:autoSpaceDN w:val="0"/>
        <w:adjustRightInd w:val="0"/>
        <w:ind w:left="720" w:firstLineChars="0" w:firstLine="0"/>
        <w:rPr>
          <w:rFonts w:ascii="Times New Roman" w:hAnsi="Times New Roman" w:cs="Times New Roman"/>
          <w:kern w:val="0"/>
          <w:sz w:val="20"/>
          <w:szCs w:val="20"/>
        </w:rPr>
      </w:pPr>
    </w:p>
    <w:p w:rsidR="00630EA7" w:rsidRPr="002F4E6C" w:rsidRDefault="00630EA7" w:rsidP="00630EA7">
      <w:pPr>
        <w:pStyle w:val="a3"/>
        <w:autoSpaceDE w:val="0"/>
        <w:autoSpaceDN w:val="0"/>
        <w:adjustRightInd w:val="0"/>
        <w:ind w:left="720" w:firstLineChars="0" w:firstLine="0"/>
        <w:rPr>
          <w:rFonts w:ascii="Times New Roman" w:hAnsi="Times New Roman" w:cs="Times New Roman"/>
          <w:b/>
          <w:bCs/>
          <w:kern w:val="0"/>
          <w:sz w:val="20"/>
          <w:szCs w:val="20"/>
        </w:rPr>
      </w:pPr>
      <w:r>
        <w:rPr>
          <w:rFonts w:ascii="Times New Roman" w:hAnsi="Times New Roman" w:cs="Times New Roman"/>
          <w:kern w:val="0"/>
          <w:sz w:val="20"/>
          <w:szCs w:val="20"/>
        </w:rPr>
        <w:t>To explain the phenomenon, let’s take Fig. 1 as an example. When put every other row in k-space as 0, the image equivalently went through a diffraction grating with a set of slits of spacing one pixel. It will cause the image to have diffraction. When reconstruct the image, the repeating images on the top and bottom side are the fake images caused by diffraction.</w:t>
      </w:r>
    </w:p>
    <w:p w:rsidR="002F4E6C" w:rsidRPr="002F4E6C" w:rsidRDefault="002F4E6C" w:rsidP="002F4E6C">
      <w:pPr>
        <w:pStyle w:val="a3"/>
        <w:autoSpaceDE w:val="0"/>
        <w:autoSpaceDN w:val="0"/>
        <w:adjustRightInd w:val="0"/>
        <w:ind w:left="720" w:firstLineChars="0" w:firstLine="0"/>
        <w:jc w:val="center"/>
        <w:rPr>
          <w:rFonts w:ascii="Times New Roman" w:hAnsi="Times New Roman" w:cs="Times New Roman"/>
          <w:kern w:val="0"/>
          <w:sz w:val="20"/>
          <w:szCs w:val="20"/>
        </w:rPr>
      </w:pPr>
      <w:r>
        <w:rPr>
          <w:rFonts w:ascii="Times New Roman" w:hAnsi="Times New Roman" w:cs="Times New Roman" w:hint="eastAsia"/>
          <w:b/>
          <w:bCs/>
          <w:noProof/>
          <w:kern w:val="0"/>
          <w:sz w:val="20"/>
          <w:szCs w:val="20"/>
        </w:rPr>
        <w:drawing>
          <wp:inline distT="0" distB="0" distL="0" distR="0">
            <wp:extent cx="3600000" cy="2700000"/>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2F4E6C" w:rsidRPr="002F4E6C" w:rsidRDefault="002F4E6C" w:rsidP="002F4E6C">
      <w:pPr>
        <w:pStyle w:val="a3"/>
        <w:autoSpaceDE w:val="0"/>
        <w:autoSpaceDN w:val="0"/>
        <w:adjustRightInd w:val="0"/>
        <w:ind w:left="720" w:firstLineChars="0" w:firstLine="0"/>
        <w:jc w:val="center"/>
        <w:rPr>
          <w:rFonts w:ascii="Times New Roman" w:hAnsi="Times New Roman" w:cs="Times New Roman"/>
          <w:kern w:val="0"/>
          <w:sz w:val="20"/>
          <w:szCs w:val="20"/>
        </w:rPr>
      </w:pPr>
      <w:r w:rsidRPr="002F4E6C">
        <w:rPr>
          <w:rFonts w:ascii="Times New Roman" w:hAnsi="Times New Roman" w:cs="Times New Roman" w:hint="eastAsia"/>
          <w:kern w:val="0"/>
          <w:sz w:val="20"/>
          <w:szCs w:val="20"/>
        </w:rPr>
        <w:t>F</w:t>
      </w:r>
      <w:r w:rsidRPr="002F4E6C">
        <w:rPr>
          <w:rFonts w:ascii="Times New Roman" w:hAnsi="Times New Roman" w:cs="Times New Roman"/>
          <w:kern w:val="0"/>
          <w:sz w:val="20"/>
          <w:szCs w:val="20"/>
        </w:rPr>
        <w:t>igure</w:t>
      </w:r>
      <w:r>
        <w:rPr>
          <w:rFonts w:ascii="Times New Roman" w:hAnsi="Times New Roman" w:cs="Times New Roman"/>
          <w:kern w:val="0"/>
          <w:sz w:val="20"/>
          <w:szCs w:val="20"/>
        </w:rPr>
        <w:t xml:space="preserve"> 1. Set every other row in k-space equal to 0</w:t>
      </w:r>
    </w:p>
    <w:p w:rsidR="002F4E6C" w:rsidRDefault="002F4E6C" w:rsidP="002F4E6C">
      <w:pPr>
        <w:pStyle w:val="a3"/>
        <w:autoSpaceDE w:val="0"/>
        <w:autoSpaceDN w:val="0"/>
        <w:adjustRightInd w:val="0"/>
        <w:ind w:left="720" w:firstLineChars="0" w:firstLine="0"/>
        <w:jc w:val="center"/>
        <w:rPr>
          <w:rFonts w:ascii="Times New Roman" w:hAnsi="Times New Roman" w:cs="Times New Roman"/>
          <w:kern w:val="0"/>
          <w:sz w:val="20"/>
          <w:szCs w:val="20"/>
        </w:rPr>
      </w:pPr>
      <w:r w:rsidRPr="002F4E6C">
        <w:rPr>
          <w:rFonts w:ascii="Times New Roman" w:hAnsi="Times New Roman" w:cs="Times New Roman" w:hint="eastAsia"/>
          <w:noProof/>
          <w:kern w:val="0"/>
          <w:sz w:val="20"/>
          <w:szCs w:val="20"/>
        </w:rPr>
        <w:lastRenderedPageBreak/>
        <w:drawing>
          <wp:inline distT="0" distB="0" distL="0" distR="0">
            <wp:extent cx="3600000" cy="2700000"/>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2F4E6C" w:rsidRPr="002F4E6C" w:rsidRDefault="002F4E6C" w:rsidP="002F4E6C">
      <w:pPr>
        <w:pStyle w:val="a3"/>
        <w:autoSpaceDE w:val="0"/>
        <w:autoSpaceDN w:val="0"/>
        <w:adjustRightInd w:val="0"/>
        <w:ind w:left="720" w:firstLineChars="0" w:firstLine="0"/>
        <w:jc w:val="center"/>
        <w:rPr>
          <w:rFonts w:ascii="Times New Roman" w:hAnsi="Times New Roman" w:cs="Times New Roman"/>
          <w:kern w:val="0"/>
          <w:sz w:val="20"/>
          <w:szCs w:val="20"/>
        </w:rPr>
      </w:pPr>
      <w:r w:rsidRPr="002F4E6C">
        <w:rPr>
          <w:rFonts w:ascii="Times New Roman" w:hAnsi="Times New Roman" w:cs="Times New Roman" w:hint="eastAsia"/>
          <w:kern w:val="0"/>
          <w:sz w:val="20"/>
          <w:szCs w:val="20"/>
        </w:rPr>
        <w:t>F</w:t>
      </w:r>
      <w:r w:rsidRPr="002F4E6C">
        <w:rPr>
          <w:rFonts w:ascii="Times New Roman" w:hAnsi="Times New Roman" w:cs="Times New Roman"/>
          <w:kern w:val="0"/>
          <w:sz w:val="20"/>
          <w:szCs w:val="20"/>
        </w:rPr>
        <w:t>igure</w:t>
      </w:r>
      <w:r>
        <w:rPr>
          <w:rFonts w:ascii="Times New Roman" w:hAnsi="Times New Roman" w:cs="Times New Roman"/>
          <w:kern w:val="0"/>
          <w:sz w:val="20"/>
          <w:szCs w:val="20"/>
        </w:rPr>
        <w:t xml:space="preserve"> 2. Set every other column in k-space equal to 0</w:t>
      </w:r>
    </w:p>
    <w:p w:rsidR="002F4E6C" w:rsidRDefault="002F4E6C" w:rsidP="002F4E6C">
      <w:pPr>
        <w:pStyle w:val="a3"/>
        <w:autoSpaceDE w:val="0"/>
        <w:autoSpaceDN w:val="0"/>
        <w:adjustRightInd w:val="0"/>
        <w:ind w:left="720" w:firstLineChars="0" w:firstLine="0"/>
        <w:rPr>
          <w:rFonts w:ascii="Times New Roman" w:hAnsi="Times New Roman" w:cs="Times New Roman"/>
          <w:kern w:val="0"/>
          <w:sz w:val="20"/>
          <w:szCs w:val="20"/>
        </w:rPr>
      </w:pPr>
    </w:p>
    <w:p w:rsidR="00630EA7" w:rsidRDefault="00630EA7" w:rsidP="00630EA7">
      <w:pPr>
        <w:pStyle w:val="a3"/>
        <w:numPr>
          <w:ilvl w:val="0"/>
          <w:numId w:val="25"/>
        </w:numPr>
        <w:autoSpaceDE w:val="0"/>
        <w:autoSpaceDN w:val="0"/>
        <w:adjustRightInd w:val="0"/>
        <w:ind w:firstLineChars="0"/>
        <w:rPr>
          <w:rFonts w:ascii="Times New Roman" w:hAnsi="Times New Roman" w:cs="Times New Roman"/>
          <w:kern w:val="0"/>
          <w:sz w:val="20"/>
          <w:szCs w:val="20"/>
        </w:rPr>
      </w:pPr>
      <w:r w:rsidRPr="00630EA7">
        <w:rPr>
          <w:rFonts w:ascii="Times New Roman" w:hAnsi="Times New Roman" w:cs="Times New Roman"/>
          <w:kern w:val="0"/>
          <w:sz w:val="20"/>
          <w:szCs w:val="20"/>
        </w:rPr>
        <w:t>How would you edit k-space to remove high</w:t>
      </w:r>
      <w:r w:rsidR="00FC141B">
        <w:rPr>
          <w:rFonts w:ascii="Times New Roman" w:hAnsi="Times New Roman" w:cs="Times New Roman"/>
          <w:kern w:val="0"/>
          <w:sz w:val="20"/>
          <w:szCs w:val="20"/>
        </w:rPr>
        <w:t>-</w:t>
      </w:r>
      <w:r w:rsidRPr="00630EA7">
        <w:rPr>
          <w:rFonts w:ascii="Times New Roman" w:hAnsi="Times New Roman" w:cs="Times New Roman"/>
          <w:kern w:val="0"/>
          <w:sz w:val="20"/>
          <w:szCs w:val="20"/>
        </w:rPr>
        <w:t>spatial-frequency information? Demonstrate an example of this by displaying both the k-space image and the reconstructed image.</w:t>
      </w:r>
    </w:p>
    <w:p w:rsidR="00630EA7" w:rsidRDefault="00630EA7" w:rsidP="00630EA7">
      <w:pPr>
        <w:pStyle w:val="a3"/>
        <w:autoSpaceDE w:val="0"/>
        <w:autoSpaceDN w:val="0"/>
        <w:adjustRightInd w:val="0"/>
        <w:ind w:left="720" w:firstLineChars="0" w:firstLine="0"/>
        <w:rPr>
          <w:rFonts w:ascii="Times New Roman" w:hAnsi="Times New Roman" w:cs="Times New Roman"/>
          <w:kern w:val="0"/>
          <w:sz w:val="20"/>
          <w:szCs w:val="20"/>
        </w:rPr>
      </w:pPr>
    </w:p>
    <w:p w:rsidR="00630EA7" w:rsidRDefault="00630EA7" w:rsidP="00630EA7">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he high-spatial-frequency information is the parts far away from the center of k-space. We can create a filter to remove the surrounding parts in k-space matrix. As is shown in Fig. 3, I created a</w:t>
      </w:r>
      <w:r w:rsidR="008734DC">
        <w:rPr>
          <w:rFonts w:ascii="Times New Roman" w:hAnsi="Times New Roman" w:cs="Times New Roman" w:hint="eastAsia"/>
          <w:kern w:val="0"/>
          <w:sz w:val="20"/>
          <w:szCs w:val="20"/>
        </w:rPr>
        <w:t xml:space="preserve"> </w:t>
      </w:r>
      <w:r w:rsidR="00FC141B">
        <w:rPr>
          <w:rFonts w:ascii="Times New Roman" w:hAnsi="Times New Roman" w:cs="Times New Roman"/>
          <w:kern w:val="0"/>
          <w:sz w:val="20"/>
          <w:szCs w:val="20"/>
        </w:rPr>
        <w:t xml:space="preserve">circular </w:t>
      </w:r>
      <w:r w:rsidR="008734DC">
        <w:rPr>
          <w:rFonts w:ascii="Times New Roman" w:hAnsi="Times New Roman" w:cs="Times New Roman" w:hint="eastAsia"/>
          <w:kern w:val="0"/>
          <w:sz w:val="20"/>
          <w:szCs w:val="20"/>
        </w:rPr>
        <w:t>fi</w:t>
      </w:r>
      <w:r w:rsidR="008734DC">
        <w:rPr>
          <w:rFonts w:ascii="Times New Roman" w:hAnsi="Times New Roman" w:cs="Times New Roman"/>
          <w:kern w:val="0"/>
          <w:sz w:val="20"/>
          <w:szCs w:val="20"/>
        </w:rPr>
        <w:t>ltered</w:t>
      </w:r>
      <w:r w:rsidR="00FC141B">
        <w:rPr>
          <w:rFonts w:ascii="Times New Roman" w:hAnsi="Times New Roman" w:cs="Times New Roman"/>
          <w:kern w:val="0"/>
          <w:sz w:val="20"/>
          <w:szCs w:val="20"/>
        </w:rPr>
        <w:t xml:space="preserve"> area with the diameter of 1/3 side length of the k-space matrix. The reconstructed area is shown as Fig. 4.</w:t>
      </w:r>
    </w:p>
    <w:p w:rsidR="00FC141B" w:rsidRDefault="00FC141B" w:rsidP="00FC141B">
      <w:pPr>
        <w:autoSpaceDE w:val="0"/>
        <w:autoSpaceDN w:val="0"/>
        <w:adjustRightInd w:val="0"/>
        <w:rPr>
          <w:rFonts w:ascii="Times New Roman" w:hAnsi="Times New Roman" w:cs="Times New Roman"/>
          <w:kern w:val="0"/>
          <w:sz w:val="20"/>
          <w:szCs w:val="20"/>
        </w:rPr>
      </w:pP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drawing>
          <wp:inline distT="0" distB="0" distL="0" distR="0">
            <wp:extent cx="3600000" cy="2700000"/>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 xml:space="preserve">igure 3. K-space without </w:t>
      </w:r>
      <w:r w:rsidRPr="00630EA7">
        <w:rPr>
          <w:rFonts w:ascii="Times New Roman" w:hAnsi="Times New Roman" w:cs="Times New Roman"/>
          <w:kern w:val="0"/>
          <w:sz w:val="20"/>
          <w:szCs w:val="20"/>
        </w:rPr>
        <w:t>high</w:t>
      </w:r>
      <w:r>
        <w:rPr>
          <w:rFonts w:ascii="Times New Roman" w:hAnsi="Times New Roman" w:cs="Times New Roman"/>
          <w:kern w:val="0"/>
          <w:sz w:val="20"/>
          <w:szCs w:val="20"/>
        </w:rPr>
        <w:t>-</w:t>
      </w:r>
      <w:r w:rsidRPr="00630EA7">
        <w:rPr>
          <w:rFonts w:ascii="Times New Roman" w:hAnsi="Times New Roman" w:cs="Times New Roman"/>
          <w:kern w:val="0"/>
          <w:sz w:val="20"/>
          <w:szCs w:val="20"/>
        </w:rPr>
        <w:t>spatial-frequency information</w:t>
      </w:r>
    </w:p>
    <w:p w:rsidR="00FC141B" w:rsidRDefault="00FC141B" w:rsidP="00FC141B">
      <w:pPr>
        <w:autoSpaceDE w:val="0"/>
        <w:autoSpaceDN w:val="0"/>
        <w:adjustRightInd w:val="0"/>
        <w:jc w:val="center"/>
        <w:rPr>
          <w:rFonts w:ascii="Times New Roman" w:hAnsi="Times New Roman" w:cs="Times New Roman"/>
          <w:kern w:val="0"/>
          <w:sz w:val="20"/>
          <w:szCs w:val="20"/>
        </w:rPr>
      </w:pP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lastRenderedPageBreak/>
        <w:drawing>
          <wp:inline distT="0" distB="0" distL="0" distR="0">
            <wp:extent cx="3600000" cy="2700000"/>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 4. Reconstructed image after low pass filter</w:t>
      </w:r>
    </w:p>
    <w:p w:rsidR="00FC141B" w:rsidRDefault="00FC141B" w:rsidP="00FC141B">
      <w:pPr>
        <w:autoSpaceDE w:val="0"/>
        <w:autoSpaceDN w:val="0"/>
        <w:adjustRightInd w:val="0"/>
        <w:rPr>
          <w:rFonts w:ascii="Times New Roman" w:hAnsi="Times New Roman" w:cs="Times New Roman"/>
          <w:kern w:val="0"/>
          <w:sz w:val="20"/>
          <w:szCs w:val="20"/>
        </w:rPr>
      </w:pPr>
    </w:p>
    <w:p w:rsidR="00FC141B" w:rsidRDefault="00FC141B" w:rsidP="00FC141B">
      <w:pPr>
        <w:pStyle w:val="a3"/>
        <w:numPr>
          <w:ilvl w:val="0"/>
          <w:numId w:val="25"/>
        </w:numPr>
        <w:autoSpaceDE w:val="0"/>
        <w:autoSpaceDN w:val="0"/>
        <w:adjustRightInd w:val="0"/>
        <w:ind w:firstLineChars="0"/>
        <w:rPr>
          <w:rFonts w:ascii="Times New Roman" w:hAnsi="Times New Roman" w:cs="Times New Roman"/>
          <w:kern w:val="0"/>
          <w:sz w:val="20"/>
          <w:szCs w:val="20"/>
        </w:rPr>
      </w:pPr>
      <w:r w:rsidRPr="00FC141B">
        <w:rPr>
          <w:rFonts w:ascii="Times New Roman" w:hAnsi="Times New Roman" w:cs="Times New Roman"/>
          <w:kern w:val="0"/>
          <w:sz w:val="20"/>
          <w:szCs w:val="20"/>
        </w:rPr>
        <w:t>How would you edit k-space to remove low spatial frequency information? Demonstrate an example of this by displaying both the k-space image and the reconstructed image.</w:t>
      </w:r>
    </w:p>
    <w:p w:rsidR="00FC141B" w:rsidRDefault="00FC141B" w:rsidP="00FC141B">
      <w:pPr>
        <w:pStyle w:val="a3"/>
        <w:autoSpaceDE w:val="0"/>
        <w:autoSpaceDN w:val="0"/>
        <w:adjustRightInd w:val="0"/>
        <w:ind w:left="720" w:firstLineChars="0" w:firstLine="0"/>
        <w:rPr>
          <w:rFonts w:ascii="Times New Roman" w:hAnsi="Times New Roman" w:cs="Times New Roman"/>
          <w:kern w:val="0"/>
          <w:sz w:val="20"/>
          <w:szCs w:val="20"/>
        </w:rPr>
      </w:pPr>
    </w:p>
    <w:p w:rsidR="00FC141B" w:rsidRDefault="00FC141B" w:rsidP="00FC141B">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kern w:val="0"/>
          <w:sz w:val="20"/>
          <w:szCs w:val="20"/>
        </w:rPr>
        <w:t>I created a filtered area exactly opposite to that in Question 1(b), which is shown in Fig. 5. The center part of the k-space matrix was removed. The reconstructed image is shown as Fig. 6.</w:t>
      </w:r>
    </w:p>
    <w:p w:rsidR="00FC141B" w:rsidRDefault="00FC141B" w:rsidP="00FC141B">
      <w:pPr>
        <w:autoSpaceDE w:val="0"/>
        <w:autoSpaceDN w:val="0"/>
        <w:adjustRightInd w:val="0"/>
        <w:rPr>
          <w:rFonts w:ascii="Times New Roman" w:hAnsi="Times New Roman" w:cs="Times New Roman"/>
          <w:kern w:val="0"/>
          <w:sz w:val="20"/>
          <w:szCs w:val="20"/>
        </w:rPr>
      </w:pP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drawing>
          <wp:inline distT="0" distB="0" distL="0" distR="0">
            <wp:extent cx="3600000" cy="2700000"/>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 5. K-space without low-</w:t>
      </w:r>
      <w:r w:rsidRPr="00630EA7">
        <w:rPr>
          <w:rFonts w:ascii="Times New Roman" w:hAnsi="Times New Roman" w:cs="Times New Roman"/>
          <w:kern w:val="0"/>
          <w:sz w:val="20"/>
          <w:szCs w:val="20"/>
        </w:rPr>
        <w:t>spatial-frequency information</w:t>
      </w:r>
    </w:p>
    <w:p w:rsidR="00FC141B" w:rsidRDefault="00FC141B" w:rsidP="00FC141B">
      <w:pPr>
        <w:autoSpaceDE w:val="0"/>
        <w:autoSpaceDN w:val="0"/>
        <w:adjustRightInd w:val="0"/>
        <w:jc w:val="center"/>
        <w:rPr>
          <w:rFonts w:ascii="Times New Roman" w:hAnsi="Times New Roman" w:cs="Times New Roman"/>
          <w:kern w:val="0"/>
          <w:sz w:val="20"/>
          <w:szCs w:val="20"/>
        </w:rPr>
      </w:pP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lastRenderedPageBreak/>
        <w:drawing>
          <wp:inline distT="0" distB="0" distL="0" distR="0">
            <wp:extent cx="3600000" cy="2700000"/>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FC141B" w:rsidRDefault="00FC141B" w:rsidP="00FC141B">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 6. Reconstructed image after high pass filter</w:t>
      </w:r>
    </w:p>
    <w:p w:rsidR="00FC141B" w:rsidRDefault="00FC141B" w:rsidP="00FC141B">
      <w:pPr>
        <w:autoSpaceDE w:val="0"/>
        <w:autoSpaceDN w:val="0"/>
        <w:adjustRightInd w:val="0"/>
        <w:rPr>
          <w:rFonts w:ascii="Times New Roman" w:hAnsi="Times New Roman" w:cs="Times New Roman"/>
          <w:kern w:val="0"/>
          <w:sz w:val="20"/>
          <w:szCs w:val="20"/>
        </w:rPr>
      </w:pPr>
    </w:p>
    <w:p w:rsidR="00FC141B" w:rsidRDefault="00FC141B" w:rsidP="00FC141B">
      <w:pPr>
        <w:pStyle w:val="a3"/>
        <w:numPr>
          <w:ilvl w:val="0"/>
          <w:numId w:val="23"/>
        </w:numPr>
        <w:autoSpaceDE w:val="0"/>
        <w:autoSpaceDN w:val="0"/>
        <w:adjustRightInd w:val="0"/>
        <w:ind w:firstLineChars="0"/>
        <w:rPr>
          <w:rFonts w:ascii="Times New Roman" w:hAnsi="Times New Roman" w:cs="Times New Roman"/>
          <w:kern w:val="0"/>
          <w:sz w:val="20"/>
          <w:szCs w:val="20"/>
        </w:rPr>
      </w:pPr>
      <w:r w:rsidRPr="00FC141B">
        <w:rPr>
          <w:rFonts w:ascii="Times New Roman" w:hAnsi="Times New Roman" w:cs="Times New Roman"/>
          <w:kern w:val="0"/>
          <w:sz w:val="20"/>
          <w:szCs w:val="20"/>
        </w:rPr>
        <w:t>T</w:t>
      </w:r>
      <w:r w:rsidRPr="00FC141B">
        <w:rPr>
          <w:rFonts w:ascii="Times New Roman" w:hAnsi="Times New Roman" w:cs="Times New Roman"/>
          <w:kern w:val="0"/>
          <w:sz w:val="13"/>
          <w:szCs w:val="13"/>
        </w:rPr>
        <w:t xml:space="preserve">1 </w:t>
      </w:r>
      <w:r w:rsidRPr="00FC141B">
        <w:rPr>
          <w:rFonts w:ascii="Times New Roman" w:hAnsi="Times New Roman" w:cs="Times New Roman"/>
          <w:kern w:val="0"/>
          <w:sz w:val="20"/>
          <w:szCs w:val="20"/>
        </w:rPr>
        <w:t>Mapping. A common technique in MRI is to measure the longitudinal relaxation time T</w:t>
      </w:r>
      <w:r w:rsidRPr="00FC141B">
        <w:rPr>
          <w:rFonts w:ascii="Times New Roman" w:hAnsi="Times New Roman" w:cs="Times New Roman"/>
          <w:kern w:val="0"/>
          <w:sz w:val="13"/>
          <w:szCs w:val="13"/>
        </w:rPr>
        <w:t xml:space="preserve">1 </w:t>
      </w:r>
      <w:r w:rsidRPr="00FC141B">
        <w:rPr>
          <w:rFonts w:ascii="Times New Roman" w:hAnsi="Times New Roman" w:cs="Times New Roman"/>
          <w:kern w:val="0"/>
          <w:sz w:val="20"/>
          <w:szCs w:val="20"/>
        </w:rPr>
        <w:t>within tissue. There are several different approaches out there, and here we will look at two different approaches variable flip angle (VFA) and variable repetition time (VTR). For a VTR approach, we typically collect several spin echo (SE) images with a known TE and a range of TR values. The signal is described by the equation below:</w:t>
      </w:r>
    </w:p>
    <w:p w:rsidR="00FC141B" w:rsidRDefault="00FC141B" w:rsidP="00FC141B">
      <w:pPr>
        <w:autoSpaceDE w:val="0"/>
        <w:autoSpaceDN w:val="0"/>
        <w:adjustRightInd w:val="0"/>
        <w:jc w:val="center"/>
        <w:rPr>
          <w:rFonts w:ascii="Times New Roman" w:hAnsi="Times New Roman" w:cs="Times New Roman"/>
          <w:kern w:val="0"/>
          <w:sz w:val="20"/>
          <w:szCs w:val="20"/>
        </w:rPr>
      </w:pPr>
      <w:r w:rsidRPr="00FC141B">
        <w:rPr>
          <w:rFonts w:ascii="Times New Roman" w:hAnsi="Times New Roman" w:cs="Times New Roman"/>
          <w:noProof/>
          <w:kern w:val="0"/>
          <w:sz w:val="20"/>
          <w:szCs w:val="20"/>
        </w:rPr>
        <w:drawing>
          <wp:inline distT="0" distB="0" distL="0" distR="0" wp14:anchorId="2E057566" wp14:editId="53F9C066">
            <wp:extent cx="3025833" cy="537576"/>
            <wp:effectExtent l="0" t="0" r="0" b="0"/>
            <wp:docPr id="1" name="图片 1" descr="图片包含 物体&#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7558" cy="553872"/>
                    </a:xfrm>
                    <a:prstGeom prst="rect">
                      <a:avLst/>
                    </a:prstGeom>
                  </pic:spPr>
                </pic:pic>
              </a:graphicData>
            </a:graphic>
          </wp:inline>
        </w:drawing>
      </w:r>
    </w:p>
    <w:p w:rsidR="005635A6" w:rsidRDefault="005635A6" w:rsidP="00FC141B">
      <w:pPr>
        <w:autoSpaceDE w:val="0"/>
        <w:autoSpaceDN w:val="0"/>
        <w:adjustRightInd w:val="0"/>
        <w:jc w:val="center"/>
        <w:rPr>
          <w:rFonts w:ascii="Times New Roman" w:hAnsi="Times New Roman" w:cs="Times New Roman"/>
          <w:kern w:val="0"/>
          <w:sz w:val="20"/>
          <w:szCs w:val="20"/>
        </w:rPr>
      </w:pPr>
    </w:p>
    <w:p w:rsidR="005635A6" w:rsidRDefault="005635A6" w:rsidP="005635A6">
      <w:pPr>
        <w:pStyle w:val="a3"/>
        <w:autoSpaceDE w:val="0"/>
        <w:autoSpaceDN w:val="0"/>
        <w:adjustRightInd w:val="0"/>
        <w:ind w:left="360" w:firstLineChars="0" w:firstLine="0"/>
        <w:rPr>
          <w:rFonts w:ascii="Times New Roman" w:hAnsi="Times New Roman" w:cs="Times New Roman"/>
          <w:kern w:val="0"/>
          <w:sz w:val="20"/>
          <w:szCs w:val="20"/>
        </w:rPr>
      </w:pPr>
      <w:r>
        <w:rPr>
          <w:rFonts w:ascii="Times New Roman" w:hAnsi="Times New Roman" w:cs="Times New Roman"/>
          <w:kern w:val="0"/>
          <w:sz w:val="20"/>
          <w:szCs w:val="20"/>
        </w:rPr>
        <w:t xml:space="preserve">For VTR we have two different sequences we want to evaluate. Sequence 1 was collected with TRs defined in TR_s1, while sequence 2 was collected with TRs defined in TR_s2. Use </w:t>
      </w:r>
      <w:proofErr w:type="spellStart"/>
      <w:r>
        <w:rPr>
          <w:rFonts w:ascii="Times New Roman" w:hAnsi="Times New Roman" w:cs="Times New Roman"/>
          <w:kern w:val="0"/>
          <w:sz w:val="20"/>
          <w:szCs w:val="20"/>
        </w:rPr>
        <w:t>lsqcurvefit</w:t>
      </w:r>
      <w:proofErr w:type="spellEnd"/>
      <w:r>
        <w:rPr>
          <w:rFonts w:ascii="Times New Roman" w:hAnsi="Times New Roman" w:cs="Times New Roman"/>
          <w:kern w:val="0"/>
          <w:sz w:val="20"/>
          <w:szCs w:val="20"/>
        </w:rPr>
        <w:t xml:space="preserve"> to estimate the T1 and S0 values from both datasets (Sequence 1 = VTR_s1 Sequence 2 = VTR_s2). VTR_s1(</w:t>
      </w:r>
      <w:proofErr w:type="spellStart"/>
      <w:proofErr w:type="gramStart"/>
      <w:r>
        <w:rPr>
          <w:rFonts w:ascii="Times New Roman" w:hAnsi="Times New Roman" w:cs="Times New Roman"/>
          <w:kern w:val="0"/>
          <w:sz w:val="20"/>
          <w:szCs w:val="20"/>
        </w:rPr>
        <w:t>y,x</w:t>
      </w:r>
      <w:proofErr w:type="spellEnd"/>
      <w:proofErr w:type="gramEnd"/>
      <w:r>
        <w:rPr>
          <w:rFonts w:ascii="Times New Roman" w:hAnsi="Times New Roman" w:cs="Times New Roman"/>
          <w:kern w:val="0"/>
          <w:sz w:val="20"/>
          <w:szCs w:val="20"/>
        </w:rPr>
        <w:t>) refers to the y-</w:t>
      </w:r>
      <w:proofErr w:type="spellStart"/>
      <w:r>
        <w:rPr>
          <w:rFonts w:ascii="Times New Roman" w:hAnsi="Times New Roman" w:cs="Times New Roman"/>
          <w:kern w:val="0"/>
          <w:sz w:val="20"/>
          <w:szCs w:val="20"/>
        </w:rPr>
        <w:t>th</w:t>
      </w:r>
      <w:proofErr w:type="spellEnd"/>
      <w:r>
        <w:rPr>
          <w:rFonts w:ascii="Times New Roman" w:hAnsi="Times New Roman" w:cs="Times New Roman"/>
          <w:kern w:val="0"/>
          <w:sz w:val="20"/>
          <w:szCs w:val="20"/>
        </w:rPr>
        <w:t xml:space="preserve"> T1 value collected at the x-</w:t>
      </w:r>
      <w:proofErr w:type="spellStart"/>
      <w:r>
        <w:rPr>
          <w:rFonts w:ascii="Times New Roman" w:hAnsi="Times New Roman" w:cs="Times New Roman"/>
          <w:kern w:val="0"/>
          <w:sz w:val="20"/>
          <w:szCs w:val="20"/>
        </w:rPr>
        <w:t>th</w:t>
      </w:r>
      <w:proofErr w:type="spellEnd"/>
      <w:r>
        <w:rPr>
          <w:rFonts w:ascii="Times New Roman" w:hAnsi="Times New Roman" w:cs="Times New Roman"/>
          <w:kern w:val="0"/>
          <w:sz w:val="20"/>
          <w:szCs w:val="20"/>
        </w:rPr>
        <w:t xml:space="preserve"> TR;</w:t>
      </w:r>
    </w:p>
    <w:p w:rsidR="005635A6" w:rsidRDefault="005635A6" w:rsidP="005635A6">
      <w:pPr>
        <w:pStyle w:val="a3"/>
        <w:autoSpaceDE w:val="0"/>
        <w:autoSpaceDN w:val="0"/>
        <w:adjustRightInd w:val="0"/>
        <w:ind w:left="360" w:firstLineChars="0" w:firstLine="0"/>
        <w:rPr>
          <w:rFonts w:ascii="Times New Roman" w:hAnsi="Times New Roman" w:cs="Times New Roman"/>
          <w:kern w:val="0"/>
          <w:sz w:val="20"/>
          <w:szCs w:val="20"/>
        </w:rPr>
      </w:pPr>
    </w:p>
    <w:p w:rsidR="005635A6" w:rsidRDefault="005635A6" w:rsidP="005635A6">
      <w:pPr>
        <w:pStyle w:val="a3"/>
        <w:numPr>
          <w:ilvl w:val="0"/>
          <w:numId w:val="28"/>
        </w:numPr>
        <w:autoSpaceDE w:val="0"/>
        <w:autoSpaceDN w:val="0"/>
        <w:adjustRightInd w:val="0"/>
        <w:ind w:firstLineChars="0"/>
        <w:rPr>
          <w:rFonts w:ascii="Times New Roman" w:hAnsi="Times New Roman" w:cs="Times New Roman"/>
          <w:kern w:val="0"/>
          <w:sz w:val="20"/>
          <w:szCs w:val="20"/>
        </w:rPr>
      </w:pPr>
      <w:r w:rsidRPr="005635A6">
        <w:rPr>
          <w:rFonts w:ascii="Times New Roman" w:hAnsi="Times New Roman" w:cs="Times New Roman"/>
          <w:kern w:val="0"/>
          <w:sz w:val="20"/>
          <w:szCs w:val="20"/>
        </w:rPr>
        <w:t>For both sequences plot the known T1 (saved as “T1”) versus the estimated T1</w:t>
      </w:r>
      <w:r>
        <w:rPr>
          <w:rFonts w:ascii="Times New Roman" w:hAnsi="Times New Roman" w:cs="Times New Roman"/>
          <w:kern w:val="0"/>
          <w:sz w:val="20"/>
          <w:szCs w:val="20"/>
        </w:rPr>
        <w:t>.</w:t>
      </w:r>
    </w:p>
    <w:p w:rsidR="005635A6" w:rsidRDefault="005635A6" w:rsidP="005635A6">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lastRenderedPageBreak/>
        <w:drawing>
          <wp:inline distT="0" distB="0" distL="0" distR="0">
            <wp:extent cx="3600000" cy="2700000"/>
            <wp:effectExtent l="0" t="0" r="0" b="5715"/>
            <wp:docPr id="9" name="图片 9"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5635A6" w:rsidRDefault="005635A6" w:rsidP="005635A6">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 7. Estimated T1 using TR_s1</w:t>
      </w:r>
    </w:p>
    <w:p w:rsidR="005635A6" w:rsidRDefault="005635A6" w:rsidP="005635A6">
      <w:pPr>
        <w:autoSpaceDE w:val="0"/>
        <w:autoSpaceDN w:val="0"/>
        <w:adjustRightInd w:val="0"/>
        <w:jc w:val="center"/>
        <w:rPr>
          <w:rFonts w:ascii="Times New Roman" w:hAnsi="Times New Roman" w:cs="Times New Roman"/>
          <w:kern w:val="0"/>
          <w:sz w:val="20"/>
          <w:szCs w:val="20"/>
        </w:rPr>
      </w:pPr>
    </w:p>
    <w:p w:rsidR="005635A6" w:rsidRDefault="005635A6" w:rsidP="005635A6">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drawing>
          <wp:inline distT="0" distB="0" distL="0" distR="0">
            <wp:extent cx="3600000" cy="2700000"/>
            <wp:effectExtent l="0" t="0" r="0" b="5715"/>
            <wp:docPr id="10" name="图片 10"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5635A6" w:rsidRDefault="005635A6" w:rsidP="005635A6">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igure 8. Estimated T1 using TR_s2</w:t>
      </w:r>
    </w:p>
    <w:p w:rsidR="005635A6" w:rsidRDefault="005635A6" w:rsidP="005635A6">
      <w:pPr>
        <w:autoSpaceDE w:val="0"/>
        <w:autoSpaceDN w:val="0"/>
        <w:adjustRightInd w:val="0"/>
        <w:rPr>
          <w:rFonts w:ascii="Times New Roman" w:hAnsi="Times New Roman" w:cs="Times New Roman"/>
          <w:kern w:val="0"/>
          <w:sz w:val="20"/>
          <w:szCs w:val="20"/>
        </w:rPr>
      </w:pPr>
    </w:p>
    <w:p w:rsidR="005635A6" w:rsidRDefault="005635A6" w:rsidP="005635A6">
      <w:pPr>
        <w:pStyle w:val="a3"/>
        <w:numPr>
          <w:ilvl w:val="0"/>
          <w:numId w:val="28"/>
        </w:numPr>
        <w:autoSpaceDE w:val="0"/>
        <w:autoSpaceDN w:val="0"/>
        <w:adjustRightInd w:val="0"/>
        <w:ind w:firstLineChars="0"/>
        <w:rPr>
          <w:rFonts w:ascii="Times New Roman" w:hAnsi="Times New Roman" w:cs="Times New Roman"/>
          <w:kern w:val="0"/>
          <w:sz w:val="20"/>
          <w:szCs w:val="20"/>
        </w:rPr>
      </w:pPr>
      <w:r>
        <w:rPr>
          <w:rFonts w:ascii="Times New Roman" w:hAnsi="Times New Roman" w:cs="Times New Roman"/>
          <w:kern w:val="0"/>
          <w:sz w:val="20"/>
          <w:szCs w:val="20"/>
        </w:rPr>
        <w:t>Calculate the error using the equation below for both approaches.</w:t>
      </w:r>
    </w:p>
    <w:p w:rsidR="005635A6" w:rsidRDefault="005635A6" w:rsidP="005635A6">
      <w:pPr>
        <w:autoSpaceDE w:val="0"/>
        <w:autoSpaceDN w:val="0"/>
        <w:adjustRightInd w:val="0"/>
        <w:jc w:val="center"/>
        <w:rPr>
          <w:rFonts w:ascii="Times New Roman" w:hAnsi="Times New Roman" w:cs="Times New Roman"/>
          <w:kern w:val="0"/>
          <w:sz w:val="20"/>
          <w:szCs w:val="20"/>
        </w:rPr>
      </w:pPr>
      <w:r w:rsidRPr="005635A6">
        <w:rPr>
          <w:rFonts w:ascii="Times New Roman" w:hAnsi="Times New Roman" w:cs="Times New Roman"/>
          <w:noProof/>
          <w:kern w:val="0"/>
          <w:sz w:val="20"/>
          <w:szCs w:val="20"/>
        </w:rPr>
        <w:drawing>
          <wp:inline distT="0" distB="0" distL="0" distR="0" wp14:anchorId="33E5E0FF" wp14:editId="25143F13">
            <wp:extent cx="1787237" cy="615771"/>
            <wp:effectExtent l="0" t="0" r="3810" b="0"/>
            <wp:docPr id="11" name="图片 11" descr="图片包含 物体, 天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3337" cy="638545"/>
                    </a:xfrm>
                    <a:prstGeom prst="rect">
                      <a:avLst/>
                    </a:prstGeom>
                  </pic:spPr>
                </pic:pic>
              </a:graphicData>
            </a:graphic>
          </wp:inline>
        </w:drawing>
      </w:r>
    </w:p>
    <w:p w:rsidR="005635A6" w:rsidRDefault="005635A6" w:rsidP="005635A6">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he error of TR_s1 is 0.1490.</w:t>
      </w:r>
    </w:p>
    <w:p w:rsidR="005635A6" w:rsidRDefault="005635A6" w:rsidP="005635A6">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hint="eastAsia"/>
          <w:kern w:val="0"/>
          <w:sz w:val="20"/>
          <w:szCs w:val="20"/>
        </w:rPr>
        <w:t>T</w:t>
      </w:r>
      <w:r>
        <w:rPr>
          <w:rFonts w:ascii="Times New Roman" w:hAnsi="Times New Roman" w:cs="Times New Roman"/>
          <w:kern w:val="0"/>
          <w:sz w:val="20"/>
          <w:szCs w:val="20"/>
        </w:rPr>
        <w:t>he error of TR_s2 is 0.8320.</w:t>
      </w:r>
    </w:p>
    <w:p w:rsidR="005635A6" w:rsidRDefault="005635A6" w:rsidP="005635A6">
      <w:pPr>
        <w:pStyle w:val="a3"/>
        <w:autoSpaceDE w:val="0"/>
        <w:autoSpaceDN w:val="0"/>
        <w:adjustRightInd w:val="0"/>
        <w:ind w:left="720" w:firstLineChars="0" w:firstLine="0"/>
        <w:rPr>
          <w:rFonts w:ascii="Times New Roman" w:hAnsi="Times New Roman" w:cs="Times New Roman"/>
          <w:kern w:val="0"/>
          <w:sz w:val="20"/>
          <w:szCs w:val="20"/>
        </w:rPr>
      </w:pPr>
    </w:p>
    <w:p w:rsidR="005635A6" w:rsidRDefault="005635A6" w:rsidP="005635A6">
      <w:pPr>
        <w:pStyle w:val="a3"/>
        <w:numPr>
          <w:ilvl w:val="0"/>
          <w:numId w:val="28"/>
        </w:numPr>
        <w:autoSpaceDE w:val="0"/>
        <w:autoSpaceDN w:val="0"/>
        <w:adjustRightInd w:val="0"/>
        <w:ind w:firstLineChars="0"/>
        <w:rPr>
          <w:rFonts w:ascii="Times New Roman" w:hAnsi="Times New Roman" w:cs="Times New Roman"/>
          <w:kern w:val="0"/>
          <w:sz w:val="20"/>
          <w:szCs w:val="20"/>
        </w:rPr>
      </w:pPr>
      <w:r>
        <w:rPr>
          <w:rFonts w:ascii="Times New Roman" w:hAnsi="Times New Roman" w:cs="Times New Roman"/>
          <w:kern w:val="0"/>
          <w:sz w:val="20"/>
          <w:szCs w:val="20"/>
        </w:rPr>
        <w:t xml:space="preserve">Comment on the results, </w:t>
      </w:r>
      <w:r w:rsidR="00FF7329">
        <w:rPr>
          <w:rFonts w:ascii="Times New Roman" w:hAnsi="Times New Roman" w:cs="Times New Roman"/>
          <w:kern w:val="0"/>
          <w:sz w:val="20"/>
          <w:szCs w:val="20"/>
        </w:rPr>
        <w:t>why</w:t>
      </w:r>
      <w:r>
        <w:rPr>
          <w:rFonts w:ascii="Times New Roman" w:hAnsi="Times New Roman" w:cs="Times New Roman"/>
          <w:kern w:val="0"/>
          <w:sz w:val="20"/>
          <w:szCs w:val="20"/>
        </w:rPr>
        <w:t xml:space="preserve"> do you think Sequence 2 has increased error at later time points?</w:t>
      </w:r>
    </w:p>
    <w:p w:rsidR="00FF7329" w:rsidRDefault="00FF7329" w:rsidP="00FF7329">
      <w:pPr>
        <w:pStyle w:val="a3"/>
        <w:autoSpaceDE w:val="0"/>
        <w:autoSpaceDN w:val="0"/>
        <w:adjustRightInd w:val="0"/>
        <w:ind w:left="720" w:firstLineChars="0" w:firstLine="0"/>
        <w:rPr>
          <w:rFonts w:ascii="Times New Roman" w:hAnsi="Times New Roman" w:cs="Times New Roman"/>
          <w:kern w:val="0"/>
          <w:sz w:val="20"/>
          <w:szCs w:val="20"/>
        </w:rPr>
      </w:pPr>
      <w:r>
        <w:rPr>
          <w:rFonts w:ascii="Times New Roman" w:hAnsi="Times New Roman" w:cs="Times New Roman" w:hint="eastAsia"/>
          <w:kern w:val="0"/>
          <w:sz w:val="20"/>
          <w:szCs w:val="20"/>
        </w:rPr>
        <w:lastRenderedPageBreak/>
        <w:t>A</w:t>
      </w:r>
      <w:r>
        <w:rPr>
          <w:rFonts w:ascii="Times New Roman" w:hAnsi="Times New Roman" w:cs="Times New Roman"/>
          <w:kern w:val="0"/>
          <w:sz w:val="20"/>
          <w:szCs w:val="20"/>
        </w:rPr>
        <w:t>s is shown</w:t>
      </w:r>
      <w:r w:rsidR="00E36B38">
        <w:rPr>
          <w:rFonts w:ascii="Times New Roman" w:hAnsi="Times New Roman" w:cs="Times New Roman"/>
          <w:kern w:val="0"/>
          <w:sz w:val="20"/>
          <w:szCs w:val="20"/>
        </w:rPr>
        <w:t xml:space="preserve"> Fig. 9, TR_s2 is around 1/3 of TR_s1 at the end of the sequence. In the later time points, values in TR_s2 cannot satisfy TR &gt;&gt; T1, so the error would be larger than TR_s1.</w:t>
      </w:r>
      <w:bookmarkStart w:id="0" w:name="_GoBack"/>
      <w:bookmarkEnd w:id="0"/>
    </w:p>
    <w:p w:rsidR="00FF7329" w:rsidRDefault="00FF7329" w:rsidP="00FF7329">
      <w:pPr>
        <w:autoSpaceDE w:val="0"/>
        <w:autoSpaceDN w:val="0"/>
        <w:adjustRightInd w:val="0"/>
        <w:jc w:val="center"/>
        <w:rPr>
          <w:rFonts w:ascii="Times New Roman" w:hAnsi="Times New Roman" w:cs="Times New Roman"/>
          <w:kern w:val="0"/>
          <w:sz w:val="20"/>
          <w:szCs w:val="20"/>
        </w:rPr>
      </w:pPr>
      <w:r>
        <w:rPr>
          <w:rFonts w:ascii="Times New Roman" w:hAnsi="Times New Roman" w:cs="Times New Roman" w:hint="eastAsia"/>
          <w:noProof/>
          <w:kern w:val="0"/>
          <w:sz w:val="20"/>
          <w:szCs w:val="20"/>
        </w:rPr>
        <w:drawing>
          <wp:inline distT="0" distB="0" distL="0" distR="0">
            <wp:extent cx="3600000" cy="2700000"/>
            <wp:effectExtent l="0" t="0" r="0" b="5715"/>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00000" cy="2700000"/>
                    </a:xfrm>
                    <a:prstGeom prst="rect">
                      <a:avLst/>
                    </a:prstGeom>
                  </pic:spPr>
                </pic:pic>
              </a:graphicData>
            </a:graphic>
          </wp:inline>
        </w:drawing>
      </w:r>
    </w:p>
    <w:p w:rsidR="00FF7329" w:rsidRPr="00FF7329" w:rsidRDefault="00FF7329" w:rsidP="00FF7329">
      <w:pPr>
        <w:autoSpaceDE w:val="0"/>
        <w:autoSpaceDN w:val="0"/>
        <w:adjustRightInd w:val="0"/>
        <w:jc w:val="center"/>
        <w:rPr>
          <w:rFonts w:ascii="Times New Roman" w:hAnsi="Times New Roman" w:cs="Times New Roman" w:hint="eastAsia"/>
          <w:kern w:val="0"/>
          <w:sz w:val="20"/>
          <w:szCs w:val="20"/>
        </w:rPr>
      </w:pPr>
      <w:r>
        <w:rPr>
          <w:rFonts w:ascii="Times New Roman" w:hAnsi="Times New Roman" w:cs="Times New Roman" w:hint="eastAsia"/>
          <w:kern w:val="0"/>
          <w:sz w:val="20"/>
          <w:szCs w:val="20"/>
        </w:rPr>
        <w:t>F</w:t>
      </w:r>
      <w:r>
        <w:rPr>
          <w:rFonts w:ascii="Times New Roman" w:hAnsi="Times New Roman" w:cs="Times New Roman"/>
          <w:kern w:val="0"/>
          <w:sz w:val="20"/>
          <w:szCs w:val="20"/>
        </w:rPr>
        <w:t xml:space="preserve">igure 9. </w:t>
      </w:r>
      <w:r w:rsidR="00E36B38">
        <w:rPr>
          <w:rFonts w:ascii="Times New Roman" w:hAnsi="Times New Roman" w:cs="Times New Roman"/>
          <w:kern w:val="0"/>
          <w:sz w:val="20"/>
          <w:szCs w:val="20"/>
        </w:rPr>
        <w:t>Repetition time in both sequences</w:t>
      </w:r>
    </w:p>
    <w:sectPr w:rsidR="00FF7329" w:rsidRPr="00FF7329" w:rsidSect="00DF600C">
      <w:footerReference w:type="even" r:id="rId18"/>
      <w:footerReference w:type="default" r:id="rId19"/>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877" w:rsidRDefault="00F81877" w:rsidP="00FF7329">
      <w:r>
        <w:separator/>
      </w:r>
    </w:p>
  </w:endnote>
  <w:endnote w:type="continuationSeparator" w:id="0">
    <w:p w:rsidR="00F81877" w:rsidRDefault="00F81877" w:rsidP="00FF7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Pr>
      <w:id w:val="-2064787170"/>
      <w:docPartObj>
        <w:docPartGallery w:val="Page Numbers (Bottom of Page)"/>
        <w:docPartUnique/>
      </w:docPartObj>
    </w:sdtPr>
    <w:sdtContent>
      <w:p w:rsidR="00FF7329" w:rsidRDefault="00FF7329" w:rsidP="00AB3A61">
        <w:pPr>
          <w:pStyle w:val="ab"/>
          <w:framePr w:wrap="none" w:vAnchor="text" w:hAnchor="margin" w:xAlign="center" w:y="1"/>
          <w:rPr>
            <w:rStyle w:val="ad"/>
          </w:rPr>
        </w:pPr>
        <w:r>
          <w:rPr>
            <w:rStyle w:val="ad"/>
          </w:rPr>
          <w:fldChar w:fldCharType="begin"/>
        </w:r>
        <w:r>
          <w:rPr>
            <w:rStyle w:val="ad"/>
          </w:rPr>
          <w:instrText xml:space="preserve"> PAGE </w:instrText>
        </w:r>
        <w:r>
          <w:rPr>
            <w:rStyle w:val="ad"/>
          </w:rPr>
          <w:fldChar w:fldCharType="end"/>
        </w:r>
      </w:p>
    </w:sdtContent>
  </w:sdt>
  <w:p w:rsidR="00FF7329" w:rsidRDefault="00FF7329">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d"/>
        <w:rFonts w:ascii="Times New Roman" w:hAnsi="Times New Roman" w:cs="Times New Roman"/>
      </w:rPr>
      <w:id w:val="-1320888272"/>
      <w:docPartObj>
        <w:docPartGallery w:val="Page Numbers (Bottom of Page)"/>
        <w:docPartUnique/>
      </w:docPartObj>
    </w:sdtPr>
    <w:sdtContent>
      <w:p w:rsidR="00FF7329" w:rsidRPr="00FF7329" w:rsidRDefault="00FF7329" w:rsidP="00AB3A61">
        <w:pPr>
          <w:pStyle w:val="ab"/>
          <w:framePr w:wrap="none" w:vAnchor="text" w:hAnchor="margin" w:xAlign="center" w:y="1"/>
          <w:rPr>
            <w:rStyle w:val="ad"/>
            <w:rFonts w:ascii="Times New Roman" w:hAnsi="Times New Roman" w:cs="Times New Roman"/>
          </w:rPr>
        </w:pPr>
        <w:r w:rsidRPr="00FF7329">
          <w:rPr>
            <w:rStyle w:val="ad"/>
            <w:rFonts w:ascii="Times New Roman" w:hAnsi="Times New Roman" w:cs="Times New Roman"/>
          </w:rPr>
          <w:fldChar w:fldCharType="begin"/>
        </w:r>
        <w:r w:rsidRPr="00FF7329">
          <w:rPr>
            <w:rStyle w:val="ad"/>
            <w:rFonts w:ascii="Times New Roman" w:hAnsi="Times New Roman" w:cs="Times New Roman"/>
          </w:rPr>
          <w:instrText xml:space="preserve"> PAGE </w:instrText>
        </w:r>
        <w:r w:rsidRPr="00FF7329">
          <w:rPr>
            <w:rStyle w:val="ad"/>
            <w:rFonts w:ascii="Times New Roman" w:hAnsi="Times New Roman" w:cs="Times New Roman"/>
          </w:rPr>
          <w:fldChar w:fldCharType="separate"/>
        </w:r>
        <w:r w:rsidRPr="00FF7329">
          <w:rPr>
            <w:rStyle w:val="ad"/>
            <w:rFonts w:ascii="Times New Roman" w:hAnsi="Times New Roman" w:cs="Times New Roman"/>
            <w:noProof/>
          </w:rPr>
          <w:t>5</w:t>
        </w:r>
        <w:r w:rsidRPr="00FF7329">
          <w:rPr>
            <w:rStyle w:val="ad"/>
            <w:rFonts w:ascii="Times New Roman" w:hAnsi="Times New Roman" w:cs="Times New Roman"/>
          </w:rPr>
          <w:fldChar w:fldCharType="end"/>
        </w:r>
      </w:p>
    </w:sdtContent>
  </w:sdt>
  <w:p w:rsidR="00FF7329" w:rsidRDefault="00FF732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877" w:rsidRDefault="00F81877" w:rsidP="00FF7329">
      <w:r>
        <w:separator/>
      </w:r>
    </w:p>
  </w:footnote>
  <w:footnote w:type="continuationSeparator" w:id="0">
    <w:p w:rsidR="00F81877" w:rsidRDefault="00F81877" w:rsidP="00FF73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10A3"/>
    <w:multiLevelType w:val="hybridMultilevel"/>
    <w:tmpl w:val="550C35B6"/>
    <w:lvl w:ilvl="0" w:tplc="5204D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976AE"/>
    <w:multiLevelType w:val="hybridMultilevel"/>
    <w:tmpl w:val="C2BAE078"/>
    <w:lvl w:ilvl="0" w:tplc="7DA0C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E14481"/>
    <w:multiLevelType w:val="hybridMultilevel"/>
    <w:tmpl w:val="B560A33C"/>
    <w:lvl w:ilvl="0" w:tplc="5C8A8F5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9A6603E"/>
    <w:multiLevelType w:val="hybridMultilevel"/>
    <w:tmpl w:val="641C00C8"/>
    <w:lvl w:ilvl="0" w:tplc="D526C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9C6B68"/>
    <w:multiLevelType w:val="hybridMultilevel"/>
    <w:tmpl w:val="62CA6692"/>
    <w:lvl w:ilvl="0" w:tplc="D32273D0">
      <w:start w:val="1"/>
      <w:numFmt w:val="lowerLetter"/>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8CE5826"/>
    <w:multiLevelType w:val="hybridMultilevel"/>
    <w:tmpl w:val="90A82B16"/>
    <w:lvl w:ilvl="0" w:tplc="3078E1B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EA37922"/>
    <w:multiLevelType w:val="hybridMultilevel"/>
    <w:tmpl w:val="48E4C8FA"/>
    <w:lvl w:ilvl="0" w:tplc="88C8DC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EC6F77"/>
    <w:multiLevelType w:val="hybridMultilevel"/>
    <w:tmpl w:val="B560A33C"/>
    <w:lvl w:ilvl="0" w:tplc="5C8A8F5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902757D"/>
    <w:multiLevelType w:val="hybridMultilevel"/>
    <w:tmpl w:val="F3688026"/>
    <w:lvl w:ilvl="0" w:tplc="CC544EE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B2A2E47"/>
    <w:multiLevelType w:val="hybridMultilevel"/>
    <w:tmpl w:val="71B4A1C6"/>
    <w:lvl w:ilvl="0" w:tplc="A924792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E701BF1"/>
    <w:multiLevelType w:val="hybridMultilevel"/>
    <w:tmpl w:val="7C5EB7C0"/>
    <w:lvl w:ilvl="0" w:tplc="155A7AC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FF3457"/>
    <w:multiLevelType w:val="hybridMultilevel"/>
    <w:tmpl w:val="003C6D6A"/>
    <w:lvl w:ilvl="0" w:tplc="53EAAB5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7C47A24"/>
    <w:multiLevelType w:val="hybridMultilevel"/>
    <w:tmpl w:val="049C58C4"/>
    <w:lvl w:ilvl="0" w:tplc="80D03C4E">
      <w:start w:val="2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B058D1"/>
    <w:multiLevelType w:val="hybridMultilevel"/>
    <w:tmpl w:val="F28A3170"/>
    <w:lvl w:ilvl="0" w:tplc="7182EC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0BC7EF9"/>
    <w:multiLevelType w:val="hybridMultilevel"/>
    <w:tmpl w:val="3B28D03A"/>
    <w:lvl w:ilvl="0" w:tplc="78C803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D446A3"/>
    <w:multiLevelType w:val="hybridMultilevel"/>
    <w:tmpl w:val="AE743272"/>
    <w:lvl w:ilvl="0" w:tplc="333855EC">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572C7EBD"/>
    <w:multiLevelType w:val="hybridMultilevel"/>
    <w:tmpl w:val="E0C0E98A"/>
    <w:lvl w:ilvl="0" w:tplc="B4C6917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1083332"/>
    <w:multiLevelType w:val="hybridMultilevel"/>
    <w:tmpl w:val="93408698"/>
    <w:lvl w:ilvl="0" w:tplc="D0EC65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8D7487"/>
    <w:multiLevelType w:val="hybridMultilevel"/>
    <w:tmpl w:val="95D6D4BA"/>
    <w:lvl w:ilvl="0" w:tplc="DA800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31E3DCF"/>
    <w:multiLevelType w:val="hybridMultilevel"/>
    <w:tmpl w:val="D68C388E"/>
    <w:lvl w:ilvl="0" w:tplc="011AB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71434A6"/>
    <w:multiLevelType w:val="hybridMultilevel"/>
    <w:tmpl w:val="5B3A1B7C"/>
    <w:lvl w:ilvl="0" w:tplc="2576A5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79F1285"/>
    <w:multiLevelType w:val="hybridMultilevel"/>
    <w:tmpl w:val="7FBAA33A"/>
    <w:lvl w:ilvl="0" w:tplc="90F8DE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532261"/>
    <w:multiLevelType w:val="hybridMultilevel"/>
    <w:tmpl w:val="6CA465E4"/>
    <w:lvl w:ilvl="0" w:tplc="DA7A18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8A79DB"/>
    <w:multiLevelType w:val="hybridMultilevel"/>
    <w:tmpl w:val="FB86C782"/>
    <w:lvl w:ilvl="0" w:tplc="2168F8A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3D75DBE"/>
    <w:multiLevelType w:val="hybridMultilevel"/>
    <w:tmpl w:val="771AC0FE"/>
    <w:lvl w:ilvl="0" w:tplc="8B106C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79324B6F"/>
    <w:multiLevelType w:val="hybridMultilevel"/>
    <w:tmpl w:val="8FFEA108"/>
    <w:lvl w:ilvl="0" w:tplc="387C501A">
      <w:start w:val="5"/>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A71B16"/>
    <w:multiLevelType w:val="hybridMultilevel"/>
    <w:tmpl w:val="5E184454"/>
    <w:lvl w:ilvl="0" w:tplc="04B600D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B946C4"/>
    <w:multiLevelType w:val="hybridMultilevel"/>
    <w:tmpl w:val="A26445EC"/>
    <w:lvl w:ilvl="0" w:tplc="7D56F26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8"/>
  </w:num>
  <w:num w:numId="2">
    <w:abstractNumId w:val="19"/>
  </w:num>
  <w:num w:numId="3">
    <w:abstractNumId w:val="0"/>
  </w:num>
  <w:num w:numId="4">
    <w:abstractNumId w:val="21"/>
  </w:num>
  <w:num w:numId="5">
    <w:abstractNumId w:val="13"/>
  </w:num>
  <w:num w:numId="6">
    <w:abstractNumId w:val="14"/>
  </w:num>
  <w:num w:numId="7">
    <w:abstractNumId w:val="22"/>
  </w:num>
  <w:num w:numId="8">
    <w:abstractNumId w:val="23"/>
  </w:num>
  <w:num w:numId="9">
    <w:abstractNumId w:val="3"/>
  </w:num>
  <w:num w:numId="10">
    <w:abstractNumId w:val="26"/>
  </w:num>
  <w:num w:numId="11">
    <w:abstractNumId w:val="9"/>
  </w:num>
  <w:num w:numId="12">
    <w:abstractNumId w:val="2"/>
  </w:num>
  <w:num w:numId="13">
    <w:abstractNumId w:val="12"/>
  </w:num>
  <w:num w:numId="14">
    <w:abstractNumId w:val="15"/>
  </w:num>
  <w:num w:numId="15">
    <w:abstractNumId w:val="7"/>
  </w:num>
  <w:num w:numId="16">
    <w:abstractNumId w:val="16"/>
  </w:num>
  <w:num w:numId="17">
    <w:abstractNumId w:val="17"/>
  </w:num>
  <w:num w:numId="18">
    <w:abstractNumId w:val="5"/>
  </w:num>
  <w:num w:numId="19">
    <w:abstractNumId w:val="25"/>
  </w:num>
  <w:num w:numId="20">
    <w:abstractNumId w:val="1"/>
  </w:num>
  <w:num w:numId="21">
    <w:abstractNumId w:val="11"/>
  </w:num>
  <w:num w:numId="22">
    <w:abstractNumId w:val="24"/>
  </w:num>
  <w:num w:numId="23">
    <w:abstractNumId w:val="6"/>
  </w:num>
  <w:num w:numId="24">
    <w:abstractNumId w:val="8"/>
  </w:num>
  <w:num w:numId="25">
    <w:abstractNumId w:val="4"/>
  </w:num>
  <w:num w:numId="26">
    <w:abstractNumId w:val="10"/>
  </w:num>
  <w:num w:numId="27">
    <w:abstractNumId w:val="2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86"/>
    <w:rsid w:val="00050A6D"/>
    <w:rsid w:val="000525A0"/>
    <w:rsid w:val="00107DF1"/>
    <w:rsid w:val="00115A86"/>
    <w:rsid w:val="002C79E9"/>
    <w:rsid w:val="002F4E6C"/>
    <w:rsid w:val="0038648C"/>
    <w:rsid w:val="003C78B5"/>
    <w:rsid w:val="003D2A8D"/>
    <w:rsid w:val="00441539"/>
    <w:rsid w:val="004830D3"/>
    <w:rsid w:val="004A1393"/>
    <w:rsid w:val="00507F22"/>
    <w:rsid w:val="00513CA0"/>
    <w:rsid w:val="005427FE"/>
    <w:rsid w:val="005635A6"/>
    <w:rsid w:val="005E35F9"/>
    <w:rsid w:val="005E7B9F"/>
    <w:rsid w:val="005F0378"/>
    <w:rsid w:val="00615E59"/>
    <w:rsid w:val="00630EA7"/>
    <w:rsid w:val="00641081"/>
    <w:rsid w:val="006A6893"/>
    <w:rsid w:val="00713DC9"/>
    <w:rsid w:val="007348F2"/>
    <w:rsid w:val="00734A7F"/>
    <w:rsid w:val="00766DA5"/>
    <w:rsid w:val="00781E6E"/>
    <w:rsid w:val="0078269D"/>
    <w:rsid w:val="007D0B13"/>
    <w:rsid w:val="007D760D"/>
    <w:rsid w:val="007E272D"/>
    <w:rsid w:val="008734DC"/>
    <w:rsid w:val="00881333"/>
    <w:rsid w:val="008E2380"/>
    <w:rsid w:val="009051AD"/>
    <w:rsid w:val="00924C9E"/>
    <w:rsid w:val="009316D4"/>
    <w:rsid w:val="009423AE"/>
    <w:rsid w:val="00953157"/>
    <w:rsid w:val="009B408D"/>
    <w:rsid w:val="00A23BFF"/>
    <w:rsid w:val="00A67198"/>
    <w:rsid w:val="00AC57A0"/>
    <w:rsid w:val="00AD0C80"/>
    <w:rsid w:val="00AF47D5"/>
    <w:rsid w:val="00B00096"/>
    <w:rsid w:val="00B0079A"/>
    <w:rsid w:val="00B2055A"/>
    <w:rsid w:val="00B456C8"/>
    <w:rsid w:val="00B76C83"/>
    <w:rsid w:val="00C84001"/>
    <w:rsid w:val="00C9137D"/>
    <w:rsid w:val="00CF635D"/>
    <w:rsid w:val="00D2018F"/>
    <w:rsid w:val="00D34AD6"/>
    <w:rsid w:val="00D73464"/>
    <w:rsid w:val="00DB4BD1"/>
    <w:rsid w:val="00DB6043"/>
    <w:rsid w:val="00DB7745"/>
    <w:rsid w:val="00DE0995"/>
    <w:rsid w:val="00DE52CD"/>
    <w:rsid w:val="00DF2FF0"/>
    <w:rsid w:val="00DF600C"/>
    <w:rsid w:val="00E11A87"/>
    <w:rsid w:val="00E36B38"/>
    <w:rsid w:val="00E74018"/>
    <w:rsid w:val="00E92BD2"/>
    <w:rsid w:val="00E9557F"/>
    <w:rsid w:val="00EF1C33"/>
    <w:rsid w:val="00F0668B"/>
    <w:rsid w:val="00F55CB6"/>
    <w:rsid w:val="00F70716"/>
    <w:rsid w:val="00F76741"/>
    <w:rsid w:val="00F81877"/>
    <w:rsid w:val="00F837AE"/>
    <w:rsid w:val="00F94138"/>
    <w:rsid w:val="00FC141B"/>
    <w:rsid w:val="00FD17DA"/>
    <w:rsid w:val="00FF7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A2C5C"/>
  <w15:chartTrackingRefBased/>
  <w15:docId w15:val="{F711927A-A545-5C4B-814F-C5CE058A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35A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5A86"/>
    <w:pPr>
      <w:ind w:firstLineChars="200" w:firstLine="420"/>
    </w:pPr>
  </w:style>
  <w:style w:type="character" w:styleId="a4">
    <w:name w:val="Hyperlink"/>
    <w:basedOn w:val="a0"/>
    <w:uiPriority w:val="99"/>
    <w:unhideWhenUsed/>
    <w:rsid w:val="005F0378"/>
    <w:rPr>
      <w:color w:val="0000FF"/>
      <w:u w:val="single"/>
    </w:rPr>
  </w:style>
  <w:style w:type="character" w:styleId="a5">
    <w:name w:val="FollowedHyperlink"/>
    <w:basedOn w:val="a0"/>
    <w:uiPriority w:val="99"/>
    <w:semiHidden/>
    <w:unhideWhenUsed/>
    <w:rsid w:val="00E9557F"/>
    <w:rPr>
      <w:color w:val="954F72" w:themeColor="followedHyperlink"/>
      <w:u w:val="single"/>
    </w:rPr>
  </w:style>
  <w:style w:type="character" w:styleId="a6">
    <w:name w:val="Placeholder Text"/>
    <w:basedOn w:val="a0"/>
    <w:uiPriority w:val="99"/>
    <w:semiHidden/>
    <w:rsid w:val="00D2018F"/>
    <w:rPr>
      <w:color w:val="808080"/>
    </w:rPr>
  </w:style>
  <w:style w:type="table" w:styleId="a7">
    <w:name w:val="Table Grid"/>
    <w:basedOn w:val="a1"/>
    <w:uiPriority w:val="39"/>
    <w:rsid w:val="00713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2F4E6C"/>
    <w:rPr>
      <w:color w:val="605E5C"/>
      <w:shd w:val="clear" w:color="auto" w:fill="E1DFDD"/>
    </w:rPr>
  </w:style>
  <w:style w:type="paragraph" w:styleId="a9">
    <w:name w:val="header"/>
    <w:basedOn w:val="a"/>
    <w:link w:val="aa"/>
    <w:uiPriority w:val="99"/>
    <w:unhideWhenUsed/>
    <w:rsid w:val="00FF732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FF7329"/>
    <w:rPr>
      <w:sz w:val="18"/>
      <w:szCs w:val="18"/>
    </w:rPr>
  </w:style>
  <w:style w:type="paragraph" w:styleId="ab">
    <w:name w:val="footer"/>
    <w:basedOn w:val="a"/>
    <w:link w:val="ac"/>
    <w:uiPriority w:val="99"/>
    <w:unhideWhenUsed/>
    <w:rsid w:val="00FF7329"/>
    <w:pPr>
      <w:tabs>
        <w:tab w:val="center" w:pos="4153"/>
        <w:tab w:val="right" w:pos="8306"/>
      </w:tabs>
      <w:snapToGrid w:val="0"/>
      <w:jc w:val="left"/>
    </w:pPr>
    <w:rPr>
      <w:sz w:val="18"/>
      <w:szCs w:val="18"/>
    </w:rPr>
  </w:style>
  <w:style w:type="character" w:customStyle="1" w:styleId="ac">
    <w:name w:val="页脚 字符"/>
    <w:basedOn w:val="a0"/>
    <w:link w:val="ab"/>
    <w:uiPriority w:val="99"/>
    <w:rsid w:val="00FF7329"/>
    <w:rPr>
      <w:sz w:val="18"/>
      <w:szCs w:val="18"/>
    </w:rPr>
  </w:style>
  <w:style w:type="character" w:styleId="ad">
    <w:name w:val="page number"/>
    <w:basedOn w:val="a0"/>
    <w:uiPriority w:val="99"/>
    <w:semiHidden/>
    <w:unhideWhenUsed/>
    <w:rsid w:val="00FF7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5881">
      <w:bodyDiv w:val="1"/>
      <w:marLeft w:val="0"/>
      <w:marRight w:val="0"/>
      <w:marTop w:val="0"/>
      <w:marBottom w:val="0"/>
      <w:divBdr>
        <w:top w:val="none" w:sz="0" w:space="0" w:color="auto"/>
        <w:left w:val="none" w:sz="0" w:space="0" w:color="auto"/>
        <w:bottom w:val="none" w:sz="0" w:space="0" w:color="auto"/>
        <w:right w:val="none" w:sz="0" w:space="0" w:color="auto"/>
      </w:divBdr>
    </w:div>
    <w:div w:id="111636103">
      <w:bodyDiv w:val="1"/>
      <w:marLeft w:val="0"/>
      <w:marRight w:val="0"/>
      <w:marTop w:val="0"/>
      <w:marBottom w:val="0"/>
      <w:divBdr>
        <w:top w:val="none" w:sz="0" w:space="0" w:color="auto"/>
        <w:left w:val="none" w:sz="0" w:space="0" w:color="auto"/>
        <w:bottom w:val="none" w:sz="0" w:space="0" w:color="auto"/>
        <w:right w:val="none" w:sz="0" w:space="0" w:color="auto"/>
      </w:divBdr>
    </w:div>
    <w:div w:id="137957633">
      <w:bodyDiv w:val="1"/>
      <w:marLeft w:val="0"/>
      <w:marRight w:val="0"/>
      <w:marTop w:val="0"/>
      <w:marBottom w:val="0"/>
      <w:divBdr>
        <w:top w:val="none" w:sz="0" w:space="0" w:color="auto"/>
        <w:left w:val="none" w:sz="0" w:space="0" w:color="auto"/>
        <w:bottom w:val="none" w:sz="0" w:space="0" w:color="auto"/>
        <w:right w:val="none" w:sz="0" w:space="0" w:color="auto"/>
      </w:divBdr>
    </w:div>
    <w:div w:id="140465351">
      <w:bodyDiv w:val="1"/>
      <w:marLeft w:val="0"/>
      <w:marRight w:val="0"/>
      <w:marTop w:val="0"/>
      <w:marBottom w:val="0"/>
      <w:divBdr>
        <w:top w:val="none" w:sz="0" w:space="0" w:color="auto"/>
        <w:left w:val="none" w:sz="0" w:space="0" w:color="auto"/>
        <w:bottom w:val="none" w:sz="0" w:space="0" w:color="auto"/>
        <w:right w:val="none" w:sz="0" w:space="0" w:color="auto"/>
      </w:divBdr>
    </w:div>
    <w:div w:id="1388184061">
      <w:bodyDiv w:val="1"/>
      <w:marLeft w:val="0"/>
      <w:marRight w:val="0"/>
      <w:marTop w:val="0"/>
      <w:marBottom w:val="0"/>
      <w:divBdr>
        <w:top w:val="none" w:sz="0" w:space="0" w:color="auto"/>
        <w:left w:val="none" w:sz="0" w:space="0" w:color="auto"/>
        <w:bottom w:val="none" w:sz="0" w:space="0" w:color="auto"/>
        <w:right w:val="none" w:sz="0" w:space="0" w:color="auto"/>
      </w:divBdr>
    </w:div>
    <w:div w:id="1760903100">
      <w:bodyDiv w:val="1"/>
      <w:marLeft w:val="0"/>
      <w:marRight w:val="0"/>
      <w:marTop w:val="0"/>
      <w:marBottom w:val="0"/>
      <w:divBdr>
        <w:top w:val="none" w:sz="0" w:space="0" w:color="auto"/>
        <w:left w:val="none" w:sz="0" w:space="0" w:color="auto"/>
        <w:bottom w:val="none" w:sz="0" w:space="0" w:color="auto"/>
        <w:right w:val="none" w:sz="0" w:space="0" w:color="auto"/>
      </w:divBdr>
    </w:div>
    <w:div w:id="205811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6</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Yifu</dc:creator>
  <cp:keywords/>
  <dc:description/>
  <cp:lastModifiedBy>Huang, Yifu</cp:lastModifiedBy>
  <cp:revision>10</cp:revision>
  <cp:lastPrinted>2019-09-21T04:48:00Z</cp:lastPrinted>
  <dcterms:created xsi:type="dcterms:W3CDTF">2019-10-16T01:44:00Z</dcterms:created>
  <dcterms:modified xsi:type="dcterms:W3CDTF">2019-11-15T23:06:00Z</dcterms:modified>
</cp:coreProperties>
</file>