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139:7-12)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(Revelation 3:19)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19:9)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86:11)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(Mark 12:29-31, 33)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Chronicles 28:20)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个人关注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属灵争战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世界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肉体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邪恶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品格的成长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个人的操守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rPr>
          <w:b/>
        </w:rPr>
        <w:t>身体健康和力量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140:12)  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世界的事务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贫穷和饥饿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压迫和迫害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掌权者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国家间的和平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rPr>
          <w:b/>
        </w:rPr>
        <w:t>目前的事件和关心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8:29-30)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10:9-11)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5:6-8)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(Romans 5:9-11)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(Revelation 21:6-7)</w:t>
      </w: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7C6F" w:rsidRDefault="00B87C6F" w:rsidP="00B87C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(Revelation 22:12-13, 20)</w:t>
      </w:r>
    </w:p>
    <w:p w:rsidR="00372185" w:rsidRDefault="00B87C6F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7C6F"/>
    <w:rsid w:val="00B87C6F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B87C6F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Macintosh Word</Application>
  <DocSecurity>0</DocSecurity>
  <Lines>3</Lines>
  <Paragraphs>1</Paragraphs>
  <ScaleCrop>false</ScaleCrop>
  <Company>gsword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2012-01-11T00:26:00Z</dcterms:created>
  <dcterms:modified xsi:type="dcterms:W3CDTF">2012-01-11T00:26:00Z</dcterms:modified>
</cp:coreProperties>
</file>