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(Psalm 135:6)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Pr="00EC4D21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33:6)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你們向天舉目吧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你不知道嗎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40:25-26, 28)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B7F1F" w:rsidRP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(John 14:21)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(James 1:22-25)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勝過勇士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克服己心的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勝過把城攻取的人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16:32)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不可給魔鬼留地步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4:26-27)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神是獨一的主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愛主你的神。</w:t>
      </w:r>
      <w:r>
        <w:t>’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 </w:t>
      </w:r>
      <w:proofErr w:type="spellStart"/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(Mark 12:29-31, 33)</w:t>
      </w: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B7F1F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13:8-10)</w:t>
      </w:r>
    </w:p>
    <w:p w:rsidR="00EB7F1F" w:rsidRPr="00221C4E" w:rsidRDefault="00EB7F1F" w:rsidP="00EB7F1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EB7F1F" w:rsidP="00EB7F1F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7F1F"/>
    <w:rsid w:val="00EB7F1F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1F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EB7F1F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Macintosh Word</Application>
  <DocSecurity>0</DocSecurity>
  <Lines>7</Lines>
  <Paragraphs>1</Paragraphs>
  <ScaleCrop>false</ScaleCrop>
  <Company>gsword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2012-05-15T00:41:00Z</dcterms:created>
  <dcterms:modified xsi:type="dcterms:W3CDTF">2012-05-15T00:42:00Z</dcterms:modified>
</cp:coreProperties>
</file>