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4616" w:rsidRPr="00024616" w:rsidRDefault="007458A5" w:rsidP="00C203C1">
      <w:pPr>
        <w:spacing w:after="200" w:line="276" w:lineRule="auto"/>
        <w:rPr>
          <w:rFonts w:ascii="宋体" w:eastAsia="宋体" w:hAnsi="宋体"/>
          <w:sz w:val="28"/>
          <w:szCs w:val="22"/>
        </w:rPr>
      </w:pPr>
      <w:r w:rsidRPr="00024616">
        <w:rPr>
          <w:rFonts w:ascii="宋体" w:eastAsia="宋体" w:hAnsi="宋体" w:hint="eastAsia"/>
          <w:sz w:val="28"/>
          <w:szCs w:val="22"/>
        </w:rPr>
        <w:t>第九章             一个 外邦女子的信心</w:t>
      </w:r>
    </w:p>
    <w:p w:rsidR="00C203C1" w:rsidRDefault="00C203C1" w:rsidP="00C203C1">
      <w:pPr>
        <w:ind w:left="360"/>
      </w:pPr>
    </w:p>
    <w:p w:rsidR="00C203C1" w:rsidRDefault="00C203C1" w:rsidP="00C203C1">
      <w:pPr>
        <w:ind w:left="360"/>
      </w:pPr>
      <w:r>
        <w:rPr>
          <w:rFonts w:hint="eastAsia"/>
        </w:rPr>
        <w:t>路德记</w:t>
      </w:r>
      <w:r>
        <w:t xml:space="preserve"> </w:t>
      </w:r>
      <w:r>
        <w:tab/>
      </w:r>
      <w:r>
        <w:t>在士师统治期间，国内发生了饥荒。有一个人带着妻子和两个儿子，从犹大的伯利恒前往摩押地去，寄居在那里。</w:t>
      </w:r>
      <w:r>
        <w:t xml:space="preserve">  </w:t>
      </w:r>
      <w:r>
        <w:t>这个人名叫以利米勒，妻子名叫拿俄米，两个儿子叫玛伦和基连，都是犹大伯利恒的以法他人。他们到了摩押地，就在那里住下来了。</w:t>
      </w:r>
      <w:r>
        <w:t xml:space="preserve">  </w:t>
      </w:r>
      <w:r>
        <w:t>后来拿俄米的丈夫以利米勒去世了，留下她和两个儿子。</w:t>
      </w:r>
      <w:r>
        <w:t xml:space="preserve">  </w:t>
      </w:r>
      <w:r>
        <w:t>他们娶了摩押女子作妻子，一个名叫俄耳巴，一个名叫路得。他们在那里住了约有十年。</w:t>
      </w:r>
      <w:r>
        <w:t xml:space="preserve">  </w:t>
      </w:r>
      <w:r>
        <w:t>后来，玛伦和基连二人也死了，留下拿俄米，既没有了两个儿子，又没有了丈夫。</w:t>
      </w:r>
      <w:r>
        <w:t xml:space="preserve">  </w:t>
      </w:r>
      <w:r>
        <w:t>拿俄米还在摩押地的时候，因为听说耶和华眷顾他的子民，赐粮食给他们，就带着两个媳妇动身从摩押地回来。</w:t>
      </w:r>
      <w:r>
        <w:t xml:space="preserve">  </w:t>
      </w:r>
      <w:r>
        <w:t>她离开居住的地方，两个媳妇也随她出发，要回到犹大地去。</w:t>
      </w:r>
      <w:r>
        <w:t xml:space="preserve">  </w:t>
      </w:r>
      <w:r>
        <w:t>拿俄米对两个媳妇说：</w:t>
      </w:r>
      <w:r>
        <w:t>“</w:t>
      </w:r>
      <w:r>
        <w:t>去吧，你们还是各自回娘家吧。愿耶和华恩待你们，像你们善待已死的人和我一样。</w:t>
      </w:r>
      <w:r>
        <w:t xml:space="preserve">  </w:t>
      </w:r>
      <w:r>
        <w:t>愿耶和华使你们各人有机会再嫁（</w:t>
      </w:r>
      <w:r>
        <w:t>“</w:t>
      </w:r>
      <w:r>
        <w:t>有机会再嫁</w:t>
      </w:r>
      <w:r>
        <w:t>”</w:t>
      </w:r>
      <w:r>
        <w:t>原文作</w:t>
      </w:r>
      <w:r>
        <w:t>“</w:t>
      </w:r>
      <w:r>
        <w:t>在丈夫家里</w:t>
      </w:r>
      <w:r>
        <w:t>”</w:t>
      </w:r>
      <w:r>
        <w:t>），找到归宿。</w:t>
      </w:r>
      <w:r>
        <w:t>”</w:t>
      </w:r>
      <w:r>
        <w:t>跟着亲吻她们，她们就发声大哭，</w:t>
      </w:r>
      <w:r>
        <w:t xml:space="preserve">  </w:t>
      </w:r>
      <w:r>
        <w:t>说：</w:t>
      </w:r>
      <w:r>
        <w:t>“</w:t>
      </w:r>
      <w:r>
        <w:t>不，我们一定要跟你一起回到你同胞那里去。</w:t>
      </w:r>
      <w:r>
        <w:t>”  </w:t>
      </w:r>
      <w:r>
        <w:t>拿俄米说：</w:t>
      </w:r>
      <w:r>
        <w:t>“</w:t>
      </w:r>
      <w:r>
        <w:t>我女儿啊，你们回去吧，为什么要跟我去呢？我肚子里还有儿子作你们的丈夫吗？</w:t>
      </w:r>
      <w:r>
        <w:t xml:space="preserve">  </w:t>
      </w:r>
      <w:r>
        <w:t>走吧，我女儿啊，你们回去吧，因为我太老，不能嫁人了，就算我说我还有希望今天晚上有个丈夫，又生儿子，</w:t>
      </w:r>
      <w:r>
        <w:t xml:space="preserve">  </w:t>
      </w:r>
      <w:r>
        <w:t>你们可以等到他们长大吗？你们可以为他们守节而不嫁人吗？不行，我女儿啊，我为你们非常难过，因为耶和华伸手对付我。</w:t>
      </w:r>
      <w:r>
        <w:t>”  </w:t>
      </w:r>
      <w:r>
        <w:t>她们又放声大哭。俄耳巴就和婆婆吻别，路得却舍不得离开拿俄米。</w:t>
      </w:r>
      <w:r>
        <w:t xml:space="preserve">  </w:t>
      </w:r>
      <w:r>
        <w:t>拿俄米说：</w:t>
      </w:r>
      <w:r>
        <w:t>“</w:t>
      </w:r>
      <w:r>
        <w:t>你看，你嫂嫂已经回到她同胞和她的神那里去了。你也跟着嫂嫂回去吧。</w:t>
      </w:r>
      <w:r>
        <w:t>”  </w:t>
      </w:r>
      <w:r>
        <w:t>路得说：</w:t>
      </w:r>
      <w:r>
        <w:t>“</w:t>
      </w:r>
      <w:r>
        <w:t>请不要逼我离开你回去，不跟从你。你到哪里去，我也要到哪里去；你在哪里过夜，我也要在哪里过夜；你的同胞就是我的同胞，你的　神就是我的　神；</w:t>
      </w:r>
      <w:r>
        <w:t xml:space="preserve">  </w:t>
      </w:r>
      <w:r>
        <w:t>你死在哪里，我也要死在哪里，葬在哪里。除非死亡把你我分离；如果我离开你，愿耶和华加倍惩罚我。</w:t>
      </w:r>
      <w:r>
        <w:t>”  </w:t>
      </w:r>
      <w:r>
        <w:t>拿俄米看路得坚决要跟她走，就不再多费唇舌了。</w:t>
      </w:r>
      <w:r>
        <w:t xml:space="preserve">  </w:t>
      </w:r>
      <w:r>
        <w:t>她们双双上路，来到伯利恒。她们到达的时候，全城都因她们的缘故骚动起来。妇女们说：</w:t>
      </w:r>
      <w:r>
        <w:t>“</w:t>
      </w:r>
      <w:r>
        <w:t>这是拿俄米吗？</w:t>
      </w:r>
      <w:r>
        <w:t>”  </w:t>
      </w:r>
      <w:r>
        <w:t>拿俄米对她们说：</w:t>
      </w:r>
      <w:r>
        <w:t>“</w:t>
      </w:r>
      <w:r>
        <w:t>不要叫我拿俄米，叫我玛拉吧，因为全能者使我吃尽了苦头。</w:t>
      </w:r>
      <w:r>
        <w:t xml:space="preserve">  </w:t>
      </w:r>
      <w:r>
        <w:t>我满满地出去，耶和华却使我空空地回来，你们为什么还叫我拿俄米呢？耶和华折磨我，全能者加害于我。</w:t>
      </w:r>
      <w:r>
        <w:t>”  </w:t>
      </w:r>
      <w:r>
        <w:t>拿俄米就这样回来了。她媳妇摩押女子路得随着她从摩押地回来。她们到达伯利恒，正是开始收割大麦的时候。</w:t>
      </w:r>
      <w:r>
        <w:t xml:space="preserve">  </w:t>
      </w:r>
      <w:r>
        <w:tab/>
      </w:r>
      <w:r>
        <w:t>拿俄米的丈夫以利米勒有个同族的亲戚，名叫波阿斯，是个大财主。</w:t>
      </w:r>
      <w:r>
        <w:t xml:space="preserve">  </w:t>
      </w:r>
      <w:r>
        <w:t>摩押女子路得对拿俄米说：</w:t>
      </w:r>
      <w:r>
        <w:t>“</w:t>
      </w:r>
      <w:r>
        <w:t>让我到田里去，我在谁的眼前蒙恩，我就跟在谁的背后捡麦穗。</w:t>
      </w:r>
      <w:r>
        <w:t>”</w:t>
      </w:r>
      <w:r>
        <w:t>拿俄米说：</w:t>
      </w:r>
      <w:r>
        <w:t>“</w:t>
      </w:r>
      <w:r>
        <w:t>女儿啊，你尽管去。</w:t>
      </w:r>
      <w:r>
        <w:t>”  </w:t>
      </w:r>
      <w:r>
        <w:t>路得就去了，来到田里，在收割的人背后捡麦穗。她恰巧来到以利米勒同族的人波阿斯那块田。</w:t>
      </w:r>
      <w:r>
        <w:t xml:space="preserve">  </w:t>
      </w:r>
      <w:r>
        <w:t>波阿斯刚好从伯利恒来，对收割的人说：</w:t>
      </w:r>
      <w:r>
        <w:t>“</w:t>
      </w:r>
      <w:r>
        <w:t>愿耶和华与你们同在。</w:t>
      </w:r>
      <w:r>
        <w:t>”</w:t>
      </w:r>
      <w:r>
        <w:t>他们回答：</w:t>
      </w:r>
      <w:r>
        <w:t>“</w:t>
      </w:r>
      <w:r>
        <w:t>愿耶和华赐福与你。</w:t>
      </w:r>
      <w:r>
        <w:t>”  </w:t>
      </w:r>
      <w:r>
        <w:t>波阿斯问那监督收割的仆人：</w:t>
      </w:r>
      <w:r>
        <w:t>“</w:t>
      </w:r>
      <w:r>
        <w:t>那是谁家的姑娘呢？</w:t>
      </w:r>
      <w:r>
        <w:t>”  </w:t>
      </w:r>
      <w:r>
        <w:t>监督收割的仆人回答：</w:t>
      </w:r>
      <w:r>
        <w:t>“</w:t>
      </w:r>
      <w:r>
        <w:t>她是跟拿俄米从摩押地回来的摩押女子。</w:t>
      </w:r>
      <w:r>
        <w:t xml:space="preserve">  </w:t>
      </w:r>
      <w:r>
        <w:t>她说：</w:t>
      </w:r>
      <w:r>
        <w:t>‘</w:t>
      </w:r>
      <w:r>
        <w:t>请让我捡一点麦穗吧。让我跟在收割的人背后，在禾捆堆中捡些零碎的穗子。</w:t>
      </w:r>
      <w:r>
        <w:t>’</w:t>
      </w:r>
      <w:r>
        <w:t>于是她来了。除了在房子里休息了一会儿之外，从早晨到现在一直都留在这里。</w:t>
      </w:r>
      <w:r>
        <w:t>”  </w:t>
      </w:r>
      <w:r>
        <w:t>波阿斯对路得说：</w:t>
      </w:r>
      <w:r>
        <w:t>“</w:t>
      </w:r>
      <w:r>
        <w:t>女儿啊，听我说，不要到别人田里去捡麦穗，也不要离开这里，要常常与我的女佣人在一起。</w:t>
      </w:r>
      <w:r>
        <w:t xml:space="preserve">  </w:t>
      </w:r>
      <w:r>
        <w:t>你看他们在哪块田里收割，就跟着女佣人去。我不是已经吩咐仆人不可欺负你吗？假如你渴了，就到水缸那里去，喝仆人打来的水。</w:t>
      </w:r>
      <w:r>
        <w:t>”  </w:t>
      </w:r>
      <w:r>
        <w:t>路得就俯伏在地叩拜，对他说：</w:t>
      </w:r>
      <w:r>
        <w:t>“</w:t>
      </w:r>
      <w:r>
        <w:t>我是个外族人，为什么会在你眼前蒙恩，蒙你关照呢？</w:t>
      </w:r>
      <w:r>
        <w:t>”  </w:t>
      </w:r>
      <w:r>
        <w:t>波阿斯回答她说：</w:t>
      </w:r>
      <w:r>
        <w:t>“</w:t>
      </w:r>
      <w:r>
        <w:t>自从你丈夫去世以后，你对婆婆所行的，和你怎样离开父母与出生之地，来到素来不认识的人中间，这一切我都知道得很清楚了。</w:t>
      </w:r>
      <w:r>
        <w:t xml:space="preserve">  </w:t>
      </w:r>
      <w:r>
        <w:t>愿耶和华照你所作的报答你；你来投靠在耶和华以色列　神的翅膀下，愿他充充足足酬报你。</w:t>
      </w:r>
      <w:r>
        <w:t>”  </w:t>
      </w:r>
      <w:r>
        <w:t>路得说：</w:t>
      </w:r>
      <w:r>
        <w:t>“</w:t>
      </w:r>
      <w:r>
        <w:t>主人啊，但愿我在你眼前蒙恩，虽然我连你的婢女都不是，你还是安慰我，对我这么好。</w:t>
      </w:r>
      <w:r>
        <w:t>”  </w:t>
      </w:r>
      <w:r>
        <w:t>到了吃饭的时候，波阿斯对路得说：</w:t>
      </w:r>
      <w:r>
        <w:t>“</w:t>
      </w:r>
      <w:r>
        <w:t>你过来，吃一点饼吧，拿饼块蘸在醋里。</w:t>
      </w:r>
      <w:r>
        <w:t>”</w:t>
      </w:r>
      <w:r>
        <w:t>路得就在收割的人旁边坐下来。波阿斯把一些烘好的麦穗递给她，她吃饱了，还有剩下的。</w:t>
      </w:r>
      <w:r>
        <w:t xml:space="preserve">  </w:t>
      </w:r>
      <w:r>
        <w:t>她再起来去捡麦穗的时候，波阿斯吩咐仆人说：</w:t>
      </w:r>
      <w:r>
        <w:t>“</w:t>
      </w:r>
      <w:r>
        <w:t>就算她在禾捆堆中捡麦穗，也不可以辱骂她。</w:t>
      </w:r>
      <w:r>
        <w:t xml:space="preserve">  </w:t>
      </w:r>
      <w:r>
        <w:t>甚至要故意为她从禾捆中抽些出来，留给她去捡，千万不可责备她。</w:t>
      </w:r>
      <w:r>
        <w:t>”  </w:t>
      </w:r>
      <w:r>
        <w:t>路得就这样在田里捡麦穗，直到傍晚。她把捡来的麦穗打了，约有二十二公升大麦，</w:t>
      </w:r>
      <w:r>
        <w:t xml:space="preserve">  </w:t>
      </w:r>
      <w:r>
        <w:t>然后带回城里去。路得把捡来的麦子拿给婆婆看，把吃剩的给了婆婆。</w:t>
      </w:r>
      <w:r>
        <w:t xml:space="preserve">  </w:t>
      </w:r>
      <w:r>
        <w:t>婆婆问她：</w:t>
      </w:r>
      <w:r>
        <w:t>“</w:t>
      </w:r>
      <w:r>
        <w:t>你今天在哪里捡麦穗？在哪里工作呢？愿那关照你的人蒙福。</w:t>
      </w:r>
      <w:r>
        <w:t>”</w:t>
      </w:r>
      <w:r>
        <w:t>路得就告诉婆婆她在谁那里工作，说：</w:t>
      </w:r>
      <w:r>
        <w:t>“</w:t>
      </w:r>
      <w:r>
        <w:t>我今天在一个名叫波阿斯的人那里工作。</w:t>
      </w:r>
      <w:r>
        <w:t>”  </w:t>
      </w:r>
      <w:r>
        <w:t>拿俄米对媳妇说：</w:t>
      </w:r>
      <w:r>
        <w:t>“</w:t>
      </w:r>
      <w:r>
        <w:t>愿不断施慈爱给活人和死人的耶和华赐福给他。</w:t>
      </w:r>
      <w:r>
        <w:t>”</w:t>
      </w:r>
      <w:r>
        <w:t>拿俄米又对她说：</w:t>
      </w:r>
      <w:r>
        <w:t>“</w:t>
      </w:r>
      <w:r>
        <w:t>这个人是我们的亲人，有买赎权的一位近亲。</w:t>
      </w:r>
      <w:r>
        <w:t>”  </w:t>
      </w:r>
      <w:r>
        <w:t>摩押女子路得说：</w:t>
      </w:r>
      <w:r>
        <w:t>“</w:t>
      </w:r>
      <w:r>
        <w:t>他还告诉我：</w:t>
      </w:r>
      <w:r>
        <w:t>‘</w:t>
      </w:r>
      <w:r>
        <w:t>紧跟着我的仆人捡麦穗，直到全部收割完毕。</w:t>
      </w:r>
      <w:r>
        <w:t>’”  </w:t>
      </w:r>
      <w:r>
        <w:t>拿俄米对媳妇路得说：</w:t>
      </w:r>
      <w:r>
        <w:t>“</w:t>
      </w:r>
      <w:r>
        <w:t>我女儿啊，这样才好，要与他的女佣人一起去，免得在别人的田里遭受敌视。</w:t>
      </w:r>
      <w:r>
        <w:t>”  </w:t>
      </w:r>
      <w:r>
        <w:t>她就紧跟着波阿斯的女佣人捡麦穗，直到大麦和小麦都收割好了。路得一直与婆婆住在一起。</w:t>
      </w:r>
      <w:r>
        <w:t xml:space="preserve">  </w:t>
      </w:r>
      <w:r>
        <w:tab/>
      </w:r>
      <w:r>
        <w:t>路得的婆婆拿俄米对她说：</w:t>
      </w:r>
      <w:r>
        <w:t>“</w:t>
      </w:r>
      <w:r>
        <w:t>女儿啊，我不是应当为你找个归宿，使你得到幸福吗？</w:t>
      </w:r>
      <w:r>
        <w:t xml:space="preserve">  </w:t>
      </w:r>
      <w:r>
        <w:t>你常常和他的女佣人在一起的波阿斯不是我们的亲戚吗？他今天晚上要在禾场上簸大麦。</w:t>
      </w:r>
      <w:r>
        <w:t xml:space="preserve">  </w:t>
      </w:r>
      <w:r>
        <w:t>你洗个澡，抹上香膏，穿上斗篷，就下到禾场去。不过，那个人还没有吃喝完毕，别让他认出你来。</w:t>
      </w:r>
      <w:r>
        <w:t xml:space="preserve">  </w:t>
      </w:r>
      <w:r>
        <w:t>等到他躺下来，你要弄清楚他所躺的地方，进去掀露他的脚，然后躺下去。他就会告诉你该作什么。</w:t>
      </w:r>
      <w:r>
        <w:t>”  </w:t>
      </w:r>
      <w:r>
        <w:t>路得对她说：</w:t>
      </w:r>
      <w:r>
        <w:t>“</w:t>
      </w:r>
      <w:r>
        <w:t>你吩咐的，我就去作。</w:t>
      </w:r>
      <w:r>
        <w:t>”  </w:t>
      </w:r>
      <w:r>
        <w:t>于是，她下到禾场去，照着婆婆吩咐的一切去作。</w:t>
      </w:r>
      <w:r>
        <w:t xml:space="preserve">  </w:t>
      </w:r>
      <w:r>
        <w:t>波阿斯吃喝完了，心里舒畅，就去躺在麦堆的旁边。路得悄悄地来，掀露他的脚，躺卧下去。</w:t>
      </w:r>
      <w:r>
        <w:t xml:space="preserve">  </w:t>
      </w:r>
      <w:r>
        <w:t>到了夜半，波阿斯惊醒过来，一翻身就看到一个女子躺在他的脚边，</w:t>
      </w:r>
      <w:r>
        <w:t xml:space="preserve">  </w:t>
      </w:r>
      <w:r>
        <w:t>就说：</w:t>
      </w:r>
      <w:r>
        <w:t>“</w:t>
      </w:r>
      <w:r>
        <w:t>你是谁？</w:t>
      </w:r>
      <w:r>
        <w:t>”</w:t>
      </w:r>
      <w:r>
        <w:t>她回答：</w:t>
      </w:r>
      <w:r>
        <w:t>“</w:t>
      </w:r>
      <w:r>
        <w:t>我是你的婢女路得，请用你的衣襟遮盖你的婢女，因为你是我的有买赎权的近亲。</w:t>
      </w:r>
      <w:r>
        <w:t>”  </w:t>
      </w:r>
      <w:r>
        <w:t>波阿斯说：</w:t>
      </w:r>
      <w:r>
        <w:t>“</w:t>
      </w:r>
      <w:r>
        <w:t>我女儿，愿你蒙耶和华赐福。你末后表现的爱心比起初更大，因为年轻人无论贫富，你都没有跟从。</w:t>
      </w:r>
      <w:r>
        <w:t xml:space="preserve">  </w:t>
      </w:r>
      <w:r>
        <w:t>我女儿，现在你不要怕，你所说的，我一定去作。本城的人都知道你是个贤慧的女人。</w:t>
      </w:r>
      <w:r>
        <w:t xml:space="preserve">  </w:t>
      </w:r>
      <w:r>
        <w:t>不错，我是你那有买赎权的近亲，可惜还有一个有买赎权的近亲比我更亲。</w:t>
      </w:r>
      <w:r>
        <w:t xml:space="preserve">  </w:t>
      </w:r>
      <w:r>
        <w:t>今晚你就在这里过夜，明早如果他肯尽买赎你的本分，好，就由他来履行；假如他不愿意这样作，我指着永活的耶和华起誓，我一定尽买赎你的本分。你只管躺到天亮吧。</w:t>
      </w:r>
      <w:r>
        <w:t>”  </w:t>
      </w:r>
      <w:r>
        <w:t>路得躺在波阿斯脚边直到早晨。因为波阿斯说过不可以让人知道有女人来过禾场，路得就趁天色未明，人们彼此无法辨认的时候就起来。</w:t>
      </w:r>
      <w:r>
        <w:t xml:space="preserve">  </w:t>
      </w:r>
      <w:r>
        <w:t>他又说：</w:t>
      </w:r>
      <w:r>
        <w:t>“</w:t>
      </w:r>
      <w:r>
        <w:t>拿你所披的外衣来，把它打开。</w:t>
      </w:r>
      <w:r>
        <w:t>”</w:t>
      </w:r>
      <w:r>
        <w:t>她打开了，他就量了六簸箕大麦，放在她的肩上。路得就进城去。</w:t>
      </w:r>
      <w:r>
        <w:t xml:space="preserve">  </w:t>
      </w:r>
      <w:r>
        <w:t>到她婆婆那里，婆婆就问：</w:t>
      </w:r>
      <w:r>
        <w:t>“</w:t>
      </w:r>
      <w:r>
        <w:t>我女儿，怎样了？</w:t>
      </w:r>
      <w:r>
        <w:t>”</w:t>
      </w:r>
      <w:r>
        <w:t>路得就把那人对她所作的一切都告诉了婆婆，</w:t>
      </w:r>
      <w:r>
        <w:t xml:space="preserve">  </w:t>
      </w:r>
      <w:r>
        <w:t>又说：</w:t>
      </w:r>
      <w:r>
        <w:t>“</w:t>
      </w:r>
      <w:r>
        <w:t>他给我这六簸箕大麦，对我说：</w:t>
      </w:r>
      <w:r>
        <w:t>‘</w:t>
      </w:r>
      <w:r>
        <w:t>不要空手去见你婆婆。</w:t>
      </w:r>
      <w:r>
        <w:t>’”  </w:t>
      </w:r>
      <w:r>
        <w:t>拿俄米说：</w:t>
      </w:r>
      <w:r>
        <w:t>“</w:t>
      </w:r>
      <w:r>
        <w:t>我女儿，你尽管安静等候，直到你知道事情怎样了结，因为那人今天不把事情办妥，绝不歇息。</w:t>
      </w:r>
      <w:r>
        <w:t>”  </w:t>
      </w:r>
      <w:r>
        <w:tab/>
      </w:r>
      <w:r>
        <w:t>波阿斯去到城门，坐在那里，波阿斯所说那个有买赎权的近亲刚巧路过那里。波阿斯说：</w:t>
      </w:r>
      <w:r>
        <w:t>“</w:t>
      </w:r>
      <w:r>
        <w:t>喂，老兄，过来坐一下吧。</w:t>
      </w:r>
      <w:r>
        <w:t>”</w:t>
      </w:r>
      <w:r>
        <w:t>他就过去坐下来了。</w:t>
      </w:r>
      <w:r>
        <w:t xml:space="preserve">  </w:t>
      </w:r>
      <w:r>
        <w:t>波阿斯又邀请城里的十个长老，对他们说：</w:t>
      </w:r>
      <w:r>
        <w:t>“</w:t>
      </w:r>
      <w:r>
        <w:t>请坐在这里。</w:t>
      </w:r>
      <w:r>
        <w:t>”</w:t>
      </w:r>
      <w:r>
        <w:t>他们就坐下来了。</w:t>
      </w:r>
      <w:r>
        <w:t xml:space="preserve">  </w:t>
      </w:r>
      <w:r>
        <w:t>他对那个有买赎权的近亲说：</w:t>
      </w:r>
      <w:r>
        <w:t>“</w:t>
      </w:r>
      <w:r>
        <w:t>从摩押地回来的拿俄米，现在要卖我们族兄以利米勒的那块地。</w:t>
      </w:r>
      <w:r>
        <w:t xml:space="preserve">  </w:t>
      </w:r>
      <w:r>
        <w:t>我想把这一件事告诉你，请你在众民的长老，还有在座的各位面前，把它买下来吧。如果你肯赎就赎，假如不肯，就说出来，让我知道；因为除了你当赎它以外，我是第一候补。</w:t>
      </w:r>
      <w:r>
        <w:t>”</w:t>
      </w:r>
      <w:r>
        <w:t>那人说：</w:t>
      </w:r>
      <w:r>
        <w:t>“</w:t>
      </w:r>
      <w:r>
        <w:t>我肯赎。</w:t>
      </w:r>
      <w:r>
        <w:t>”  </w:t>
      </w:r>
      <w:r>
        <w:t>波阿斯说：</w:t>
      </w:r>
      <w:r>
        <w:t>“</w:t>
      </w:r>
      <w:r>
        <w:t>你从拿俄米手中买下那块地的时候，你也得娶（</w:t>
      </w:r>
      <w:r>
        <w:t>“</w:t>
      </w:r>
      <w:r>
        <w:t>娶</w:t>
      </w:r>
      <w:r>
        <w:t>”</w:t>
      </w:r>
      <w:r>
        <w:t>原文作</w:t>
      </w:r>
      <w:r>
        <w:t>“</w:t>
      </w:r>
      <w:r>
        <w:t>买</w:t>
      </w:r>
      <w:r>
        <w:t>”</w:t>
      </w:r>
      <w:r>
        <w:t>）已死的人的妻子摩押女子路得，使已死的人的名字留在他的产业上。</w:t>
      </w:r>
      <w:r>
        <w:t>”  </w:t>
      </w:r>
      <w:r>
        <w:t>那有买赎权的近亲说：</w:t>
      </w:r>
      <w:r>
        <w:t>“</w:t>
      </w:r>
      <w:r>
        <w:t>那我就不能赎它了，只怕损害了我的产业。你可以赎我当赎的，因为我没有办法赎了。</w:t>
      </w:r>
      <w:r>
        <w:t>”  </w:t>
      </w:r>
      <w:r>
        <w:t>从前在以色列，无论买赎或是交易，决定什么事，当事人就要脱鞋给对方。这是以色列中作证的方式。</w:t>
      </w:r>
      <w:r>
        <w:t xml:space="preserve">  </w:t>
      </w:r>
      <w:r>
        <w:t>那有买赎权的近亲对波阿斯说：</w:t>
      </w:r>
      <w:r>
        <w:t>“</w:t>
      </w:r>
      <w:r>
        <w:t>你自己买下来吧。</w:t>
      </w:r>
      <w:r>
        <w:t>”</w:t>
      </w:r>
      <w:r>
        <w:t>就把鞋脱下来。</w:t>
      </w:r>
      <w:r>
        <w:t xml:space="preserve">  </w:t>
      </w:r>
      <w:r>
        <w:t>波阿斯对长老和众人说：</w:t>
      </w:r>
      <w:r>
        <w:t>“</w:t>
      </w:r>
      <w:r>
        <w:t>今天你们都是见证人，所有属于以利米勒、基连和玛伦的，我都从拿俄米手中买下来了。</w:t>
      </w:r>
      <w:r>
        <w:t xml:space="preserve">  </w:t>
      </w:r>
      <w:r>
        <w:t>我也娶了（</w:t>
      </w:r>
      <w:r>
        <w:t>“</w:t>
      </w:r>
      <w:r>
        <w:t>娶了</w:t>
      </w:r>
      <w:r>
        <w:t>”</w:t>
      </w:r>
      <w:r>
        <w:t>原文作</w:t>
      </w:r>
      <w:r>
        <w:t>“</w:t>
      </w:r>
      <w:r>
        <w:t>买了</w:t>
      </w:r>
      <w:r>
        <w:t>”</w:t>
      </w:r>
      <w:r>
        <w:t>）玛伦的妻子摩押女子路得作妻子，使已死的人的名字留在他的产业上，免得他的名字在本族本乡中除掉。今天你们都是见证人。</w:t>
      </w:r>
      <w:r>
        <w:t>”  </w:t>
      </w:r>
      <w:r>
        <w:t>聚集在城门的众人和长老都说：</w:t>
      </w:r>
      <w:r>
        <w:t>“</w:t>
      </w:r>
      <w:r>
        <w:t>我们都是见证人。愿耶和华使进你家的这女人，像建立以色列家的拉结和利亚二人一样。愿你在以法他显大，在伯利恒扬名。</w:t>
      </w:r>
      <w:r>
        <w:t xml:space="preserve">  </w:t>
      </w:r>
      <w:r>
        <w:t>愿耶和华从这少妇赐你后裔，使你的家像他玛从犹大所生法勒斯的家一般。</w:t>
      </w:r>
      <w:r>
        <w:t>”  </w:t>
      </w:r>
      <w:r>
        <w:t>于是波阿斯娶了路得作妻子，与她亲近。耶和华使她怀孕生了一个儿子。</w:t>
      </w:r>
      <w:r>
        <w:t xml:space="preserve">  </w:t>
      </w:r>
      <w:r>
        <w:t>妇女对拿俄米说：</w:t>
      </w:r>
      <w:r>
        <w:t>“</w:t>
      </w:r>
      <w:r>
        <w:t>耶和华是应当称颂的，因为他今天没有断绝你有买赎权的近亲，愿他在以色列中扬名。</w:t>
      </w:r>
      <w:r>
        <w:t xml:space="preserve">  </w:t>
      </w:r>
      <w:r>
        <w:t>他必苏醒你的生命，养你的老，因为他是爱你的媳妇所生的；有她比有七个儿子更好。</w:t>
      </w:r>
      <w:r>
        <w:t>”  </w:t>
      </w:r>
      <w:r>
        <w:t>拿俄米把孩子接过来，抱在怀中，作他的保姆。</w:t>
      </w:r>
      <w:r>
        <w:t xml:space="preserve">  </w:t>
      </w:r>
      <w:r>
        <w:t>邻近的妇女要给他起名字，说：</w:t>
      </w:r>
      <w:r>
        <w:t>“</w:t>
      </w:r>
      <w:r>
        <w:t>拿俄米生了孩子了。</w:t>
      </w:r>
      <w:r>
        <w:t>”</w:t>
      </w:r>
      <w:r>
        <w:t>就给他起名叫俄备得；这俄备得是耶西的父亲，耶西是大卫的父亲。</w:t>
      </w:r>
      <w:r>
        <w:t xml:space="preserve">   (Ruth 1:1 - 4:17)</w:t>
      </w:r>
    </w:p>
    <w:p w:rsidR="00C203C1" w:rsidRDefault="00C203C1" w:rsidP="00C203C1">
      <w:pPr>
        <w:ind w:left="360"/>
      </w:pPr>
    </w:p>
    <w:p w:rsidR="00C203C1" w:rsidRDefault="00C203C1" w:rsidP="00C203C1">
      <w:pPr>
        <w:ind w:left="360"/>
      </w:pPr>
      <w:r>
        <w:rPr>
          <w:rFonts w:hint="eastAsia"/>
        </w:rPr>
        <w:t>从路德的故事里，我们瞥见了一个即将出现的更奇异的故事的一幕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路德的曾孙，也就是著名的君王</w:t>
      </w:r>
      <w:r>
        <w:rPr>
          <w:rFonts w:hint="eastAsia"/>
        </w:rPr>
        <w:t>/</w:t>
      </w:r>
      <w:r>
        <w:rPr>
          <w:rFonts w:hint="eastAsia"/>
        </w:rPr>
        <w:t>牧羊人</w:t>
      </w:r>
      <w:r>
        <w:rPr>
          <w:rFonts w:ascii="宋体" w:eastAsia="宋体" w:hAnsi="宋体" w:cs="宋体" w:hint="eastAsia"/>
        </w:rPr>
        <w:t>，</w:t>
      </w:r>
      <w:r>
        <w:rPr>
          <w:rFonts w:hint="eastAsia"/>
        </w:rPr>
        <w:t>大卫。但是在大卫统治的黄金时代之前，还将有很多的事情要发生。以色列人的一位敬虔的祭司和先知将会成为这场故事的主角。就是撒母耳，一个在艰难中及神的应许中奇迹般诞生的孩子。在上帝的先知的身份获得众人认可后，撒母耳所做的第一件是就是呼召众人回转向上帝，并且击败非利士人。然后他下一个棘手的任务是给这个国家寻到一个王。咋看上去，对于上帝的选民，没有一件事情是顺顺利利的，然而所有发生的事件都是上帝信实计划的一部分。</w:t>
      </w:r>
    </w:p>
    <w:sectPr w:rsidR="00C203C1" w:rsidSect="006D175D">
      <w:headerReference w:type="default" r:id="rId5"/>
      <w:pgSz w:w="12240" w:h="15840"/>
      <w:pgMar w:top="1440" w:right="1800" w:bottom="1440" w:left="180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宋体">
    <w:charset w:val="50"/>
    <w:family w:val="auto"/>
    <w:pitch w:val="variable"/>
    <w:sig w:usb0="00000001" w:usb1="00000000" w:usb2="0100040E" w:usb3="00000000" w:csb0="0004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03C1" w:rsidRPr="006D455B" w:rsidRDefault="00C203C1" w:rsidP="00C203C1">
    <w:pPr>
      <w:pStyle w:val="Header"/>
      <w:jc w:val="center"/>
      <w:rPr>
        <w:rFonts w:ascii="宋体" w:hAnsi="宋体"/>
        <w:b/>
        <w:color w:val="A6A6A6"/>
        <w:sz w:val="40"/>
      </w:rPr>
    </w:pPr>
    <w:r w:rsidRPr="006D455B">
      <w:rPr>
        <w:rFonts w:ascii="宋体" w:hAnsi="宋体"/>
        <w:b/>
        <w:color w:val="A6A6A6"/>
        <w:sz w:val="40"/>
      </w:rPr>
      <w:t>The</w:t>
    </w:r>
    <w:r>
      <w:rPr>
        <w:rFonts w:ascii="宋体" w:hAnsi="宋体" w:hint="eastAsia"/>
        <w:b/>
        <w:color w:val="A6A6A6"/>
        <w:sz w:val="40"/>
      </w:rPr>
      <w:t xml:space="preserve"> </w:t>
    </w:r>
    <w:r w:rsidRPr="006D455B">
      <w:rPr>
        <w:rFonts w:ascii="宋体" w:hAnsi="宋体"/>
        <w:b/>
        <w:color w:val="A6A6A6"/>
        <w:sz w:val="40"/>
      </w:rPr>
      <w:t>Story</w:t>
    </w:r>
  </w:p>
  <w:p w:rsidR="00C203C1" w:rsidRPr="00024616" w:rsidRDefault="00C203C1" w:rsidP="00C203C1">
    <w:pPr>
      <w:pStyle w:val="Header"/>
    </w:pP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D83BE1"/>
    <w:multiLevelType w:val="hybridMultilevel"/>
    <w:tmpl w:val="93B4055C"/>
    <w:lvl w:ilvl="0" w:tplc="A57C02B8">
      <w:start w:val="1"/>
      <w:numFmt w:val="japaneseCounting"/>
      <w:lvlText w:val="第%1章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6969CB"/>
    <w:rsid w:val="000D70C5"/>
    <w:rsid w:val="006969CB"/>
    <w:rsid w:val="006D175D"/>
    <w:rsid w:val="007458A5"/>
    <w:rsid w:val="00C203C1"/>
  </w:rsids>
  <m:mathPr>
    <m:mathFont m:val="Facile SSi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D175D"/>
    <w:rPr>
      <w:sz w:val="24"/>
      <w:szCs w:val="24"/>
      <w:lang w:eastAsia="zh-CN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rsid w:val="0002461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4616"/>
    <w:rPr>
      <w:sz w:val="24"/>
      <w:szCs w:val="24"/>
      <w:lang w:eastAsia="zh-CN"/>
    </w:rPr>
  </w:style>
  <w:style w:type="paragraph" w:styleId="Footer">
    <w:name w:val="footer"/>
    <w:basedOn w:val="Normal"/>
    <w:link w:val="FooterChar"/>
    <w:rsid w:val="0002461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024616"/>
    <w:rPr>
      <w:sz w:val="24"/>
      <w:szCs w:val="24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eader" Target="header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593</Words>
  <Characters>3383</Characters>
  <Application>Microsoft Macintosh Word</Application>
  <DocSecurity>0</DocSecurity>
  <Lines>28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第一章</vt:lpstr>
    </vt:vector>
  </TitlesOfParts>
  <Company>University of Central Florida</Company>
  <LinksUpToDate>false</LinksUpToDate>
  <CharactersWithSpaces>4154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第一章</dc:title>
  <dc:subject/>
  <dc:creator>Xug</dc:creator>
  <cp:keywords/>
  <cp:lastModifiedBy>Yiguang Hu</cp:lastModifiedBy>
  <cp:revision>2</cp:revision>
  <dcterms:created xsi:type="dcterms:W3CDTF">2012-02-11T04:56:00Z</dcterms:created>
  <dcterms:modified xsi:type="dcterms:W3CDTF">2012-02-11T04:56:00Z</dcterms:modified>
</cp:coreProperties>
</file>