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EB661" w14:textId="77777777" w:rsidR="008A127A" w:rsidRDefault="008A127A">
      <w:pPr>
        <w:spacing w:after="400"/>
      </w:pPr>
    </w:p>
    <w:p w14:paraId="2EA7522C" w14:textId="77777777" w:rsidR="008A127A" w:rsidRDefault="00000000">
      <w:pPr>
        <w:spacing w:after="100"/>
        <w:jc w:val="center"/>
      </w:pPr>
      <w:r>
        <w:rPr>
          <w:b/>
          <w:bCs/>
          <w:color w:val="1F4788"/>
          <w:sz w:val="48"/>
          <w:szCs w:val="48"/>
        </w:rPr>
        <w:t>SkeletalViewer</w:t>
      </w:r>
    </w:p>
    <w:p w14:paraId="64083EE5" w14:textId="77777777" w:rsidR="008A127A" w:rsidRDefault="00000000">
      <w:pPr>
        <w:spacing w:after="400"/>
        <w:jc w:val="center"/>
      </w:pPr>
      <w:r>
        <w:rPr>
          <w:color w:val="4A90E2"/>
          <w:sz w:val="28"/>
          <w:szCs w:val="28"/>
        </w:rPr>
        <w:t>Real-Time Skeletal Animation Viewer</w:t>
      </w:r>
    </w:p>
    <w:p w14:paraId="2B61BA06" w14:textId="77777777" w:rsidR="008A127A" w:rsidRDefault="00000000">
      <w:pPr>
        <w:spacing w:after="200"/>
        <w:jc w:val="center"/>
      </w:pPr>
      <w:r>
        <w:rPr>
          <w:b/>
          <w:bCs/>
          <w:color w:val="333333"/>
          <w:sz w:val="28"/>
          <w:szCs w:val="28"/>
        </w:rPr>
        <w:t>Progress Report</w:t>
      </w:r>
    </w:p>
    <w:p w14:paraId="5F2A420F" w14:textId="77777777" w:rsidR="008A127A" w:rsidRDefault="00000000">
      <w:pPr>
        <w:spacing w:after="800"/>
        <w:jc w:val="center"/>
      </w:pPr>
      <w:r>
        <w:rPr>
          <w:color w:val="333333"/>
        </w:rPr>
        <w:t>Computer Graphics Course</w:t>
      </w:r>
    </w:p>
    <w:p w14:paraId="73351708" w14:textId="77777777" w:rsidR="008A127A" w:rsidRDefault="00000000">
      <w:pPr>
        <w:spacing w:after="600"/>
        <w:jc w:val="center"/>
      </w:pPr>
      <w:r>
        <w:rPr>
          <w:color w:val="333333"/>
        </w:rPr>
        <w:t>April 2026</w:t>
      </w:r>
    </w:p>
    <w:p w14:paraId="56C18916" w14:textId="77777777" w:rsidR="008A127A" w:rsidRDefault="00000000">
      <w:r>
        <w:br w:type="page"/>
      </w:r>
    </w:p>
    <w:p w14:paraId="59B50282" w14:textId="77777777" w:rsidR="008A127A" w:rsidRDefault="00000000">
      <w:pPr>
        <w:pStyle w:val="Heading1"/>
      </w:pPr>
      <w:r>
        <w:lastRenderedPageBreak/>
        <w:t>1. Introduction &amp; Overview</w:t>
      </w:r>
    </w:p>
    <w:p w14:paraId="102E1630" w14:textId="77777777" w:rsidR="008A127A" w:rsidRDefault="00000000">
      <w:pPr>
        <w:spacing w:after="120" w:line="360" w:lineRule="auto"/>
      </w:pPr>
      <w:r>
        <w:rPr>
          <w:color w:val="333333"/>
        </w:rPr>
        <w:t>Skeletal animation is a fundamental technique in real-time 3D graphics for animating articulated characters. Unlike morphing entire vertex positions, skeletal animation represents a character's deformation through a hierarchy of bones. Each vertex of the mesh is weighted to multiple bones, and bone transformations are applied on the GPU during rendering.</w:t>
      </w:r>
    </w:p>
    <w:p w14:paraId="5315E490" w14:textId="77777777" w:rsidR="008A127A" w:rsidRDefault="00000000">
      <w:pPr>
        <w:pStyle w:val="Heading2"/>
      </w:pPr>
      <w:r>
        <w:t>1.1 Project Goals</w:t>
      </w:r>
    </w:p>
    <w:p w14:paraId="09EE39D7" w14:textId="77777777" w:rsidR="008A127A" w:rsidRDefault="00000000">
      <w:pPr>
        <w:pStyle w:val="ListParagraph"/>
        <w:numPr>
          <w:ilvl w:val="0"/>
          <w:numId w:val="2"/>
        </w:numPr>
        <w:spacing w:after="80"/>
      </w:pPr>
      <w:r>
        <w:rPr>
          <w:color w:val="333333"/>
        </w:rPr>
        <w:t>Build a real-time 3D viewer that loads and displays animated character models in the glTF 2.0 format</w:t>
      </w:r>
    </w:p>
    <w:p w14:paraId="132D9233" w14:textId="77777777" w:rsidR="008A127A" w:rsidRDefault="00000000">
      <w:pPr>
        <w:pStyle w:val="ListParagraph"/>
        <w:numPr>
          <w:ilvl w:val="0"/>
          <w:numId w:val="2"/>
        </w:numPr>
        <w:spacing w:after="80"/>
      </w:pPr>
      <w:r>
        <w:rPr>
          <w:color w:val="333333"/>
        </w:rPr>
        <w:t>Implement GPU-accelerated skinning to efficiently deform meshes according to bone transforms</w:t>
      </w:r>
    </w:p>
    <w:p w14:paraId="564E5EA1" w14:textId="77777777" w:rsidR="008A127A" w:rsidRDefault="00000000">
      <w:pPr>
        <w:pStyle w:val="ListParagraph"/>
        <w:numPr>
          <w:ilvl w:val="0"/>
          <w:numId w:val="2"/>
        </w:numPr>
        <w:spacing w:after="80"/>
      </w:pPr>
      <w:r>
        <w:rPr>
          <w:color w:val="333333"/>
        </w:rPr>
        <w:t>Support smooth animation blending between clips using TRS-level (Translation-Rotation-Scale) interpolation</w:t>
      </w:r>
    </w:p>
    <w:p w14:paraId="179137DC" w14:textId="77777777" w:rsidR="008A127A" w:rsidRDefault="00000000">
      <w:pPr>
        <w:pStyle w:val="ListParagraph"/>
        <w:numPr>
          <w:ilvl w:val="0"/>
          <w:numId w:val="2"/>
        </w:numPr>
        <w:spacing w:after="80"/>
      </w:pPr>
      <w:r>
        <w:rPr>
          <w:color w:val="333333"/>
        </w:rPr>
        <w:t>Provide interactive controls for playback, clip switching, and animation inspection</w:t>
      </w:r>
    </w:p>
    <w:p w14:paraId="39189F94" w14:textId="77777777" w:rsidR="008A127A" w:rsidRDefault="00000000">
      <w:pPr>
        <w:pStyle w:val="ListParagraph"/>
        <w:numPr>
          <w:ilvl w:val="0"/>
          <w:numId w:val="2"/>
        </w:numPr>
        <w:spacing w:after="80"/>
      </w:pPr>
      <w:r>
        <w:rPr>
          <w:color w:val="333333"/>
        </w:rPr>
        <w:t>Demonstrate understanding of the graphics pipeline, linear algebra, and shader programming</w:t>
      </w:r>
    </w:p>
    <w:p w14:paraId="00AED480" w14:textId="77777777" w:rsidR="008A127A" w:rsidRDefault="00000000">
      <w:pPr>
        <w:pStyle w:val="Heading2"/>
      </w:pPr>
      <w:r>
        <w:t>1.2 Key Features</w:t>
      </w:r>
    </w:p>
    <w:p w14:paraId="4E1ADCE9" w14:textId="77777777" w:rsidR="008A127A" w:rsidRDefault="00000000">
      <w:pPr>
        <w:pStyle w:val="ListParagraph"/>
        <w:numPr>
          <w:ilvl w:val="0"/>
          <w:numId w:val="2"/>
        </w:numPr>
        <w:spacing w:after="80"/>
      </w:pPr>
      <w:r>
        <w:rPr>
          <w:color w:val="333333"/>
        </w:rPr>
        <w:t>glTF 2.0 loading: Support for standard Khronos group format with meshes, skeletons, animations, and textures</w:t>
      </w:r>
    </w:p>
    <w:p w14:paraId="7799A924" w14:textId="77777777" w:rsidR="008A127A" w:rsidRDefault="00000000">
      <w:pPr>
        <w:pStyle w:val="ListParagraph"/>
        <w:numPr>
          <w:ilvl w:val="0"/>
          <w:numId w:val="2"/>
        </w:numPr>
        <w:spacing w:after="80"/>
      </w:pPr>
      <w:r>
        <w:rPr>
          <w:color w:val="333333"/>
        </w:rPr>
        <w:t>GPU skinning: Efficient vertex deformation using bone-weighted blending in the vertex shader</w:t>
      </w:r>
    </w:p>
    <w:p w14:paraId="5CFAAEDB" w14:textId="77777777" w:rsidR="008A127A" w:rsidRDefault="00000000">
      <w:pPr>
        <w:pStyle w:val="ListParagraph"/>
        <w:numPr>
          <w:ilvl w:val="0"/>
          <w:numId w:val="2"/>
        </w:numPr>
        <w:spacing w:after="80"/>
      </w:pPr>
      <w:r>
        <w:rPr>
          <w:color w:val="333333"/>
        </w:rPr>
        <w:t>Animation blending: Smooth crossfade transitions between animation clips with configurable duration</w:t>
      </w:r>
    </w:p>
    <w:p w14:paraId="1812ED3D" w14:textId="77777777" w:rsidR="008A127A" w:rsidRDefault="00000000">
      <w:pPr>
        <w:pStyle w:val="ListParagraph"/>
        <w:numPr>
          <w:ilvl w:val="0"/>
          <w:numId w:val="2"/>
        </w:numPr>
        <w:spacing w:after="80"/>
      </w:pPr>
      <w:r>
        <w:rPr>
          <w:color w:val="333333"/>
        </w:rPr>
        <w:t>Interactive camera: Orbit, pan, and zoom navigation for inspection</w:t>
      </w:r>
    </w:p>
    <w:p w14:paraId="2924034B" w14:textId="77777777" w:rsidR="008A127A" w:rsidRDefault="00000000">
      <w:pPr>
        <w:pStyle w:val="ListParagraph"/>
        <w:numPr>
          <w:ilvl w:val="0"/>
          <w:numId w:val="2"/>
        </w:numPr>
        <w:spacing w:after="80"/>
      </w:pPr>
      <w:r>
        <w:rPr>
          <w:color w:val="333333"/>
        </w:rPr>
        <w:t>Debug visualization: Skeleton overlay and diagnostic information overlay via Dear ImGui</w:t>
      </w:r>
    </w:p>
    <w:p w14:paraId="659F2EAF" w14:textId="77777777" w:rsidR="008A127A" w:rsidRDefault="00000000">
      <w:pPr>
        <w:pStyle w:val="ListParagraph"/>
        <w:numPr>
          <w:ilvl w:val="0"/>
          <w:numId w:val="2"/>
        </w:numPr>
        <w:spacing w:after="80"/>
      </w:pPr>
      <w:r>
        <w:rPr>
          <w:color w:val="333333"/>
        </w:rPr>
        <w:t>Multi-model support: Test across reference models (CesiumMan: 19 bones, RiggedFigure: 8 bones)</w:t>
      </w:r>
    </w:p>
    <w:p w14:paraId="26CED2A2" w14:textId="77777777" w:rsidR="008A127A" w:rsidRDefault="00000000">
      <w:r>
        <w:br w:type="page"/>
      </w:r>
    </w:p>
    <w:p w14:paraId="67734945" w14:textId="77777777" w:rsidR="008A127A" w:rsidRDefault="00000000">
      <w:pPr>
        <w:pStyle w:val="Heading1"/>
      </w:pPr>
      <w:r>
        <w:lastRenderedPageBreak/>
        <w:t>2. System Architecture</w:t>
      </w:r>
    </w:p>
    <w:p w14:paraId="4CCED3A7" w14:textId="77777777" w:rsidR="008A127A" w:rsidRDefault="00000000">
      <w:pPr>
        <w:pStyle w:val="Heading2"/>
      </w:pPr>
      <w:r>
        <w:t>2.1 Overall Pipeline</w:t>
      </w:r>
    </w:p>
    <w:p w14:paraId="359A839D" w14:textId="77777777" w:rsidR="008A127A" w:rsidRDefault="00000000">
      <w:pPr>
        <w:spacing w:after="120" w:line="360" w:lineRule="auto"/>
      </w:pPr>
      <w:r>
        <w:rPr>
          <w:color w:val="333333"/>
        </w:rPr>
        <w:t>The SkeletalViewer follows a standard real-time animation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127A" w14:paraId="38B526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03B7DEA1" w14:textId="77777777" w:rsidR="008A127A" w:rsidRDefault="00000000">
            <w:pPr>
              <w:jc w:val="center"/>
            </w:pPr>
            <w:r>
              <w:rPr>
                <w:b/>
                <w:bCs/>
              </w:rPr>
              <w:t>CPU Animation</w:t>
            </w:r>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FE469A1" w14:textId="77777777" w:rsidR="008A127A" w:rsidRDefault="00000000">
            <w:pPr>
              <w:jc w:val="center"/>
            </w:pPr>
            <w:r>
              <w:rPr>
                <w:b/>
                <w:bCs/>
              </w:rPr>
              <w:t>GPU Skinning</w:t>
            </w:r>
          </w:p>
        </w:tc>
      </w:tr>
      <w:tr w:rsidR="008A127A" w14:paraId="746730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67EA5" w14:textId="77777777" w:rsidR="008A127A" w:rsidRDefault="00000000">
            <w:pPr>
              <w:spacing w:after="80"/>
            </w:pPr>
            <w:r>
              <w:t>Sample keyframes at current time</w:t>
            </w:r>
          </w:p>
          <w:p w14:paraId="60854938" w14:textId="77777777" w:rsidR="008A127A" w:rsidRDefault="00000000">
            <w:pPr>
              <w:spacing w:after="80"/>
            </w:pPr>
            <w:r>
              <w:t>Interpolate between frames (SLERP/LERP)</w:t>
            </w:r>
          </w:p>
          <w:p w14:paraId="7456DBE8" w14:textId="77777777" w:rsidR="008A127A" w:rsidRDefault="00000000">
            <w:r>
              <w:t>Compute bone transforms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F4912" w14:textId="77777777" w:rsidR="008A127A" w:rsidRDefault="00000000">
            <w:pPr>
              <w:spacing w:after="80"/>
            </w:pPr>
            <w:r>
              <w:t>Upload matrices to GPU (UBO)</w:t>
            </w:r>
          </w:p>
          <w:p w14:paraId="6DE2FFB1" w14:textId="77777777" w:rsidR="008A127A" w:rsidRDefault="00000000">
            <w:pPr>
              <w:spacing w:after="80"/>
            </w:pPr>
            <w:r>
              <w:t>Vertex shader: blend vertex by bone weights</w:t>
            </w:r>
          </w:p>
          <w:p w14:paraId="3878266F" w14:textId="77777777" w:rsidR="008A127A" w:rsidRDefault="00000000">
            <w:r>
              <w:t>Rasterize and shade pixels</w:t>
            </w:r>
          </w:p>
        </w:tc>
      </w:tr>
    </w:tbl>
    <w:p w14:paraId="35C96AA5" w14:textId="77777777" w:rsidR="008A127A" w:rsidRDefault="008A127A">
      <w:pPr>
        <w:spacing w:after="120" w:line="360" w:lineRule="auto"/>
      </w:pPr>
    </w:p>
    <w:p w14:paraId="0B0CFACF" w14:textId="77777777" w:rsidR="008A127A" w:rsidRDefault="00000000">
      <w:pPr>
        <w:pStyle w:val="Heading2"/>
      </w:pPr>
      <w:r>
        <w:t>2.2 Core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A127A" w14:paraId="7497B2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0BFE99E4" w14:textId="77777777" w:rsidR="008A127A" w:rsidRDefault="00000000">
            <w:pPr>
              <w:jc w:val="center"/>
            </w:pPr>
            <w:r>
              <w:rPr>
                <w:b/>
                <w:bCs/>
              </w:rPr>
              <w:t>Library</w:t>
            </w:r>
          </w:p>
        </w:tc>
        <w:tc>
          <w:tcPr>
            <w:tcW w:w="351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41626644" w14:textId="77777777" w:rsidR="008A127A" w:rsidRDefault="00000000">
            <w:pPr>
              <w:jc w:val="center"/>
            </w:pPr>
            <w:r>
              <w:rPr>
                <w:b/>
                <w:bCs/>
              </w:rPr>
              <w:t>Purpose</w:t>
            </w:r>
          </w:p>
        </w:tc>
        <w:tc>
          <w:tcPr>
            <w:tcW w:w="351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6FA1F82" w14:textId="77777777" w:rsidR="008A127A" w:rsidRDefault="00000000">
            <w:pPr>
              <w:jc w:val="center"/>
            </w:pPr>
            <w:r>
              <w:rPr>
                <w:b/>
                <w:bCs/>
              </w:rPr>
              <w:t>Role</w:t>
            </w:r>
          </w:p>
        </w:tc>
      </w:tr>
      <w:tr w:rsidR="008A127A" w14:paraId="6520AA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9E8EA" w14:textId="77777777" w:rsidR="008A127A" w:rsidRDefault="00000000">
            <w:r>
              <w:t>OpenGL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511D" w14:textId="77777777" w:rsidR="008A127A" w:rsidRDefault="00000000">
            <w:r>
              <w:t>GPU rendering API</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CC55" w14:textId="77777777" w:rsidR="008A127A" w:rsidRDefault="00000000">
            <w:r>
              <w:t>Core graphics pipeline</w:t>
            </w:r>
          </w:p>
        </w:tc>
      </w:tr>
      <w:tr w:rsidR="008A127A" w14:paraId="4A0CA8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79D85" w14:textId="77777777" w:rsidR="008A127A" w:rsidRDefault="00000000">
            <w:r>
              <w:t>tinygltf</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BC06" w14:textId="77777777" w:rsidR="008A127A" w:rsidRDefault="00000000">
            <w:r>
              <w:t>glTF 2.0 parsing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421AC" w14:textId="77777777" w:rsidR="008A127A" w:rsidRDefault="00000000">
            <w:r>
              <w:t>Load models from disk</w:t>
            </w:r>
          </w:p>
        </w:tc>
      </w:tr>
      <w:tr w:rsidR="008A127A" w14:paraId="7E4649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A3833" w14:textId="77777777" w:rsidR="008A127A" w:rsidRDefault="00000000">
            <w:r>
              <w:t>GLM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AEA4C" w14:textId="77777777" w:rsidR="008A127A" w:rsidRDefault="00000000">
            <w:r>
              <w:t>Math library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B436C" w14:textId="77777777" w:rsidR="008A127A" w:rsidRDefault="00000000">
            <w:r>
              <w:t>Vectors, matrices, quaternions</w:t>
            </w:r>
          </w:p>
        </w:tc>
      </w:tr>
      <w:tr w:rsidR="008A127A" w14:paraId="17D400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2315F" w14:textId="77777777" w:rsidR="008A127A" w:rsidRDefault="00000000">
            <w:r>
              <w:t>Dear ImGui</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CEB98" w14:textId="77777777" w:rsidR="008A127A" w:rsidRDefault="00000000">
            <w:r>
              <w:t>UI framework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6F723" w14:textId="77777777" w:rsidR="008A127A" w:rsidRDefault="00000000">
            <w:r>
              <w:t>Debug overlay and controls</w:t>
            </w:r>
          </w:p>
        </w:tc>
      </w:tr>
    </w:tbl>
    <w:p w14:paraId="3B2472BD" w14:textId="77777777" w:rsidR="008A127A" w:rsidRDefault="008A127A">
      <w:pPr>
        <w:spacing w:after="120" w:line="360" w:lineRule="auto"/>
      </w:pPr>
    </w:p>
    <w:p w14:paraId="00528BA4" w14:textId="77777777" w:rsidR="008A127A" w:rsidRDefault="00000000">
      <w:pPr>
        <w:pStyle w:val="Heading2"/>
      </w:pPr>
      <w:r>
        <w:t>2.3 Core Components</w:t>
      </w:r>
    </w:p>
    <w:p w14:paraId="79C3B0EC" w14:textId="77777777" w:rsidR="008A127A" w:rsidRDefault="00000000">
      <w:pPr>
        <w:pStyle w:val="ListParagraph"/>
        <w:numPr>
          <w:ilvl w:val="0"/>
          <w:numId w:val="2"/>
        </w:numPr>
        <w:spacing w:after="80"/>
      </w:pPr>
      <w:r>
        <w:rPr>
          <w:color w:val="333333"/>
        </w:rPr>
        <w:t>Animator: Samples animation keyframes, interpolates transforms, manages blending state</w:t>
      </w:r>
    </w:p>
    <w:p w14:paraId="63673D3A" w14:textId="77777777" w:rsidR="008A127A" w:rsidRDefault="00000000">
      <w:pPr>
        <w:pStyle w:val="ListParagraph"/>
        <w:numPr>
          <w:ilvl w:val="0"/>
          <w:numId w:val="2"/>
        </w:numPr>
        <w:spacing w:after="80"/>
      </w:pPr>
      <w:r>
        <w:rPr>
          <w:color w:val="333333"/>
        </w:rPr>
        <w:t>GltfLoader: Parses glTF files, extracts mesh, skeleton, animation data</w:t>
      </w:r>
    </w:p>
    <w:p w14:paraId="0AA4CD17" w14:textId="77777777" w:rsidR="008A127A" w:rsidRDefault="00000000">
      <w:pPr>
        <w:pStyle w:val="ListParagraph"/>
        <w:numPr>
          <w:ilvl w:val="0"/>
          <w:numId w:val="2"/>
        </w:numPr>
        <w:spacing w:after="80"/>
      </w:pPr>
      <w:r>
        <w:rPr>
          <w:color w:val="333333"/>
        </w:rPr>
        <w:t>Renderer: Manages GPU buffers (VAO, VBO), uploads bone matrices via UBO</w:t>
      </w:r>
    </w:p>
    <w:p w14:paraId="6F5C97DC" w14:textId="77777777" w:rsidR="008A127A" w:rsidRDefault="00000000">
      <w:pPr>
        <w:pStyle w:val="ListParagraph"/>
        <w:numPr>
          <w:ilvl w:val="0"/>
          <w:numId w:val="2"/>
        </w:numPr>
        <w:spacing w:after="80"/>
      </w:pPr>
      <w:r>
        <w:rPr>
          <w:color w:val="333333"/>
        </w:rPr>
        <w:t>Shader: GLSL compilation and linking; vertex shader performs skinning, fragment shader applies shading</w:t>
      </w:r>
    </w:p>
    <w:p w14:paraId="4E3ACF14" w14:textId="77777777" w:rsidR="008A127A" w:rsidRDefault="00000000">
      <w:pPr>
        <w:pStyle w:val="ListParagraph"/>
        <w:numPr>
          <w:ilvl w:val="0"/>
          <w:numId w:val="2"/>
        </w:numPr>
        <w:spacing w:after="80"/>
      </w:pPr>
      <w:r>
        <w:rPr>
          <w:color w:val="333333"/>
        </w:rPr>
        <w:t>Camera: Orbit/pan/zoom navigation</w:t>
      </w:r>
    </w:p>
    <w:p w14:paraId="41270B5B" w14:textId="77777777" w:rsidR="008A127A" w:rsidRDefault="00000000">
      <w:pPr>
        <w:pStyle w:val="ListParagraph"/>
        <w:numPr>
          <w:ilvl w:val="0"/>
          <w:numId w:val="2"/>
        </w:numPr>
        <w:spacing w:after="80"/>
      </w:pPr>
      <w:r>
        <w:rPr>
          <w:color w:val="333333"/>
        </w:rPr>
        <w:t>DebugUI: Dear ImGui panel for playback control and diagnostics</w:t>
      </w:r>
    </w:p>
    <w:p w14:paraId="11EB7AC7" w14:textId="77777777" w:rsidR="008A127A" w:rsidRDefault="00000000">
      <w:r>
        <w:br w:type="page"/>
      </w:r>
    </w:p>
    <w:p w14:paraId="11D1DA2B" w14:textId="77777777" w:rsidR="008A127A" w:rsidRDefault="00000000">
      <w:pPr>
        <w:pStyle w:val="Heading1"/>
      </w:pPr>
      <w:r>
        <w:lastRenderedPageBreak/>
        <w:t>3. Implementation Details</w:t>
      </w:r>
    </w:p>
    <w:p w14:paraId="3AAB6E1A" w14:textId="77777777" w:rsidR="008A127A" w:rsidRDefault="00000000">
      <w:pPr>
        <w:pStyle w:val="Heading2"/>
      </w:pPr>
      <w:r>
        <w:t>3.1 Development Timeline</w:t>
      </w:r>
    </w:p>
    <w:p w14:paraId="5DABA40D" w14:textId="77777777" w:rsidR="008A127A" w:rsidRDefault="00000000">
      <w:pPr>
        <w:pStyle w:val="ListParagraph"/>
        <w:numPr>
          <w:ilvl w:val="0"/>
          <w:numId w:val="2"/>
        </w:numPr>
        <w:spacing w:after="80"/>
      </w:pPr>
      <w:r>
        <w:rPr>
          <w:color w:val="333333"/>
        </w:rPr>
        <w:t>Weeks 1-3: glTF loading, GPU skinning setup, basic animation playback</w:t>
      </w:r>
    </w:p>
    <w:p w14:paraId="1CC160F0" w14:textId="77777777" w:rsidR="008A127A" w:rsidRDefault="00000000">
      <w:pPr>
        <w:pStyle w:val="ListParagraph"/>
        <w:numPr>
          <w:ilvl w:val="0"/>
          <w:numId w:val="2"/>
        </w:numPr>
        <w:spacing w:after="80"/>
      </w:pPr>
      <w:r>
        <w:rPr>
          <w:color w:val="333333"/>
        </w:rPr>
        <w:t>Week 4: Camera interaction, bone debug visualization, second test model</w:t>
      </w:r>
    </w:p>
    <w:p w14:paraId="41B0A557" w14:textId="77777777" w:rsidR="008A127A" w:rsidRDefault="00000000">
      <w:pPr>
        <w:pStyle w:val="ListParagraph"/>
        <w:numPr>
          <w:ilvl w:val="0"/>
          <w:numId w:val="2"/>
        </w:numPr>
        <w:spacing w:after="80"/>
      </w:pPr>
      <w:r>
        <w:rPr>
          <w:color w:val="333333"/>
        </w:rPr>
        <w:t>Week 5: Interaction refinement, edge case handling, input scrubbing</w:t>
      </w:r>
    </w:p>
    <w:p w14:paraId="30C3BF64" w14:textId="77777777" w:rsidR="008A127A" w:rsidRDefault="00000000">
      <w:pPr>
        <w:pStyle w:val="ListParagraph"/>
        <w:numPr>
          <w:ilvl w:val="0"/>
          <w:numId w:val="2"/>
        </w:numPr>
        <w:spacing w:after="80"/>
      </w:pPr>
      <w:r>
        <w:rPr>
          <w:color w:val="333333"/>
        </w:rPr>
        <w:t>Week 6: Animation blending system, Dear ImGui panel, presentation and report</w:t>
      </w:r>
    </w:p>
    <w:p w14:paraId="60922F6D" w14:textId="77777777" w:rsidR="008A127A" w:rsidRDefault="00000000">
      <w:pPr>
        <w:pStyle w:val="Heading2"/>
      </w:pPr>
      <w:r>
        <w:t>3.2 Key Algorithm: SLERP for Rotation Blending</w:t>
      </w:r>
    </w:p>
    <w:p w14:paraId="6332491A" w14:textId="77777777" w:rsidR="008A127A" w:rsidRDefault="00000000">
      <w:pPr>
        <w:spacing w:after="120" w:line="360" w:lineRule="auto"/>
      </w:pPr>
      <w:r>
        <w:rPr>
          <w:color w:val="333333"/>
        </w:rPr>
        <w:t>When transitioning between two animation clips, we use spherical linear interpolation (SLERP) for rotations rather than simple linear interpolation. This is critical because:</w:t>
      </w:r>
    </w:p>
    <w:p w14:paraId="1B2B68DA" w14:textId="77777777" w:rsidR="008A127A" w:rsidRDefault="00000000">
      <w:pPr>
        <w:pStyle w:val="ListParagraph"/>
        <w:numPr>
          <w:ilvl w:val="0"/>
          <w:numId w:val="2"/>
        </w:numPr>
        <w:spacing w:after="80"/>
      </w:pPr>
      <w:r>
        <w:rPr>
          <w:color w:val="333333"/>
        </w:rPr>
        <w:t>LERP on quaternions does not preserve unit length (orthogonality)</w:t>
      </w:r>
    </w:p>
    <w:p w14:paraId="6B623714" w14:textId="77777777" w:rsidR="008A127A" w:rsidRDefault="00000000">
      <w:pPr>
        <w:pStyle w:val="ListParagraph"/>
        <w:numPr>
          <w:ilvl w:val="0"/>
          <w:numId w:val="2"/>
        </w:numPr>
        <w:spacing w:after="80"/>
      </w:pPr>
      <w:r>
        <w:rPr>
          <w:color w:val="333333"/>
        </w:rPr>
        <w:t>Non-orthogonal matrices cause mesh shearing and distortion during transitions</w:t>
      </w:r>
    </w:p>
    <w:p w14:paraId="31E7E9D6" w14:textId="77777777" w:rsidR="008A127A" w:rsidRDefault="00000000">
      <w:pPr>
        <w:pStyle w:val="ListParagraph"/>
        <w:numPr>
          <w:ilvl w:val="0"/>
          <w:numId w:val="2"/>
        </w:numPr>
        <w:spacing w:after="80"/>
      </w:pPr>
      <w:r>
        <w:rPr>
          <w:color w:val="333333"/>
        </w:rPr>
        <w:t>SLERP maintains constant angular velocity and produces smooth, natural-looking rotations</w:t>
      </w:r>
    </w:p>
    <w:p w14:paraId="29027C0D" w14:textId="77777777" w:rsidR="008A127A" w:rsidRDefault="00000000">
      <w:pPr>
        <w:spacing w:after="120" w:line="360" w:lineRule="auto"/>
      </w:pPr>
      <w:r>
        <w:rPr>
          <w:color w:val="333333"/>
        </w:rPr>
        <w:t>The SLERP formula interpolates two quaternions q₁ and q₂ at parameter t ∈ [0,1]:</w:t>
      </w:r>
    </w:p>
    <w:p w14:paraId="5F5DD93C" w14:textId="77777777" w:rsidR="008A127A" w:rsidRDefault="00000000">
      <w:pPr>
        <w:spacing w:after="120" w:line="360" w:lineRule="auto"/>
      </w:pPr>
      <w:r>
        <w:rPr>
          <w:b/>
          <w:bCs/>
          <w:color w:val="333333"/>
        </w:rPr>
        <w:t>q(t) = (sin((1-t)θ)/sin(θ)) · q₁ + (sin(tθ)/sin(θ)) · q₂</w:t>
      </w:r>
    </w:p>
    <w:p w14:paraId="2E63BCD2" w14:textId="77777777" w:rsidR="008A127A" w:rsidRDefault="00000000">
      <w:pPr>
        <w:spacing w:after="120" w:line="360" w:lineRule="auto"/>
      </w:pPr>
      <w:r>
        <w:rPr>
          <w:color w:val="333333"/>
        </w:rPr>
        <w:t>where θ is the angle between the quaternions. At t=0, result is q₁; at t=1, result is q₂. For intermediate values, the rotation smoothly sweeps along the shortest path on the unit sphere.</w:t>
      </w:r>
    </w:p>
    <w:p w14:paraId="434F9EF4" w14:textId="77777777" w:rsidR="008A127A" w:rsidRDefault="00000000">
      <w:pPr>
        <w:pStyle w:val="Heading2"/>
      </w:pPr>
      <w:r>
        <w:t>3.3 TRS-Level Blending</w:t>
      </w:r>
    </w:p>
    <w:p w14:paraId="6091C83C" w14:textId="77777777" w:rsidR="008A127A" w:rsidRDefault="00000000">
      <w:pPr>
        <w:spacing w:after="120" w:line="360" w:lineRule="auto"/>
      </w:pPr>
      <w:r>
        <w:rPr>
          <w:color w:val="333333"/>
        </w:rPr>
        <w:t>Rather than blending entire 4×4 transformation matrices, we decompose each bone transform into TRS components:</w:t>
      </w:r>
    </w:p>
    <w:p w14:paraId="53BB9E95" w14:textId="7C887760" w:rsidR="008A127A" w:rsidRDefault="00000000">
      <w:pPr>
        <w:pStyle w:val="ListParagraph"/>
        <w:numPr>
          <w:ilvl w:val="0"/>
          <w:numId w:val="2"/>
        </w:numPr>
        <w:spacing w:after="80"/>
      </w:pPr>
      <w:r>
        <w:rPr>
          <w:color w:val="333333"/>
        </w:rPr>
        <w:t>T (Translation): 3D position blended with LERP</w:t>
      </w:r>
    </w:p>
    <w:p w14:paraId="5FBF8C79" w14:textId="3286E83F" w:rsidR="008A127A" w:rsidRDefault="00000000">
      <w:pPr>
        <w:pStyle w:val="ListParagraph"/>
        <w:numPr>
          <w:ilvl w:val="0"/>
          <w:numId w:val="2"/>
        </w:numPr>
        <w:spacing w:after="80"/>
      </w:pPr>
      <w:r>
        <w:rPr>
          <w:color w:val="333333"/>
        </w:rPr>
        <w:t>R (Rotation): Quaternion</w:t>
      </w:r>
      <w:r w:rsidR="00737781">
        <w:rPr>
          <w:color w:val="333333"/>
        </w:rPr>
        <w:t xml:space="preserve"> </w:t>
      </w:r>
      <w:r>
        <w:rPr>
          <w:color w:val="333333"/>
        </w:rPr>
        <w:t>blended with SLERP</w:t>
      </w:r>
    </w:p>
    <w:p w14:paraId="527CEFB3" w14:textId="1A588A73" w:rsidR="008A127A" w:rsidRDefault="00000000">
      <w:pPr>
        <w:pStyle w:val="ListParagraph"/>
        <w:numPr>
          <w:ilvl w:val="0"/>
          <w:numId w:val="2"/>
        </w:numPr>
        <w:spacing w:after="80"/>
      </w:pPr>
      <w:r>
        <w:rPr>
          <w:color w:val="333333"/>
        </w:rPr>
        <w:t>S (Scale): 3D scale factors</w:t>
      </w:r>
      <w:r w:rsidR="00737781">
        <w:rPr>
          <w:color w:val="333333"/>
        </w:rPr>
        <w:t xml:space="preserve"> </w:t>
      </w:r>
      <w:r>
        <w:rPr>
          <w:color w:val="333333"/>
        </w:rPr>
        <w:t>blended with LERP</w:t>
      </w:r>
    </w:p>
    <w:p w14:paraId="1E047587" w14:textId="77777777" w:rsidR="008A127A" w:rsidRDefault="00000000">
      <w:pPr>
        <w:spacing w:after="120" w:line="360" w:lineRule="auto"/>
      </w:pPr>
      <w:r>
        <w:rPr>
          <w:color w:val="333333"/>
        </w:rPr>
        <w:t>This approach avoids the shearing artifacts that occur when linearly interpolating full matrices. Each component type uses the most appropriate interpolation method, then components are recombined into the final transform.</w:t>
      </w:r>
    </w:p>
    <w:p w14:paraId="2C1D8B2B" w14:textId="77777777" w:rsidR="008A127A" w:rsidRDefault="00000000">
      <w:pPr>
        <w:pStyle w:val="Heading2"/>
      </w:pPr>
      <w:r>
        <w:t>3.4 GPU Skinning in Vertex Shader</w:t>
      </w:r>
    </w:p>
    <w:p w14:paraId="0470C345" w14:textId="77777777" w:rsidR="008A127A" w:rsidRDefault="00000000">
      <w:pPr>
        <w:spacing w:after="120" w:line="360" w:lineRule="auto"/>
      </w:pPr>
      <w:r>
        <w:rPr>
          <w:color w:val="333333"/>
        </w:rPr>
        <w:t>The vertex shader applies bone deformations in real-time:</w:t>
      </w:r>
    </w:p>
    <w:p w14:paraId="74FFEEF4" w14:textId="77777777" w:rsidR="008A127A" w:rsidRDefault="00000000">
      <w:pPr>
        <w:spacing w:after="120" w:line="360" w:lineRule="auto"/>
      </w:pPr>
      <w:r>
        <w:rPr>
          <w:b/>
          <w:bCs/>
          <w:color w:val="333333"/>
        </w:rPr>
        <w:t>For each vertex: position' = Σ(weight[i] × boneMatrix[index[i]] × position)</w:t>
      </w:r>
    </w:p>
    <w:p w14:paraId="197EEC05" w14:textId="77777777" w:rsidR="008A127A" w:rsidRDefault="00000000">
      <w:pPr>
        <w:spacing w:after="120" w:line="360" w:lineRule="auto"/>
      </w:pPr>
      <w:r>
        <w:rPr>
          <w:color w:val="333333"/>
        </w:rPr>
        <w:lastRenderedPageBreak/>
        <w:t>Each vertex stores bone indices and weights. The shader looks up the corresponding bone matrices in a Uniform Buffer Object (UBO) and blends the vertex position across all influencing bones. This allows hundreds or thousands of vertices to be deformed efficiently on the GPU.</w:t>
      </w:r>
    </w:p>
    <w:p w14:paraId="3F512F7B" w14:textId="151FFC1B" w:rsidR="008A127A" w:rsidRDefault="00000000" w:rsidP="00737781">
      <w:r>
        <w:rPr>
          <w:b/>
          <w:bCs/>
          <w:color w:val="4A90E2"/>
          <w:sz w:val="28"/>
          <w:szCs w:val="28"/>
        </w:rPr>
        <w:t>3.5 Animation Blending State Machine</w:t>
      </w:r>
    </w:p>
    <w:p w14:paraId="28975F1F" w14:textId="77777777" w:rsidR="008A127A" w:rsidRDefault="00000000">
      <w:pPr>
        <w:spacing w:after="120" w:line="360" w:lineRule="auto"/>
      </w:pPr>
      <w:r>
        <w:rPr>
          <w:color w:val="333333"/>
        </w:rPr>
        <w:t>The Animator maintains state for smooth crossfade blending:</w:t>
      </w:r>
    </w:p>
    <w:p w14:paraId="5228EF25" w14:textId="77777777" w:rsidR="008A127A" w:rsidRDefault="00000000">
      <w:pPr>
        <w:pStyle w:val="ListParagraph"/>
        <w:numPr>
          <w:ilvl w:val="0"/>
          <w:numId w:val="2"/>
        </w:numPr>
        <w:spacing w:after="80"/>
      </w:pPr>
      <w:r>
        <w:rPr>
          <w:color w:val="333333"/>
        </w:rPr>
        <w:t>When blendTo(clipIdx, duration) is called, record current source clip time and set target clip</w:t>
      </w:r>
    </w:p>
    <w:p w14:paraId="076B31D7" w14:textId="77777777" w:rsidR="008A127A" w:rsidRDefault="00000000">
      <w:pPr>
        <w:pStyle w:val="ListParagraph"/>
        <w:numPr>
          <w:ilvl w:val="0"/>
          <w:numId w:val="2"/>
        </w:numPr>
        <w:spacing w:after="80"/>
      </w:pPr>
      <w:r>
        <w:rPr>
          <w:color w:val="333333"/>
        </w:rPr>
        <w:t>Each frame, advance target clip time from 0 and increment elapsed blend time</w:t>
      </w:r>
    </w:p>
    <w:p w14:paraId="3663BEF3" w14:textId="77777777" w:rsidR="008A127A" w:rsidRDefault="00000000">
      <w:pPr>
        <w:pStyle w:val="ListParagraph"/>
        <w:numPr>
          <w:ilvl w:val="0"/>
          <w:numId w:val="2"/>
        </w:numPr>
        <w:spacing w:after="80"/>
      </w:pPr>
      <w:r>
        <w:rPr>
          <w:color w:val="333333"/>
        </w:rPr>
        <w:t>Compute blend alpha: α = min(elapsedTime / duration, 1.0)</w:t>
      </w:r>
    </w:p>
    <w:p w14:paraId="2BA152CF" w14:textId="77777777" w:rsidR="008A127A" w:rsidRDefault="00000000">
      <w:pPr>
        <w:pStyle w:val="ListParagraph"/>
        <w:numPr>
          <w:ilvl w:val="0"/>
          <w:numId w:val="2"/>
        </w:numPr>
        <w:spacing w:after="80"/>
      </w:pPr>
      <w:r>
        <w:rPr>
          <w:color w:val="333333"/>
        </w:rPr>
        <w:t>Sample both clips independently, then SLERP/LERP their transforms with weight α</w:t>
      </w:r>
    </w:p>
    <w:p w14:paraId="66F2A391" w14:textId="77777777" w:rsidR="008A127A" w:rsidRDefault="00000000">
      <w:pPr>
        <w:pStyle w:val="ListParagraph"/>
        <w:numPr>
          <w:ilvl w:val="0"/>
          <w:numId w:val="2"/>
        </w:numPr>
        <w:spacing w:after="80"/>
      </w:pPr>
      <w:r>
        <w:rPr>
          <w:color w:val="333333"/>
        </w:rPr>
        <w:t>When α reaches 1.0, switch to target clip and exit blend mode</w:t>
      </w:r>
    </w:p>
    <w:p w14:paraId="0579DFC0" w14:textId="77777777" w:rsidR="008A127A" w:rsidRDefault="00000000">
      <w:pPr>
        <w:spacing w:after="120" w:line="360" w:lineRule="auto"/>
      </w:pPr>
      <w:r>
        <w:rPr>
          <w:color w:val="333333"/>
        </w:rPr>
        <w:t>This design allows seamless transitions with configurable duration, independent of playback speed.</w:t>
      </w:r>
    </w:p>
    <w:p w14:paraId="2F8975B5" w14:textId="77777777" w:rsidR="008A127A" w:rsidRDefault="00000000">
      <w:r>
        <w:br w:type="page"/>
      </w:r>
    </w:p>
    <w:p w14:paraId="477579FE" w14:textId="77777777" w:rsidR="008A127A" w:rsidRDefault="00000000">
      <w:pPr>
        <w:pStyle w:val="Heading1"/>
      </w:pPr>
      <w:r>
        <w:lastRenderedPageBreak/>
        <w:t>4. Results &amp; Demo Capabilities</w:t>
      </w:r>
    </w:p>
    <w:p w14:paraId="00D5EBEE" w14:textId="77777777" w:rsidR="008A127A" w:rsidRDefault="00000000">
      <w:pPr>
        <w:pStyle w:val="Heading2"/>
      </w:pPr>
      <w:r>
        <w:t>4.1 Interactive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6771"/>
      </w:tblGrid>
      <w:tr w:rsidR="008A127A" w14:paraId="6589DD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29C8B718" w14:textId="77777777" w:rsidR="008A127A" w:rsidRDefault="00000000">
            <w:pPr>
              <w:jc w:val="center"/>
            </w:pPr>
            <w:r>
              <w:rPr>
                <w:b/>
                <w:bCs/>
              </w:rPr>
              <w:t>Input</w:t>
            </w:r>
          </w:p>
        </w:tc>
        <w:tc>
          <w:tcPr>
            <w:tcW w:w="6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1424DEF3" w14:textId="77777777" w:rsidR="008A127A" w:rsidRDefault="00000000">
            <w:pPr>
              <w:jc w:val="center"/>
            </w:pPr>
            <w:r>
              <w:rPr>
                <w:b/>
                <w:bCs/>
              </w:rPr>
              <w:t>Action</w:t>
            </w:r>
          </w:p>
        </w:tc>
      </w:tr>
      <w:tr w:rsidR="008A127A" w14:paraId="7D2E43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D389E" w14:textId="77777777" w:rsidR="008A127A" w:rsidRDefault="00000000">
            <w:r>
              <w:t>Space</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1FE1C" w14:textId="77777777" w:rsidR="008A127A" w:rsidRDefault="00000000">
            <w:r>
              <w:t>Play / Pause animation</w:t>
            </w:r>
          </w:p>
        </w:tc>
      </w:tr>
      <w:tr w:rsidR="008A127A" w14:paraId="3B6406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52797" w14:textId="77777777" w:rsidR="008A127A" w:rsidRDefault="00000000">
            <w:r>
              <w:t>[ / ]</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CBD38" w14:textId="77777777" w:rsidR="008A127A" w:rsidRDefault="00000000">
            <w:r>
              <w:t>Instant clip switch (previous / next)</w:t>
            </w:r>
          </w:p>
        </w:tc>
      </w:tr>
      <w:tr w:rsidR="008A127A" w14:paraId="3B46AD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D12D" w14:textId="77777777" w:rsidR="008A127A" w:rsidRDefault="00000000">
            <w:r>
              <w:t>N</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51A2" w14:textId="77777777" w:rsidR="008A127A" w:rsidRDefault="00000000">
            <w:r>
              <w:t>Smooth blend to next clip (0.4 s crossfade)</w:t>
            </w:r>
          </w:p>
        </w:tc>
      </w:tr>
      <w:tr w:rsidR="008A127A" w14:paraId="180A8D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AFACA" w14:textId="77777777" w:rsidR="008A127A" w:rsidRDefault="00000000">
            <w:r>
              <w:t>L / R arrow</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CA09" w14:textId="77777777" w:rsidR="008A127A" w:rsidRDefault="00000000">
            <w:r>
              <w:t>Step forward / backward (1 frame)</w:t>
            </w:r>
          </w:p>
        </w:tc>
      </w:tr>
      <w:tr w:rsidR="008A127A" w14:paraId="64C22F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0B2CF" w14:textId="77777777" w:rsidR="008A127A" w:rsidRDefault="00000000">
            <w:r>
              <w:t>↑ / ↓</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89FAB" w14:textId="77777777" w:rsidR="008A127A" w:rsidRDefault="00000000">
            <w:r>
              <w:t>Increase / decrease playback speed</w:t>
            </w:r>
          </w:p>
        </w:tc>
      </w:tr>
      <w:tr w:rsidR="008A127A" w14:paraId="78CD47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B72B6" w14:textId="77777777" w:rsidR="008A127A" w:rsidRDefault="00000000">
            <w:r>
              <w:t>M</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C5608" w14:textId="77777777" w:rsidR="008A127A" w:rsidRDefault="00000000">
            <w:r>
              <w:t>Cycle between test models</w:t>
            </w:r>
          </w:p>
        </w:tc>
      </w:tr>
      <w:tr w:rsidR="008A127A" w14:paraId="0C4B80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51901" w14:textId="77777777" w:rsidR="008A127A" w:rsidRDefault="00000000">
            <w:r>
              <w:t>B</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38DE" w14:textId="77777777" w:rsidR="008A127A" w:rsidRDefault="00000000">
            <w:r>
              <w:t>Toggle bone skeleton overlay</w:t>
            </w:r>
          </w:p>
        </w:tc>
      </w:tr>
      <w:tr w:rsidR="008A127A" w14:paraId="21ADB7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D5A9A" w14:textId="77777777" w:rsidR="008A127A" w:rsidRDefault="00000000">
            <w:r>
              <w:t>LMB drag</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9AFE5" w14:textId="77777777" w:rsidR="008A127A" w:rsidRDefault="00000000">
            <w:r>
              <w:t>Orbit camera around character</w:t>
            </w:r>
          </w:p>
        </w:tc>
      </w:tr>
    </w:tbl>
    <w:p w14:paraId="2074552F" w14:textId="77777777" w:rsidR="008A127A" w:rsidRDefault="008A127A">
      <w:pPr>
        <w:spacing w:after="120" w:line="360" w:lineRule="auto"/>
      </w:pPr>
    </w:p>
    <w:p w14:paraId="29F4BE1F" w14:textId="77777777" w:rsidR="008A127A" w:rsidRDefault="00000000">
      <w:pPr>
        <w:pStyle w:val="Heading2"/>
      </w:pPr>
      <w:r>
        <w:t>4.2 Test Models</w:t>
      </w:r>
    </w:p>
    <w:p w14:paraId="2D2E8122" w14:textId="77777777" w:rsidR="008A127A" w:rsidRDefault="00000000">
      <w:pPr>
        <w:pStyle w:val="ListParagraph"/>
        <w:numPr>
          <w:ilvl w:val="0"/>
          <w:numId w:val="2"/>
        </w:numPr>
        <w:spacing w:after="80"/>
      </w:pPr>
      <w:r>
        <w:rPr>
          <w:color w:val="333333"/>
        </w:rPr>
        <w:t>CesiumMan (Khronos reference): 19 bones, walk/run/jump animations</w:t>
      </w:r>
    </w:p>
    <w:p w14:paraId="6C1CAEF8" w14:textId="77777777" w:rsidR="008A127A" w:rsidRDefault="00000000">
      <w:pPr>
        <w:pStyle w:val="ListParagraph"/>
        <w:numPr>
          <w:ilvl w:val="0"/>
          <w:numId w:val="2"/>
        </w:numPr>
        <w:spacing w:after="80"/>
      </w:pPr>
      <w:r>
        <w:rPr>
          <w:color w:val="333333"/>
        </w:rPr>
        <w:t>RiggedFigure (Khronos reference): 8 bones, idle/walk/run animations</w:t>
      </w:r>
    </w:p>
    <w:p w14:paraId="23715416" w14:textId="77777777" w:rsidR="008A127A" w:rsidRDefault="00000000">
      <w:pPr>
        <w:spacing w:after="120" w:line="360" w:lineRule="auto"/>
      </w:pPr>
      <w:r>
        <w:rPr>
          <w:color w:val="333333"/>
        </w:rPr>
        <w:t>Both are loaded from glTF 2.0 files and demonstrate the viewer's capability to handle different skeleton complexities and animation styles.</w:t>
      </w:r>
    </w:p>
    <w:p w14:paraId="4DB38A5C" w14:textId="77777777" w:rsidR="008A127A" w:rsidRDefault="00000000">
      <w:pPr>
        <w:pStyle w:val="Heading2"/>
      </w:pPr>
      <w:r>
        <w:t>4.3 Debug UI Panel</w:t>
      </w:r>
    </w:p>
    <w:p w14:paraId="7BCFD85D" w14:textId="77777777" w:rsidR="008A127A" w:rsidRDefault="00000000">
      <w:pPr>
        <w:spacing w:after="120" w:line="360" w:lineRule="auto"/>
      </w:pPr>
      <w:r>
        <w:rPr>
          <w:color w:val="333333"/>
        </w:rPr>
        <w:t>The Dear ImGui overlay provides:</w:t>
      </w:r>
    </w:p>
    <w:p w14:paraId="6FAC6C08" w14:textId="77777777" w:rsidR="008A127A" w:rsidRDefault="00000000">
      <w:pPr>
        <w:pStyle w:val="ListParagraph"/>
        <w:numPr>
          <w:ilvl w:val="0"/>
          <w:numId w:val="2"/>
        </w:numPr>
        <w:spacing w:after="80"/>
      </w:pPr>
      <w:r>
        <w:rPr>
          <w:color w:val="333333"/>
        </w:rPr>
        <w:t>Clip selector dropdown for quick animation switching</w:t>
      </w:r>
    </w:p>
    <w:p w14:paraId="44B95FAC" w14:textId="77777777" w:rsidR="008A127A" w:rsidRDefault="00000000">
      <w:pPr>
        <w:pStyle w:val="ListParagraph"/>
        <w:numPr>
          <w:ilvl w:val="0"/>
          <w:numId w:val="2"/>
        </w:numPr>
        <w:spacing w:after="80"/>
      </w:pPr>
      <w:r>
        <w:rPr>
          <w:color w:val="333333"/>
        </w:rPr>
        <w:t>Playback progress scrub bar for timeline control</w:t>
      </w:r>
    </w:p>
    <w:p w14:paraId="16983190" w14:textId="77777777" w:rsidR="008A127A" w:rsidRDefault="00000000">
      <w:pPr>
        <w:pStyle w:val="ListParagraph"/>
        <w:numPr>
          <w:ilvl w:val="0"/>
          <w:numId w:val="2"/>
        </w:numPr>
        <w:spacing w:after="80"/>
      </w:pPr>
      <w:r>
        <w:rPr>
          <w:color w:val="333333"/>
        </w:rPr>
        <w:t>Animation blend progress indicator (showing α during transitions)</w:t>
      </w:r>
    </w:p>
    <w:p w14:paraId="67B22040" w14:textId="77777777" w:rsidR="008A127A" w:rsidRDefault="00000000">
      <w:pPr>
        <w:pStyle w:val="ListParagraph"/>
        <w:numPr>
          <w:ilvl w:val="0"/>
          <w:numId w:val="2"/>
        </w:numPr>
        <w:spacing w:after="80"/>
      </w:pPr>
      <w:r>
        <w:rPr>
          <w:color w:val="333333"/>
        </w:rPr>
        <w:t>Real-time performance metrics</w:t>
      </w:r>
    </w:p>
    <w:p w14:paraId="378C2745" w14:textId="77777777" w:rsidR="008A127A" w:rsidRDefault="00000000">
      <w:r>
        <w:br w:type="page"/>
      </w:r>
    </w:p>
    <w:p w14:paraId="16CB4AC0" w14:textId="77777777" w:rsidR="008A127A" w:rsidRDefault="00000000">
      <w:pPr>
        <w:pStyle w:val="Heading1"/>
      </w:pPr>
      <w:r>
        <w:lastRenderedPageBreak/>
        <w:t>5. Future Extensions</w:t>
      </w:r>
    </w:p>
    <w:p w14:paraId="0FFF6292" w14:textId="77777777" w:rsidR="008A127A" w:rsidRDefault="00000000">
      <w:pPr>
        <w:spacing w:after="120" w:line="360" w:lineRule="auto"/>
      </w:pPr>
      <w:r>
        <w:rPr>
          <w:color w:val="333333"/>
        </w:rPr>
        <w:t>The current implementation provides a solid foundation for several advanced features:</w:t>
      </w:r>
    </w:p>
    <w:p w14:paraId="53754511" w14:textId="77777777" w:rsidR="008A127A" w:rsidRDefault="00000000">
      <w:pPr>
        <w:pStyle w:val="Heading2"/>
      </w:pPr>
      <w:r>
        <w:t>5.1 Short-Term Enhancements</w:t>
      </w:r>
    </w:p>
    <w:p w14:paraId="54E788B2" w14:textId="77777777" w:rsidR="008A127A" w:rsidRDefault="00000000">
      <w:pPr>
        <w:pStyle w:val="ListParagraph"/>
        <w:numPr>
          <w:ilvl w:val="0"/>
          <w:numId w:val="2"/>
        </w:numPr>
        <w:spacing w:after="80"/>
      </w:pPr>
      <w:r>
        <w:rPr>
          <w:color w:val="333333"/>
        </w:rPr>
        <w:t>Inverse Kinematics (IK): Add procedural bone constraints (e.g., foot-grounding for uneven terrain)</w:t>
      </w:r>
    </w:p>
    <w:p w14:paraId="5174079A" w14:textId="77777777" w:rsidR="008A127A" w:rsidRDefault="00000000">
      <w:pPr>
        <w:pStyle w:val="ListParagraph"/>
        <w:numPr>
          <w:ilvl w:val="0"/>
          <w:numId w:val="2"/>
        </w:numPr>
        <w:spacing w:after="80"/>
      </w:pPr>
      <w:r>
        <w:rPr>
          <w:color w:val="333333"/>
        </w:rPr>
        <w:t>Multi-clip blending: Support simultaneous blending of 3+ clips with per-clip weights</w:t>
      </w:r>
    </w:p>
    <w:p w14:paraId="6B549135" w14:textId="77777777" w:rsidR="008A127A" w:rsidRDefault="00000000">
      <w:pPr>
        <w:pStyle w:val="ListParagraph"/>
        <w:numPr>
          <w:ilvl w:val="0"/>
          <w:numId w:val="2"/>
        </w:numPr>
        <w:spacing w:after="80"/>
      </w:pPr>
      <w:r>
        <w:rPr>
          <w:color w:val="333333"/>
        </w:rPr>
        <w:t>Morph targets: Add facial animations and shape deformations</w:t>
      </w:r>
    </w:p>
    <w:p w14:paraId="26539E88" w14:textId="77777777" w:rsidR="008A127A" w:rsidRDefault="00000000">
      <w:pPr>
        <w:pStyle w:val="ListParagraph"/>
        <w:numPr>
          <w:ilvl w:val="0"/>
          <w:numId w:val="2"/>
        </w:numPr>
        <w:spacing w:after="80"/>
      </w:pPr>
      <w:r>
        <w:rPr>
          <w:color w:val="333333"/>
        </w:rPr>
        <w:t>Advanced shading: Upgrade to physically-based rendering (PBR) with metallic/roughness maps</w:t>
      </w:r>
    </w:p>
    <w:p w14:paraId="70F5A00B" w14:textId="77777777" w:rsidR="008A127A" w:rsidRDefault="00000000">
      <w:pPr>
        <w:pStyle w:val="Heading2"/>
      </w:pPr>
      <w:r>
        <w:t>5.2 Long-Term Features</w:t>
      </w:r>
    </w:p>
    <w:p w14:paraId="1A09C1A1" w14:textId="77777777" w:rsidR="008A127A" w:rsidRDefault="00000000">
      <w:pPr>
        <w:pStyle w:val="ListParagraph"/>
        <w:numPr>
          <w:ilvl w:val="0"/>
          <w:numId w:val="2"/>
        </w:numPr>
        <w:spacing w:after="80"/>
      </w:pPr>
      <w:r>
        <w:rPr>
          <w:color w:val="333333"/>
        </w:rPr>
        <w:t>Animation state machines: Define transitions and automatic clip sequencing</w:t>
      </w:r>
    </w:p>
    <w:p w14:paraId="03560C18" w14:textId="77777777" w:rsidR="008A127A" w:rsidRDefault="00000000">
      <w:pPr>
        <w:pStyle w:val="ListParagraph"/>
        <w:numPr>
          <w:ilvl w:val="0"/>
          <w:numId w:val="2"/>
        </w:numPr>
        <w:spacing w:after="80"/>
      </w:pPr>
      <w:r>
        <w:rPr>
          <w:color w:val="333333"/>
        </w:rPr>
        <w:t>Ragdoll physics: Switch to physics-based simulation on trigger events</w:t>
      </w:r>
    </w:p>
    <w:p w14:paraId="171A9697" w14:textId="77777777" w:rsidR="008A127A" w:rsidRDefault="00000000">
      <w:pPr>
        <w:pStyle w:val="ListParagraph"/>
        <w:numPr>
          <w:ilvl w:val="0"/>
          <w:numId w:val="2"/>
        </w:numPr>
        <w:spacing w:after="80"/>
      </w:pPr>
      <w:r>
        <w:rPr>
          <w:color w:val="333333"/>
        </w:rPr>
        <w:t>Skeletal retargeting: Automatically adapt animations across different skeleton structures</w:t>
      </w:r>
    </w:p>
    <w:p w14:paraId="720FD63A" w14:textId="77777777" w:rsidR="008A127A" w:rsidRDefault="00000000">
      <w:pPr>
        <w:pStyle w:val="ListParagraph"/>
        <w:numPr>
          <w:ilvl w:val="0"/>
          <w:numId w:val="2"/>
        </w:numPr>
        <w:spacing w:after="80"/>
      </w:pPr>
      <w:r>
        <w:rPr>
          <w:color w:val="333333"/>
        </w:rPr>
        <w:t>Shadow mapping: Real-time shadowing for enhanced visual fidelity</w:t>
      </w:r>
    </w:p>
    <w:p w14:paraId="649A51D3" w14:textId="77777777" w:rsidR="008A127A" w:rsidRDefault="00000000">
      <w:pPr>
        <w:pStyle w:val="ListParagraph"/>
        <w:numPr>
          <w:ilvl w:val="0"/>
          <w:numId w:val="2"/>
        </w:numPr>
        <w:spacing w:after="80"/>
      </w:pPr>
      <w:r>
        <w:rPr>
          <w:color w:val="333333"/>
        </w:rPr>
        <w:t>Particle effects: Emit particles at bone positions for visual effects</w:t>
      </w:r>
    </w:p>
    <w:p w14:paraId="0F41F4EE" w14:textId="77777777" w:rsidR="008A127A" w:rsidRDefault="008A127A">
      <w:pPr>
        <w:spacing w:after="120" w:line="360" w:lineRule="auto"/>
      </w:pPr>
    </w:p>
    <w:p w14:paraId="705E09CD" w14:textId="77777777" w:rsidR="008A127A" w:rsidRDefault="00000000">
      <w:pPr>
        <w:spacing w:after="120" w:line="360" w:lineRule="auto"/>
      </w:pPr>
      <w:r>
        <w:rPr>
          <w:color w:val="333333"/>
        </w:rPr>
        <w:t>These extensions align with industry-standard animation pipelines used in game engines (Unity, Unreal Engine) and production animation software.</w:t>
      </w:r>
    </w:p>
    <w:p w14:paraId="62AAF847" w14:textId="77777777" w:rsidR="008A127A" w:rsidRDefault="00000000">
      <w:r>
        <w:br w:type="page"/>
      </w:r>
    </w:p>
    <w:p w14:paraId="5403B0E8" w14:textId="77777777" w:rsidR="008A127A" w:rsidRDefault="00000000">
      <w:pPr>
        <w:pStyle w:val="Heading1"/>
      </w:pPr>
      <w:r>
        <w:lastRenderedPageBreak/>
        <w:t>6. Conclusion</w:t>
      </w:r>
    </w:p>
    <w:p w14:paraId="2CA68A73" w14:textId="77777777" w:rsidR="008A127A" w:rsidRDefault="00000000">
      <w:pPr>
        <w:spacing w:after="120" w:line="360" w:lineRule="auto"/>
      </w:pPr>
      <w:r>
        <w:rPr>
          <w:color w:val="333333"/>
        </w:rPr>
        <w:t>SkeletalViewer demonstrates a complete real-time skeletal animation system with GPU-accelerated skinning and smooth animation blending. The project covers essential graphics concepts including transforms and hierarchies, interpolation and quaternion math, GPU programming with UBOs and shaders, and interactive visualization.</w:t>
      </w:r>
    </w:p>
    <w:p w14:paraId="0C1A3346" w14:textId="77777777" w:rsidR="008A127A" w:rsidRDefault="00000000">
      <w:pPr>
        <w:spacing w:after="120" w:line="360" w:lineRule="auto"/>
      </w:pPr>
      <w:r>
        <w:rPr>
          <w:color w:val="333333"/>
        </w:rPr>
        <w:t>By implementing TRS-level blending with SLERP for rotations, the system produces visually smooth transitions without the artifacts of naive matrix interpolation. The modular architecture allows for straightforward extensions to more advanced animation techniques.</w:t>
      </w:r>
    </w:p>
    <w:p w14:paraId="642DC192" w14:textId="77777777" w:rsidR="008A127A" w:rsidRDefault="00000000">
      <w:pPr>
        <w:spacing w:after="120" w:line="360" w:lineRule="auto"/>
      </w:pPr>
      <w:r>
        <w:rPr>
          <w:color w:val="333333"/>
        </w:rPr>
        <w:t>The completed system successfully loads standard glTF models, samples keyframe animations, performs efficient GPU deformation, and provides an intuitive interface for real-time inspection and control.</w:t>
      </w:r>
    </w:p>
    <w:sectPr w:rsidR="008A12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B1AAD"/>
    <w:multiLevelType w:val="hybridMultilevel"/>
    <w:tmpl w:val="2E1AE56A"/>
    <w:lvl w:ilvl="0" w:tplc="CB16A088">
      <w:start w:val="1"/>
      <w:numFmt w:val="bullet"/>
      <w:lvlText w:val="●"/>
      <w:lvlJc w:val="left"/>
      <w:pPr>
        <w:ind w:left="720" w:hanging="360"/>
      </w:pPr>
    </w:lvl>
    <w:lvl w:ilvl="1" w:tplc="FE1E8272">
      <w:start w:val="1"/>
      <w:numFmt w:val="bullet"/>
      <w:lvlText w:val="○"/>
      <w:lvlJc w:val="left"/>
      <w:pPr>
        <w:ind w:left="1440" w:hanging="360"/>
      </w:pPr>
    </w:lvl>
    <w:lvl w:ilvl="2" w:tplc="DD5EF970">
      <w:start w:val="1"/>
      <w:numFmt w:val="bullet"/>
      <w:lvlText w:val="■"/>
      <w:lvlJc w:val="left"/>
      <w:pPr>
        <w:ind w:left="2160" w:hanging="360"/>
      </w:pPr>
    </w:lvl>
    <w:lvl w:ilvl="3" w:tplc="D6E0FFD2">
      <w:start w:val="1"/>
      <w:numFmt w:val="bullet"/>
      <w:lvlText w:val="●"/>
      <w:lvlJc w:val="left"/>
      <w:pPr>
        <w:ind w:left="2880" w:hanging="360"/>
      </w:pPr>
    </w:lvl>
    <w:lvl w:ilvl="4" w:tplc="C93EC552">
      <w:start w:val="1"/>
      <w:numFmt w:val="bullet"/>
      <w:lvlText w:val="○"/>
      <w:lvlJc w:val="left"/>
      <w:pPr>
        <w:ind w:left="3600" w:hanging="360"/>
      </w:pPr>
    </w:lvl>
    <w:lvl w:ilvl="5" w:tplc="6BE21B90">
      <w:start w:val="1"/>
      <w:numFmt w:val="bullet"/>
      <w:lvlText w:val="■"/>
      <w:lvlJc w:val="left"/>
      <w:pPr>
        <w:ind w:left="4320" w:hanging="360"/>
      </w:pPr>
    </w:lvl>
    <w:lvl w:ilvl="6" w:tplc="CC3A87BA">
      <w:start w:val="1"/>
      <w:numFmt w:val="bullet"/>
      <w:lvlText w:val="●"/>
      <w:lvlJc w:val="left"/>
      <w:pPr>
        <w:ind w:left="5040" w:hanging="360"/>
      </w:pPr>
    </w:lvl>
    <w:lvl w:ilvl="7" w:tplc="778A7AFE">
      <w:start w:val="1"/>
      <w:numFmt w:val="bullet"/>
      <w:lvlText w:val="●"/>
      <w:lvlJc w:val="left"/>
      <w:pPr>
        <w:ind w:left="5760" w:hanging="360"/>
      </w:pPr>
    </w:lvl>
    <w:lvl w:ilvl="8" w:tplc="FE8863BC">
      <w:start w:val="1"/>
      <w:numFmt w:val="bullet"/>
      <w:lvlText w:val="●"/>
      <w:lvlJc w:val="left"/>
      <w:pPr>
        <w:ind w:left="6480" w:hanging="360"/>
      </w:pPr>
    </w:lvl>
  </w:abstractNum>
  <w:abstractNum w:abstractNumId="1" w15:restartNumberingAfterBreak="0">
    <w:nsid w:val="78470205"/>
    <w:multiLevelType w:val="hybridMultilevel"/>
    <w:tmpl w:val="75B8B1AE"/>
    <w:lvl w:ilvl="0" w:tplc="F61C3234">
      <w:start w:val="1"/>
      <w:numFmt w:val="bullet"/>
      <w:lvlText w:val="•"/>
      <w:lvlJc w:val="left"/>
      <w:pPr>
        <w:ind w:left="720" w:hanging="360"/>
      </w:pPr>
    </w:lvl>
    <w:lvl w:ilvl="1" w:tplc="4A16A092">
      <w:numFmt w:val="decimal"/>
      <w:lvlText w:val=""/>
      <w:lvlJc w:val="left"/>
    </w:lvl>
    <w:lvl w:ilvl="2" w:tplc="73D2BDBC">
      <w:numFmt w:val="decimal"/>
      <w:lvlText w:val=""/>
      <w:lvlJc w:val="left"/>
    </w:lvl>
    <w:lvl w:ilvl="3" w:tplc="52BA12D0">
      <w:numFmt w:val="decimal"/>
      <w:lvlText w:val=""/>
      <w:lvlJc w:val="left"/>
    </w:lvl>
    <w:lvl w:ilvl="4" w:tplc="1BA015C0">
      <w:numFmt w:val="decimal"/>
      <w:lvlText w:val=""/>
      <w:lvlJc w:val="left"/>
    </w:lvl>
    <w:lvl w:ilvl="5" w:tplc="C0F89D4C">
      <w:numFmt w:val="decimal"/>
      <w:lvlText w:val=""/>
      <w:lvlJc w:val="left"/>
    </w:lvl>
    <w:lvl w:ilvl="6" w:tplc="177E85E2">
      <w:numFmt w:val="decimal"/>
      <w:lvlText w:val=""/>
      <w:lvlJc w:val="left"/>
    </w:lvl>
    <w:lvl w:ilvl="7" w:tplc="9F4A765C">
      <w:numFmt w:val="decimal"/>
      <w:lvlText w:val=""/>
      <w:lvlJc w:val="left"/>
    </w:lvl>
    <w:lvl w:ilvl="8" w:tplc="2CE6D0C0">
      <w:numFmt w:val="decimal"/>
      <w:lvlText w:val=""/>
      <w:lvlJc w:val="left"/>
    </w:lvl>
  </w:abstractNum>
  <w:num w:numId="1" w16cid:durableId="1253978534">
    <w:abstractNumId w:val="0"/>
    <w:lvlOverride w:ilvl="0">
      <w:startOverride w:val="1"/>
    </w:lvlOverride>
  </w:num>
  <w:num w:numId="2" w16cid:durableId="7187483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27A"/>
    <w:rsid w:val="00737781"/>
    <w:rsid w:val="008A127A"/>
    <w:rsid w:val="00FA1C8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06B7D4A"/>
  <w15:docId w15:val="{9BC5F1AD-C71B-514D-A0F9-77AD1CD7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180" w:after="100"/>
      <w:outlineLvl w:val="1"/>
    </w:pPr>
    <w:rPr>
      <w:b/>
      <w:bCs/>
      <w:color w:val="4A90E2"/>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YIGIT TUTAS</cp:lastModifiedBy>
  <cp:revision>2</cp:revision>
  <dcterms:created xsi:type="dcterms:W3CDTF">2026-04-17T11:12:00Z</dcterms:created>
  <dcterms:modified xsi:type="dcterms:W3CDTF">2026-04-17T11:17:00Z</dcterms:modified>
</cp:coreProperties>
</file>