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Kültürel ve Tarihsel Rapor</w:t>
      </w:r>
    </w:p>
    <w:p>
      <w:pPr>
        <w:spacing w:after="240" w:before="1200"/>
        <w:jc w:val="center"/>
      </w:pPr>
      <w:r>
        <w:rPr>
          <w:b/>
          <w:bCs/>
          <w:color w:val="8B0000"/>
          <w:sz w:val="52"/>
          <w:szCs w:val="52"/>
        </w:rPr>
        <w:t xml:space="preserve">AZERBAYCAN</w:t>
      </w:r>
    </w:p>
    <w:p>
      <w:pPr>
        <w:spacing w:after="240"/>
        <w:jc w:val="center"/>
      </w:pPr>
      <w:r>
        <w:rPr>
          <w:b/>
          <w:bCs/>
          <w:sz w:val="24"/>
          <w:szCs w:val="24"/>
        </w:rPr>
        <w:t xml:space="preserve">Ateşten Doğan Halk — Kafkasya'nın Türk Kalbi</w:t>
      </w:r>
    </w:p>
    <w:p>
      <w:pPr>
        <w:spacing w:after="2400" w:before="480"/>
        <w:jc w:val="center"/>
      </w:pPr>
      <w:r>
        <w:rPr>
          <w:i/>
          <w:iCs/>
          <w:color w:val="606060"/>
          <w:sz w:val="18"/>
          <w:szCs w:val="18"/>
        </w:rPr>
        <w:t xml:space="preserve">Akademik Literatür, Wikipedia, Human Rights Watch ve Resmi Azerbaycan Kaynaklarına Dayalı</w:t>
      </w:r>
    </w:p>
    <w:p>
      <w:pPr>
        <w:spacing w:before="2400"/>
        <w:jc w:val="center"/>
      </w:pPr>
      <w:r>
        <w:rPr>
          <w:sz w:val="22"/>
          <w:szCs w:val="22"/>
        </w:rPr>
        <w:t xml:space="preserve">Hazırlayan: Yiğit Özkadir</w:t>
      </w:r>
    </w:p>
    <w:p>
      <w:pPr>
        <w:spacing/>
        <w:jc w:val="center"/>
      </w:pPr>
      <w:r>
        <w:rPr>
          <w:color w:val="606060"/>
          <w:sz w:val="22"/>
          <w:szCs w:val="22"/>
        </w:rPr>
        <w:t xml:space="preserve">Mayıs 2026</w:t>
      </w:r>
    </w:p>
    <w:p>
      <w:r>
        <w:br w:type="page"/>
      </w:r>
    </w:p>
    <w:p>
      <w:pPr>
        <w:pStyle w:val="Heading1"/>
      </w:pPr>
      <w:r>
        <w:t xml:space="preserve">Giriş: Azerbaycan'ı Anlamak</w:t>
      </w:r>
    </w:p>
    <w:p>
      <w:pPr>
        <w:spacing w:after="200"/>
      </w:pPr>
      <w:r>
        <w:t xml:space="preserve">Azerbaycan, Türk dünyasının en batı ucunda yer alan ve Kafkasya'nın coğrafi, kültürel ve stratejik kavşağında konumlanan bir halkın evidir. Doğuda Hazar Denizi, batıda Ermenistan, kuzeyde Rusya ve Gürcistan, güneyde İran ile çevrili bu ülke, tarih boyunca büyük güçlerin ilgi odağı olmuştur.</w:t>
      </w:r>
    </w:p>
    <w:p>
      <w:pPr>
        <w:spacing w:after="200"/>
      </w:pPr>
      <w:r>
        <w:t xml:space="preserve">Azerbaycan'ı diğer Türk halklarından ayıran birkaç temel özellik vardır. Birincisi, coğrafi konumu: Türk dünyasının Doğu Avrupa ve Orta Doğu'ya açılan kapısıdır. İkincisi, kültürel sentez: Türk, İran, Rus ve Kafkas kültürlerinin buluştuğu özgün bir medeniyettir. Üçüncüsü, tarihsel ağırlık: Dünyanın ilk Müslüman demokratik cumhuriyetinin kurulduğu topraklardır. Ve dördüncüsü, dayanıklılık: Sovyet baskısına, katliama ve savaşa rağmen kimliğini ve bağımsızlığını korumuş bir halktır.</w:t>
      </w:r>
    </w:p>
    <w:p>
      <w:pPr>
        <w:spacing w:after="200"/>
      </w:pPr>
      <w:r>
        <w:t xml:space="preserve">Bu rapor Azerbaycan'ı beş temel boyutuyla ele almaktadır: tarihsel köken, kültürel miras, Sovyet dönemi, Kara Ocak faciası ve bağımsızlık sonrası dönem. Her bölüm güvenilir kaynaklara dayandırılmış ve kaynakların sınırlılıkları açıkça belirtilmiştir.</w:t>
      </w:r>
    </w:p>
    <w:p>
      <w:r>
        <w:br w:type="page"/>
      </w:r>
    </w:p>
    <w:p>
      <w:pPr>
        <w:pStyle w:val="Heading1"/>
      </w:pPr>
      <w:r>
        <w:t xml:space="preserve">Bölüm I: Tarihsel Köken ve Türk Kimliği</w:t>
      </w:r>
    </w:p>
    <w:p>
      <w:pPr>
        <w:pStyle w:val="Heading2"/>
      </w:pPr>
      <w:r>
        <w:t xml:space="preserve">Azerbaycan'ın Adı ve Kökeni</w:t>
      </w:r>
    </w:p>
    <w:p>
      <w:pPr>
        <w:spacing w:after="200"/>
      </w:pPr>
      <w:r>
        <w:t xml:space="preserve">'Azerbaycan' adının kökeni tartışmalıdır. En yaygın kabul gören görüşe göre ad, MÖ 4. yüzyılda bölgeyi yöneten Pers satrabı Atropates'ten gelmektedir. Atropates'in kurduğu bölgesel yönetim 'Atropatene' olarak anıldı; bu isim zamanla dönüşerek bugünkü 'Azerbaycan'a evrildi. Antik Yunan kaynaklarında da bu bölgeden 'Atropatene' adıyla söz edilmektedir.</w:t>
      </w:r>
    </w:p>
    <w:p>
      <w:pPr>
        <w:spacing w:after="200"/>
      </w:pPr>
      <w:r>
        <w:t xml:space="preserve">Azerbaycan toprakları, tarih boyunca Manna, Med, Pers, Selevkos, Arsaklı Partya, Sasani ve ardından İslam hakimiyetine girmiştir. Türk boylarının bölgeye yoğun göçü ve hakimiyeti ise 11. yüzyılda Selçuklu fethiyle başlamıştır. Bu süreçte bölgenin Türkleşmesi hızlanmış ve 14-15. yüzyıllarda Azerbaycan Türkçesi artık bölgenin hâkim dili haline gelmiştir.</w:t>
      </w:r>
    </w:p>
    <w:p>
      <w:pPr>
        <w:pStyle w:val="Heading2"/>
      </w:pPr>
      <w:r>
        <w:t xml:space="preserve">Safevi İmparatorluğu ve Azerbaycan Türkçesi</w:t>
      </w:r>
    </w:p>
    <w:p>
      <w:pPr>
        <w:spacing w:after="200"/>
      </w:pPr>
      <w:r>
        <w:t xml:space="preserve">Azerbaycan tarihinin en kritik dönüm noktalarından biri, 16. yüzyılda Azerbaycan Türkleri tarafından kurulan Safevi İmparatorluğu'dur. Safeviler, İran'da Şii İslamı resmî din olarak benimsedi ve yaklaşık iki asır boyunca Orta Doğu'nun en güçlü devletlerinden birini yönettti.</w:t>
      </w:r>
    </w:p>
    <w:p>
      <w:pPr>
        <w:spacing w:after="200"/>
      </w:pPr>
      <w:r>
        <w:t xml:space="preserve">Bu dönemde Azerbaycan Türkçesi, Safevi sarayının ve ordusunun dili haline geldi. Tüm Kafkasya, Persia ve güneydoğu Dağıstan'da ticaret dili ve etnik gruplar arası lingua franca olarak kullanıldı. Bu tarihin önemi şuradan kaynaklanmaktadır: Bugün Türkiye ile 'iki devlet, bir millet' söylemini destekleyen ortak Oğuz Türkçesi kökü, Safevi döneminde Azerbaycan'ın siyasi ağırlığıyla pekişmiştir.</w:t>
      </w:r>
    </w:p>
    <w:p>
      <w:pPr>
        <w:pBdr>
          <w:top w:val="single" w:color="CCCCCC" w:sz="1"/>
          <w:bottom w:val="single" w:color="CCCCCC" w:sz="1"/>
          <w:left w:val="thick" w:color="1a6b3a" w:sz="8"/>
          <w:right w:val="single" w:color="CCCCCC" w:sz="1"/>
        </w:pBdr>
        <w:spacing w:after="200" w:before="160"/>
        <w:ind w:left="360"/>
      </w:pPr>
      <w:r>
        <w:rPr>
          <w:b/>
          <w:bCs/>
          <w:color w:val="1a6b3a"/>
        </w:rPr>
        <w:t xml:space="preserve">Türk Dünyası Bağlantısı — </w:t>
      </w:r>
      <w:r>
        <w:rPr>
          <w:i/>
          <w:iCs/>
          <w:color w:val="404040"/>
        </w:rPr>
        <w:t xml:space="preserve">Azerbaycan Türkçesi, Türkiye Türkçesiyle Oğuz dil grubunu paylaşır. İki dil arasındaki karşılıklı anlaşılabilirlik oranı oldukça yüksektir. Bu dilsel yakınlık, Türkiye-Azerbaycan ilişkisinin 'iki devlet, bir millet' söylemine somut bir zemin sağlar.</w:t>
      </w:r>
    </w:p>
    <w:p>
      <w:pPr>
        <w:pStyle w:val="Heading2"/>
      </w:pPr>
      <w:r>
        <w:t xml:space="preserve">Rusya ile Karşılaşma — 19. Yüzyıl</w:t>
      </w:r>
    </w:p>
    <w:p>
      <w:pPr>
        <w:spacing w:after="200"/>
      </w:pPr>
      <w:r>
        <w:t xml:space="preserve">19. yüzyılın başında Rusya, İran ile iki savaş yaptı ve Kafkasya'nın kontrolünü ele geçirdi. 1813 Gülistan Antlaşması ve 1828 Türkmençay Antlaşmasıyla bugünkü Azerbaycan toprakları Rus hakimiyetine girdi. İran ise bugün 'Güney Azerbaycan' olarak bilinen bölgede hâkimiyetini sürdürdü.</w:t>
      </w:r>
    </w:p>
    <w:p>
      <w:pPr>
        <w:spacing w:after="200"/>
      </w:pPr>
      <w:r>
        <w:t xml:space="preserve">Bu bölünme — Kuzey ve Güney Azerbaycan — bugün hâlâ Azerbaycan millî kimliğinin hassas bir boyutunu oluşturmaktadır. İran'daki Güney Azerbaycanlılar, nüfus olarak Azerbaycan Cumhuriyeti'ndekilerden daha kalabalıktır. 31 Aralık Dünya Azerbaycanlıları Dayanışma Günü'nün arka planında bu bölünme yatmaktadır.</w:t>
      </w:r>
    </w:p>
    <w:p>
      <w:pPr>
        <w:pStyle w:val="Heading2"/>
      </w:pPr>
      <w:r>
        <w:t xml:space="preserve">1918: İlk Müslüman Demokratik Cumhuriyet</w:t>
      </w:r>
    </w:p>
    <w:p>
      <w:pPr>
        <w:spacing w:after="200"/>
      </w:pPr>
      <w:r>
        <w:t xml:space="preserve">Azerbaycan tarihinin en gurur verici sayfalarından biri, 28 Mayıs 1918'de Azerbaycan Demokratik Cumhuriyeti'nin (ADC) ilanıdır. Bu cumhuriyet, Müslüman dünyasının ilk demokratik cumhuriyetiydi. Kadınlara oy hakkı tanıyan ilk Müslüman ülkeydi. Bu tarihin sembolik önemi son derece büyüktür: Azerbaycan, Türk ve İslam dünyasında demokratik yönetimin öncüsü olmuştur.</w:t>
      </w:r>
    </w:p>
    <w:p>
      <w:pPr>
        <w:spacing w:after="200"/>
      </w:pPr>
      <w:r>
        <w:t xml:space="preserve">ADC yalnızca 23 ay yaşayabildi. Nisan 1920'de Sovyet Kızıl Ordusu Bakü'yü işgal ederek Azerbaycan'ı Sovyet hakimiyetine kattı. Ama bu 23 ay, Azerbaycan millî bilincinin temelini oluşturdu.</w:t>
      </w:r>
    </w:p>
    <w:p>
      <w:pPr>
        <w:pBdr>
          <w:top w:val="single" w:color="CCCCCC" w:sz="1"/>
          <w:bottom w:val="single" w:color="CCCCCC" w:sz="1"/>
          <w:left w:val="thick" w:color="1a6b3a" w:sz="8"/>
          <w:right w:val="single" w:color="CCCCCC" w:sz="1"/>
        </w:pBdr>
        <w:spacing w:after="200" w:before="160"/>
        <w:ind w:left="360"/>
      </w:pPr>
      <w:r>
        <w:rPr>
          <w:b/>
          <w:bCs/>
          <w:color w:val="1a6b3a"/>
        </w:rPr>
        <w:t xml:space="preserve">28 Mayıs — Cumhuriyet Günü — </w:t>
      </w:r>
      <w:r>
        <w:rPr>
          <w:i/>
          <w:iCs/>
          <w:color w:val="404040"/>
        </w:rPr>
        <w:t xml:space="preserve">Her yıl 28 Mayıs Azerbaycan Cumhuriyet Günü olarak kutlanır. 1918'deki bu kuruluş, 'ilk Müslüman demokratik cumhuriyet' kimliğinin sembolüdür. Gök Umay için bu tarih, Azerbaycan'ın Türk dünyasına katkısını anlatmak için güçlü bir içerik fırsatı sunmaktadır.</w:t>
      </w:r>
    </w:p>
    <w:p>
      <w:r>
        <w:br w:type="page"/>
      </w:r>
    </w:p>
    <w:p>
      <w:pPr>
        <w:pStyle w:val="Heading1"/>
      </w:pPr>
      <w:r>
        <w:t xml:space="preserve">Bölüm II: Kültürel Miras — Ateşin ve Müziğin Halkı</w:t>
      </w:r>
    </w:p>
    <w:p>
      <w:pPr>
        <w:pStyle w:val="Heading2"/>
      </w:pPr>
      <w:r>
        <w:t xml:space="preserve">Novruz — Dört Unsur, Dört Salı</w:t>
      </w:r>
    </w:p>
    <w:p>
      <w:pPr>
        <w:spacing w:after="200"/>
      </w:pPr>
      <w:r>
        <w:t xml:space="preserve">Azerbaycan'ın en büyük ve en köklü bayramı Novruz'dur. Baharın gelişini ve yeni yılın başlangıcını kutlayan bu bayram, tüm Türk dünyasında farklı isimlerle kutlanmaktadır. Ama Azerbaycan'ın Novruz kutlaması, dört haftalık bir hazırlık süreci ve dört kutsal Salı günüyle diğerlerinden farklılaşır.</w:t>
      </w:r>
    </w:p>
    <w:p>
      <w:pPr>
        <w:spacing w:after="200"/>
      </w:pPr>
      <w:r>
        <w:rPr>
          <w:b/>
          <w:bCs/>
        </w:rPr>
        <w:t xml:space="preserve">Su Çərşənbəsi (Su Salısı): </w:t>
      </w:r>
      <w:r>
        <w:t xml:space="preserve">İlk Salı. Su unsurunu temsil eder. Yağmur ve bereket için dua edilir.</w:t>
      </w:r>
    </w:p>
    <w:p>
      <w:pPr>
        <w:spacing w:after="200"/>
      </w:pPr>
      <w:r>
        <w:rPr>
          <w:b/>
          <w:bCs/>
        </w:rPr>
        <w:t xml:space="preserve">Od Çərşənbəsi (Ateş Salısı): </w:t>
      </w:r>
      <w:r>
        <w:t xml:space="preserve">İkinci Salı. Ateş unsurunu temsil eder. Ateş üzerinden atlanır. Bu ritüel Zerdüşt geçmişinin kalıntısıdır.</w:t>
      </w:r>
    </w:p>
    <w:p>
      <w:pPr>
        <w:spacing w:after="200"/>
      </w:pPr>
      <w:r>
        <w:rPr>
          <w:b/>
          <w:bCs/>
        </w:rPr>
        <w:t xml:space="preserve">Torpaq Çərşənbəsi (Toprak Salısı): </w:t>
      </w:r>
      <w:r>
        <w:t xml:space="preserve">Üçüncü Salı. Toprak unsurunu temsil eder. Bahçeler temizlenir, tohumlar ekilir.</w:t>
      </w:r>
    </w:p>
    <w:p>
      <w:pPr>
        <w:spacing w:after="200"/>
      </w:pPr>
      <w:r>
        <w:rPr>
          <w:b/>
          <w:bCs/>
        </w:rPr>
        <w:t xml:space="preserve">Yel Çərşənbəsi (Rüzgar Salısı): </w:t>
      </w:r>
      <w:r>
        <w:t xml:space="preserve">Dördüncü ve son Salı. Rüzgar unsurunu temsil eder. En büyük kutlama bu gün yapılır.</w:t>
      </w:r>
    </w:p>
    <w:p>
      <w:pPr>
        <w:spacing w:after="200"/>
      </w:pPr>
      <w:r>
        <w:t xml:space="preserve">Bu dört unsur geleneği, Azerbaycan'ın İslam öncesi Zerdüşt kültürünün İslam ve Türk gelenekleriyle nasıl sentezlendiğini göstermektedir. Novruz hafta boyunca süren halk konserleri, festivaller ve geleneksel yemeklerle kutlanır.</w:t>
      </w:r>
    </w:p>
    <w:p>
      <w:pPr>
        <w:pStyle w:val="Heading2"/>
      </w:pPr>
      <w:r>
        <w:t xml:space="preserve">Muğam — UNESCO'nun Tanıdığı Ses</w:t>
      </w:r>
    </w:p>
    <w:p>
      <w:pPr>
        <w:spacing w:after="200"/>
      </w:pPr>
      <w:r>
        <w:t xml:space="preserve">Muğam, Azerbaycan müzik geleneğinin zirvesidir. Doğaçlama ağırlıklı, makam bazlı bu klasik müzik formu, 2003 yılında UNESCO Somut Olmayan Kültürel Miras Listesi'ne alınmıştır.</w:t>
      </w:r>
    </w:p>
    <w:p>
      <w:pPr>
        <w:spacing w:after="200"/>
      </w:pPr>
      <w:r>
        <w:t xml:space="preserve">Muğam icracıları 'hanende' olarak adlandırılır. Bir hanende, tar ve kamança (yaylı çalgılar) eşliğinde performans sergiler. Bu müziğin en belirgin özelliği, yorumcunun anlık ruh haline ve dinleyici tepkisine göre şekil alan doğaçlama boyutudur.</w:t>
      </w:r>
    </w:p>
    <w:p>
      <w:pPr>
        <w:spacing w:after="200"/>
      </w:pPr>
      <w:r>
        <w:t xml:space="preserve">Bakü'de her yılda bir düzenlenen Uluslararası Muğam Festivali, Azerbaycan'ın en prestijli kültürel etkinliği haline gelmiştir. Ayrıca Şuşa şehrinde düzenlenen Xarıbülbül Festivali de geleneksel müziğin önemli bir platformudur.</w:t>
      </w:r>
    </w:p>
    <w:p>
      <w:pPr>
        <w:pStyle w:val="Heading2"/>
      </w:pPr>
      <w:r>
        <w:t xml:space="preserve">Yanar Dağ — Ateşin Ülkesi</w:t>
      </w:r>
    </w:p>
    <w:p>
      <w:pPr>
        <w:spacing w:after="200"/>
      </w:pPr>
      <w:r>
        <w:t xml:space="preserve">Azerbaycan'ın adı Farsça'da 'ateş ülkesi' ya da 'koruyucu ateş' anlamına gelir. Bu isim tesadüf değildir. Azerbaycan toprakları, doğal gaz kaynaklarının yüzeye çıkmasıyla oluşan doğal ateş fenomenleriyle tarihin en eski dönemlerinden bu yana bilinmektedir.</w:t>
      </w:r>
    </w:p>
    <w:p>
      <w:pPr>
        <w:spacing w:after="200"/>
      </w:pPr>
      <w:r>
        <w:t xml:space="preserve">Bakü yakınlarındaki Yanar Dağ (Alev Dağı), bu doğal ateşin en çarpıcı örneğidir. Dağın yamacında doğalgaz yüzeye çıkarak yanar — ve bu alevler hiç söndürülmeden binlerce yıldır yanmaktadır. Bu olgu, antik dönemlerde Zerdüştler için kutsal bir ibadet merkezi işlevi gördü. Bakü'deki Atəşgah (Ateşgede), bu ateş kültünün en önemli kalıntısıdır.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Gök Umay Bağlantısı — </w:t>
      </w:r>
      <w:r>
        <w:rPr>
          <w:i/>
          <w:iCs/>
          <w:color w:val="404040"/>
        </w:rPr>
        <w:t xml:space="preserve">'Alovdan doğmuşuq biz' — Gök Tahtında bestesinin Azerbaycan dizesi. Bu dize tam da bu gerçeği yansıtır: Azerbaycan, gerçek anlamda ateşten doğan bir halkın evidir. Yanar Dağ ve Atəşgah bu anlatının somut karşılığıdır.</w:t>
      </w:r>
    </w:p>
    <w:p>
      <w:pPr>
        <w:pStyle w:val="Heading2"/>
      </w:pPr>
      <w:r>
        <w:t xml:space="preserve">Karpet Dokumacılığı</w:t>
      </w:r>
    </w:p>
    <w:p>
      <w:pPr>
        <w:spacing w:after="200"/>
      </w:pPr>
      <w:r>
        <w:t xml:space="preserve">Azerbaycan halısı, UNESCO Somut Olmayan Kültürel Miras Listesi'ndedir. Her bölgenin kendine özgü desen ve renk geleneği vardır: Şirvan, Gəncə, Bakü ve Karabağ halıları farklı estetik okullara aittir. Bu halılar sadece bir zanaat değil; semboller, hikâyeler ve kimlikler taşıyan birer belgedir.</w:t>
      </w:r>
    </w:p>
    <w:p>
      <w:pPr>
        <w:pStyle w:val="Heading2"/>
      </w:pPr>
      <w:r>
        <w:t xml:space="preserve">Âşıq Geleneği</w:t>
      </w:r>
    </w:p>
    <w:p>
      <w:pPr>
        <w:spacing w:after="200"/>
      </w:pPr>
      <w:r>
        <w:t xml:space="preserve">Azerbaycan halk müziğinin özünü âşık geleneği oluşturur. Âşıklar, saz çalarak türküler söyleyen ve halkın tarihini, âşkını, kahramanlıklarını aktaran gezgin ozanlardır. Bu gelenek, Türk dünyasının genelinde bilinen ozan geleneğinin Azerbaycan versiyonudur.</w:t>
      </w:r>
    </w:p>
    <w:p>
      <w:pPr>
        <w:spacing w:after="200"/>
      </w:pPr>
      <w:r>
        <w:t xml:space="preserve">Sovyet döneminde Türk dilli halkların söz sanatlarına karşı uygulanan baskılar, sürgündeki Azerbaycan aydınlarının bu zengin mirasa ilgisini ve sahiplenme isteğini daha da artırdı. Bu direniş, âşık geleneğinin yaşamasında kritik bir rol oynadı.</w:t>
      </w:r>
    </w:p>
    <w:p>
      <w:pPr>
        <w:pStyle w:val="Heading2"/>
      </w:pPr>
      <w:r>
        <w:t xml:space="preserve">Azerbaycan Edebiyatı</w:t>
      </w:r>
    </w:p>
    <w:p>
      <w:pPr>
        <w:spacing w:after="200"/>
      </w:pPr>
      <w:r>
        <w:rPr>
          <w:b/>
          <w:bCs/>
        </w:rPr>
        <w:t xml:space="preserve">Nizami Gəncəvi (1141-1209): </w:t>
      </w:r>
      <w:r>
        <w:t xml:space="preserve">Azerbaycan edebiyatının en büyük klasiği. Farsça yazan ama Azerbaycan topraklarında yetişen bu şair, 'Hamse' (Beş Mesnevi) adlı eserlerinde Leyla ile Mecnun, İskendername ve Hüsrev ile Şirin gibi evrensel temaları işledi. Bugün Gəncə şehri, Nizami'nin anı ve mirasını yaşatmaktadır.</w:t>
      </w:r>
    </w:p>
    <w:p>
      <w:pPr>
        <w:spacing w:after="200"/>
      </w:pPr>
      <w:r>
        <w:rPr>
          <w:b/>
          <w:bCs/>
        </w:rPr>
        <w:t xml:space="preserve">Məhəmməd Füzuli (1494-1556): </w:t>
      </w:r>
      <w:r>
        <w:t xml:space="preserve">Türkçe, Farsça ve Arapça yazan büyük Azerbaycan şairi. 'Leyla ve Mecnun' mesnevisiyle tanınır. Azerbaycan, Türkiye ve İran'da birlikte sahiplenilen bir ortak miras figürüdür.</w:t>
      </w:r>
    </w:p>
    <w:p>
      <w:pPr>
        <w:spacing w:after="200"/>
      </w:pPr>
      <w:r>
        <w:rPr>
          <w:b/>
          <w:bCs/>
        </w:rPr>
        <w:t xml:space="preserve">Mirza Fəthəli Axundzadə (1812-1878): </w:t>
      </w:r>
      <w:r>
        <w:t xml:space="preserve">Modern Azerbaycan edebiyatının kurucusu. İlk Azerbaycanlı oyun yazarı. Aynı zamanda Latin alfabesine geçiş konusundaki fikir öncülerinden biridir.</w:t>
      </w:r>
    </w:p>
    <w:p>
      <w:r>
        <w:br w:type="page"/>
      </w:r>
    </w:p>
    <w:p>
      <w:pPr>
        <w:pStyle w:val="Heading1"/>
      </w:pPr>
      <w:r>
        <w:t xml:space="preserve">Bölüm III: Sovyet Dönemi — Baskı ve Direniş</w:t>
      </w:r>
    </w:p>
    <w:p>
      <w:pPr>
        <w:pStyle w:val="Heading2"/>
      </w:pPr>
      <w:r>
        <w:t xml:space="preserve">1920: İşgal</w:t>
      </w:r>
    </w:p>
    <w:p>
      <w:pPr>
        <w:spacing w:after="200"/>
      </w:pPr>
      <w:r>
        <w:t xml:space="preserve">Nisan 1920'de Sovyet Kızıl Ordusu Bakü'yü işgal etti ve Azerbaycan Demokratik Cumhuriyeti'ne son verdi. Bu işgal, yalnızca 23 ay yaşayan ancak Türk ve İslam dünyasında öncülük etmiş bir cumhuriyetin sona erişiydi.</w:t>
      </w:r>
    </w:p>
    <w:p>
      <w:pPr>
        <w:spacing w:after="200"/>
      </w:pPr>
      <w:r>
        <w:t xml:space="preserve">Sovyet yönetimi altında Azerbaycan, başlangıçta görece bir özerklik yaşadı. Ama 1930'lardaki Stalinist baskı dönemi bu özerkliği yerle bir etti. Azerbaycan'ın aydın ve siyasetçi kuşağı, tıpkı Kazakistan, Özbekistan ve Kırgızistan'daki meslektaşları gibi tasfiye edildi.</w:t>
      </w:r>
    </w:p>
    <w:p>
      <w:pPr>
        <w:pStyle w:val="Heading2"/>
      </w:pPr>
      <w:r>
        <w:t xml:space="preserve">Alfabe Değişimleri — Kimlik Silahı</w:t>
      </w:r>
    </w:p>
    <w:p>
      <w:pPr>
        <w:spacing w:after="200"/>
      </w:pPr>
      <w:r>
        <w:t xml:space="preserve">Azerbaycan, 20. yüzyılda üç farklı alfabe değişimi yaşadı. Bu değişimler sadece teknik bir mesele değildi — kimlik ve hafıza üzerindeki kasıtlı bir Sovyet politikasının ürünüydü.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Dönem</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Alfabe</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Anlamı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Tarihi dönem — 1922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Arap alfabesi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İslam ve Türk kültür geleneği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1922 — 1939</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 alfabesi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Modernleşme ve Türkçülük dönemi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1939 — 1991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Kiril alfabesi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Sovyet asimilasyonu — Türkiye ile bağ koparma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1991 sonrası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 alfabesi (yeniden)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Bağımsızlık ve Türk dünyasıyla yeniden entegrasyon</w:t>
            </w:r>
          </w:p>
        </w:tc>
      </w:tr>
    </w:tbl>
    <w:p>
      <w:pPr>
        <w:spacing w:after="300"/>
      </w:pPr>
    </w:p>
    <w:p>
      <w:pPr>
        <w:spacing w:after="200"/>
      </w:pPr>
      <w:r>
        <w:t xml:space="preserve">Kiril alfabesine geçişin ardındaki hesap açıktı: Azerbaycan Türkçesini Türkiye Türkçesinden kopararak Sovyet kimliği inşa etmek. Bu politika, Aşarşılık'tan ya da Chong-Tash'tan farklı bir yıkım biçimidir — ama sonuç aynıdır: Ortak hafızanın parçalanması.</w:t>
      </w:r>
    </w:p>
    <w:p>
      <w:pPr>
        <w:pStyle w:val="Heading2"/>
      </w:pPr>
      <w:r>
        <w:t xml:space="preserve">Petrol ve Ekonomik Sömürü</w:t>
      </w:r>
    </w:p>
    <w:p>
      <w:pPr>
        <w:spacing w:after="200"/>
      </w:pPr>
      <w:r>
        <w:t xml:space="preserve">Bakü, 20. yüzyılın başında dünyanın en önemli petrol merkeziydi. 1900'lerin başında dünya petrol üretiminin yarısından fazlası Bakü'den sağlanıyordu. Nobel ve Rothschild aileleri başta olmak üzere pek çok Avrupalı şirket bölgede yatırım yapmıştı.</w:t>
      </w:r>
    </w:p>
    <w:p>
      <w:pPr>
        <w:spacing w:after="200"/>
      </w:pPr>
      <w:r>
        <w:t xml:space="preserve">Sovyet yönetimi bu kaynakları merkezi planlama çerçevesinde Azerbaycan'ın kendi kalkınması için değil, genel Sovyet ekonomisi için seferber etti. Bu durum, Özbekistan'ın pamuk monokültürüyle yapısal olarak benzeşmektedir: Yerel kaynaklar merkezi otoritenin hizmetine koşulurken yerel halk bunun bedelini ödedi.</w:t>
      </w:r>
    </w:p>
    <w:p>
      <w:r>
        <w:br w:type="page"/>
      </w:r>
    </w:p>
    <w:p>
      <w:pPr>
        <w:pStyle w:val="Heading1"/>
      </w:pPr>
      <w:r>
        <w:t xml:space="preserve">Bölüm IV: Kara Ocak — 20 Ocak 1990</w:t>
      </w:r>
    </w:p>
    <w:p>
      <w:pPr>
        <w:pStyle w:val="Heading2"/>
      </w:pPr>
      <w:r>
        <w:t xml:space="preserve">Arka Plan</w:t>
      </w:r>
    </w:p>
    <w:p>
      <w:pPr>
        <w:spacing w:after="200"/>
      </w:pPr>
      <w:r>
        <w:t xml:space="preserve">1988'den itibaren Azerbaycan ve Ermenistan arasında Dağlık Karabağ sorunu üzerinden gerginlik tırmanmaktaydı. Dağlık Karabağ, Azerbaycan sınırları içinde yer alan ancak büyük çoğunluğu Ermeni olan bir bölgeydi. Ermenistan bu bölgenin kendisine bağlanmasını talep ediyordu.</w:t>
      </w:r>
    </w:p>
    <w:p>
      <w:pPr>
        <w:spacing w:after="200"/>
      </w:pPr>
      <w:r>
        <w:t xml:space="preserve">Bu süreçte Bakü'de Ermeni karşıtı şiddet olayları yaşandı. Ocak 1990'da Azerbaycan Halk Cephesi liderliğinde büyük protestolar başladı. Sovyet yönetimi bu protestoların bağımsızlık hareketine dönüşmesinden çekiniyordu.</w:t>
      </w:r>
    </w:p>
    <w:p>
      <w:pPr>
        <w:pStyle w:val="Heading2"/>
      </w:pPr>
      <w:r>
        <w:t xml:space="preserve">Katliamın Gerçekleşmesi</w:t>
      </w:r>
    </w:p>
    <w:p>
      <w:pPr>
        <w:spacing w:after="200"/>
      </w:pPr>
      <w:r>
        <w:t xml:space="preserve">19 Ocak 1990 gecesi, Sovyet askeri operasyonunun başlamadan önce Azerbaycan televizyonunun enerji kaynağı tahrip edildi. Telefon ve radyo hatları kesildi. Ardından 26.000 kişilik Sovyet askeri gücü zırhlı araçlarla Bakü'ye beş farklı yönden girdi.</w:t>
      </w:r>
    </w:p>
    <w:p>
      <w:pPr>
        <w:spacing w:after="200"/>
      </w:pPr>
      <w:r>
        <w:t xml:space="preserve">Wikipedia'nın Black January maddesinde ve Human Rights Watch raporlarında belgelenen bilgilere göre: Sovyet ordusu ateş açarak barikatları aştı. Araçlar üzerinde duran sivilleri ezerek geçti. Ambulans ve otobüslere ateş açıldı. O gece 131 sivil Bakü'de hayatını kaybetti; diğer şehirlerde de hayatını kaybedenlerle birlikte resmi Azerbaycan kaynakları toplam ölü sayısını 147 olarak vermektedir. 744 kişi yaralandı, yaklaşık 400 kişi tutuklandı.</w:t>
      </w:r>
    </w:p>
    <w:p>
      <w:pPr>
        <w:spacing w:after="200"/>
      </w:pPr>
      <w:r>
        <w:t xml:space="preserve">Radio Free Europe'dan Mirza Khazar ve ekibi, Sovyet yönetiminin tüm iletişimi kesmesine rağmen günlük yayınlarını sürdürerek olayları dünyaya duyurdu. Bu yayınlar sayesinde dışarıdaki Azerbaycanlılar ve uluslararası kamuoyu gelişmelerden haberdar olabildi.</w:t>
      </w:r>
    </w:p>
    <w:p>
      <w:pPr>
        <w:pBdr>
          <w:top w:val="single" w:color="CCCCCC" w:sz="1"/>
          <w:bottom w:val="single" w:color="CCCCCC" w:sz="1"/>
          <w:left w:val="thick" w:color="1a1a1a" w:sz="8"/>
          <w:right w:val="single" w:color="CCCCCC" w:sz="1"/>
        </w:pBdr>
        <w:spacing w:after="200" w:before="160"/>
        <w:ind w:left="360"/>
      </w:pPr>
      <w:r>
        <w:rPr>
          <w:b/>
          <w:bCs/>
          <w:color w:val="1a1a1a"/>
        </w:rPr>
        <w:t xml:space="preserve">Human Rights Watch Raporu — </w:t>
      </w:r>
      <w:r>
        <w:rPr>
          <w:i/>
          <w:iCs/>
          <w:color w:val="404040"/>
        </w:rPr>
        <w:t xml:space="preserve">Human Rights Watch'ın 1991 tarihli 'Conflict in the Soviet Union: Black January in Azerbaidzhan' başlıklı raporu (Robert Kushen), olayları bağımsız gözlem ve tanıklıklara dayanarak belgelemektedir. Rapor, Sovyet ordusunun sivil halka savaş açtığı sonucuna varmaktadır. Bu belge, Kara Ocak için akademik literatürün en önemli bağımsız kaynağı olmaya devam etmektedir.</w:t>
      </w:r>
    </w:p>
    <w:p>
      <w:pPr>
        <w:pStyle w:val="Heading2"/>
      </w:pPr>
      <w:r>
        <w:t xml:space="preserve">Halkın Tepkisi</w:t>
      </w:r>
    </w:p>
    <w:p>
      <w:pPr>
        <w:spacing w:after="200"/>
      </w:pPr>
      <w:r>
        <w:t xml:space="preserve">22 Ocak 1990'da Bakü ve tüm Azerbaycan, hayatını kaybedenlere veda etti. Cenaze törenine yaklaşık 2 milyon kişi katıldı. Sokaklarda insanlar parti üyelik kartlarını yaktı. Heydar Aliyev bu dönemde Moskova'da bulunuyor, Sovyet kanalıyla hesap sorulması için kamuoyunu bilgilendiriyordu.</w:t>
      </w:r>
    </w:p>
    <w:p>
      <w:pPr>
        <w:spacing w:after="200"/>
      </w:pPr>
      <w:r>
        <w:t xml:space="preserve">Kara Ocak, Sovyetleri güçsüz kılmak yerine Azerbaycan'ın bağımsızlık hareketini güçlendirdi. 18 Ekim 1991'de Azerbaycan bağımsızlığını ilan etti.</w:t>
      </w:r>
    </w:p>
    <w:p>
      <w:pPr>
        <w:pStyle w:val="Heading2"/>
      </w:pPr>
      <w:r>
        <w:t xml:space="preserve">Kara Ocak'ın Tarihsel Önemi</w:t>
      </w:r>
    </w:p>
    <w:p>
      <w:pPr>
        <w:spacing w:after="200"/>
      </w:pPr>
      <w:r>
        <w:t xml:space="preserve">Kara Ocak, Azerbaycan millî kimliğinin en derin yaralarından biridir. Kazakistan'daki Aşarşılık gibi — ya da Özbekistan'daki Çolpan, Fitrat ve Kadirî'nin idamı gibi — bu olay Sovyet baskısının Azerbaycan'a yönelik boyutunu somutlaştırmaktadır.</w:t>
      </w:r>
    </w:p>
    <w:p>
      <w:pPr>
        <w:spacing w:after="200"/>
      </w:pPr>
      <w:r>
        <w:t xml:space="preserve">Önemli bir not: Ocak 1990'daki olaylar, hem Ermeni-Azerbaycanlı gerilimini hem de Sovyet askeri operasyonunu içermektedir. Olayların tam tablous, Azerbaycan ve Ermeni kaynaklarında farklı biçimlerde aktarılmaktadır. Bu rapor, olayın Sovyet müdahalesini ve sivil kayıplarını belgeleyen kısmına odaklanmaktadır. Ermeni-Azerbaycanlı çatışmasının daha geniş tarihi bu raporun kapsamı dışındadır.</w:t>
      </w:r>
    </w:p>
    <w:p>
      <w:r>
        <w:br w:type="page"/>
      </w:r>
    </w:p>
    <w:p>
      <w:pPr>
        <w:pStyle w:val="Heading1"/>
      </w:pPr>
      <w:r>
        <w:t xml:space="preserve">Bölüm V: Bağımsızlık ve Türk Dünyasındaki Konum</w:t>
      </w:r>
    </w:p>
    <w:p>
      <w:pPr>
        <w:pStyle w:val="Heading2"/>
      </w:pPr>
      <w:r>
        <w:t xml:space="preserve">1991: Yeniden Bağımsızlık</w:t>
      </w:r>
    </w:p>
    <w:p>
      <w:pPr>
        <w:spacing w:after="200"/>
      </w:pPr>
      <w:r>
        <w:t xml:space="preserve">18 Ekim 1991'de Azerbaycan bağımsızlığını ilan etti. Böylece 71 yıllık Sovyet yönetimi sona erdi ve 1918-1920 arasında kurulan Azerbaycan Demokratik Cumhuriyeti'nin mirası yeniden hayata geçirildi.</w:t>
      </w:r>
    </w:p>
    <w:p>
      <w:pPr>
        <w:spacing w:after="200"/>
      </w:pPr>
      <w:r>
        <w:t xml:space="preserve">Bağımsızlıkla birlikte Latin alfabesine yeniden geçiş kararlaştırıldı. Bu karar hem pratik bir adımdı — Türkiye ile iletişimi kolaylaştırmak — hem de sembolik bir yeniden bağlanmaydı: Sovyetlerin kopardığı Türk dünyası bağını yeniden kurmak.</w:t>
      </w:r>
    </w:p>
    <w:p>
      <w:pPr>
        <w:pStyle w:val="Heading2"/>
      </w:pPr>
      <w:r>
        <w:t xml:space="preserve">Türkiye-Azerbaycan İlişkisi</w:t>
      </w:r>
    </w:p>
    <w:p>
      <w:pPr>
        <w:spacing w:after="200"/>
      </w:pPr>
      <w:r>
        <w:t xml:space="preserve">'İki devlet, bir millet' söylemi, Türkiye-Azerbaycan ilişkisinin özünü tanımlamaktadır. Bu söylem salt diplomatik bir söylem değildir; dilsel, kültürel ve tarihsel bir gerçekliği yansıtmaktadır.</w:t>
      </w:r>
    </w:p>
    <w:p>
      <w:pPr>
        <w:spacing w:after="200"/>
      </w:pPr>
      <w:r>
        <w:t xml:space="preserve">Her iki halk da Oğuz Türklerinin torunlarıdır. Dilleri birbirine yakındır. Ortak edebî mirasları vardır — Füzuli, Yunus Emre gibi figürler her iki kültürde de sahiplenilmektedir. Azerbaycan, Türk Devletleri Teşkilatı'nın kurucu üyesi ve en aktif ortaklarından biridir.</w:t>
      </w:r>
    </w:p>
    <w:p>
      <w:pPr>
        <w:pStyle w:val="Heading2"/>
      </w:pPr>
      <w:r>
        <w:t xml:space="preserve">Dağlık Karabağ ve 2020 Zaferi</w:t>
      </w:r>
    </w:p>
    <w:p>
      <w:pPr>
        <w:spacing w:after="200"/>
      </w:pPr>
      <w:r>
        <w:t xml:space="preserve">Dağlık Karabağ meselesi, Azerbaycan'ın bağımsızlık sonrası tarihinin en belirleyici konusuydu. 1988-1994 arasında yaşanan Birinci Karabağ Savaşı'nda Azerbaycan toprak kaybetti. 2020'deki İkinci Karabağ Savaşı'nda ise Azerbaycan, kaybettiği toprakları geri aldı.</w:t>
      </w:r>
    </w:p>
    <w:p>
      <w:pPr>
        <w:spacing w:after="200"/>
      </w:pPr>
      <w:r>
        <w:t xml:space="preserve">Bu zafer, Azerbaycan'da hem bir millî gurur meselesi hem de Kara Ocak'taki şehitlere karşı bir borç olarak değerlendirilmektedir. Azerbaycan Dışişleri Bakanlığı'nın 2024 Kara Ocak anma açıklamasında bu bağlantı açıkça kurulmaktadır.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Not — </w:t>
      </w:r>
      <w:r>
        <w:rPr>
          <w:i/>
          <w:iCs/>
          <w:color w:val="404040"/>
        </w:rPr>
        <w:t xml:space="preserve">Dağlık Karabağ meselesi, Türk-Ermeni ilişkileri ve bölgesel siyasetle iç içe geçmiş son derece karmaşık bir tarihe sahiptir. Gök Umay bu meseleyi siyasi bir perspektiften değil, kültürel miras perspektifinden ele almalıdır.</w:t>
      </w:r>
    </w:p>
    <w:p>
      <w:r>
        <w:br w:type="page"/>
      </w:r>
    </w:p>
    <w:p>
      <w:pPr>
        <w:pStyle w:val="Heading1"/>
      </w:pPr>
      <w:r>
        <w:t xml:space="preserve">Bölüm VI: Azerbaycan ve Diğer Türk Halkları</w:t>
      </w:r>
    </w:p>
    <w:p>
      <w:pPr>
        <w:pStyle w:val="Heading2"/>
      </w:pPr>
      <w:r>
        <w:t xml:space="preserve">Ortak Temalar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Konu</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Azerbaycan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Diğer Türk Halkları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Sovyet baskısı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Kara Ocak 1990, alfabe değişimleri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Aşarşılık (Kazak), Chong-Tash (Kırgız), Çolpan-Fitrat-Kadirî (Özbek)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Kültürel direniş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Âşık geleneği, Muğam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Manas destanı (Kırgız), Ahal-Teke (Türkmen), Togız Kumalak (Kazak)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UNESCO mirası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Muğam, halı dokumacılığı, Novruz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Manas (Kırgız), Kok Boru (Kırgız), halı (Türkmen)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Ortak bayram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Novruz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Tüm Türk halkları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Türkiye bağlantısı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En güçlü — iki devlet bir millet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Oğuz kökü üzerinden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Petrol/kaynak sömürüsü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Bakü petrolü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Özbek pamuğu, Kazak hayvancılığı</w:t>
            </w:r>
          </w:p>
        </w:tc>
      </w:tr>
    </w:tbl>
    <w:p>
      <w:pPr>
        <w:spacing w:after="400"/>
      </w:pPr>
    </w:p>
    <w:p>
      <w:pPr>
        <w:pStyle w:val="Heading2"/>
      </w:pPr>
      <w:r>
        <w:t xml:space="preserve">Azerbaycan'ın Özgünlüğü</w:t>
      </w:r>
    </w:p>
    <w:p>
      <w:pPr>
        <w:spacing w:after="200"/>
      </w:pPr>
      <w:r>
        <w:t xml:space="preserve">Azerbaycan diğer Türk halklarından birkaç önemli boyutuyla ayrılır. Birincisi, Kafkasya konumu: Azerbaycan, Türk dünyasını Rusya, İran ve Avrupa'ya bağlayan jeopolitik bir köprüdür. İkincisi, çok katmanlı kültürel sentez: Zerdüşt, İslam, Türk ve Rus kültürleri Azerbaycan'da özgün bir bileşim oluşturmuştur. Üçüncüsü, petrol serveti: Bakü, 20. yüzyıl başında küresel petrol ticaretinin merkeziydi. Bu servet hem bir zenginlik hem de bir hedef oldu. Dördüncüsü, demokratik öncülük: İlk Müslüman demokratik cumhuriyeti 1918'de Azerbaycan kurdu.</w:t>
      </w:r>
    </w:p>
    <w:p>
      <w:r>
        <w:br w:type="page"/>
      </w:r>
    </w:p>
    <w:p>
      <w:pPr>
        <w:pStyle w:val="Heading1"/>
      </w:pPr>
      <w:r>
        <w:t xml:space="preserve">Bölüm VII: Gök Umay Perspektifinden Azerbaycan</w:t>
      </w:r>
    </w:p>
    <w:p>
      <w:pPr>
        <w:pStyle w:val="Heading2"/>
      </w:pPr>
      <w:r>
        <w:t xml:space="preserve">Neden Azerbaycan Önemli?</w:t>
      </w:r>
    </w:p>
    <w:p>
      <w:pPr>
        <w:spacing w:after="200"/>
      </w:pPr>
      <w:r>
        <w:t xml:space="preserve">Gök Umay projesinde Azerbaycan, Türk dünyasının Kafkasya'daki sesi ve Türkiye ile Orta Asya arasındaki kültürel köprüdür. 'Öz ablam gibi' diyerek sahiplenen Azeri kardeşlik duygusu, projenin en güçlü onaylarından birini temsil etmektedir.</w:t>
      </w:r>
    </w:p>
    <w:p>
      <w:pPr>
        <w:spacing w:after="200"/>
      </w:pPr>
      <w:r>
        <w:t xml:space="preserve">Ferz/Vezir taşının Azerbaycan'a verilmesi uygun bir seçimdir. Vezir — Ferz — her yönde güçlü, komutan, stratejist. Azerbaycan tam da böyle bir konumdadır: Hem coğrafi hem kültürel hem de siyasi açıdan Türk dünyasının en dinamik ve stratejik aktörlerinden biridir.</w:t>
      </w:r>
    </w:p>
    <w:p>
      <w:pPr>
        <w:pStyle w:val="Heading2"/>
      </w:pPr>
      <w:r>
        <w:t xml:space="preserve">İçerik Stratejisi</w:t>
      </w:r>
    </w:p>
    <w:p>
      <w:pPr>
        <w:spacing w:after="200"/>
      </w:pPr>
      <w:r>
        <w:rPr>
          <w:b/>
          <w:bCs/>
        </w:rPr>
        <w:t xml:space="preserve">Novruz bağlantısı: </w:t>
      </w:r>
      <w:r>
        <w:t xml:space="preserve">Dört Salı geleneği — su, ateş, toprak, hava. Bu dört unsur klip konseptinin 'bozkır, dağ, ateş, göl' imgeleriyle buluşabilir.</w:t>
      </w:r>
    </w:p>
    <w:p>
      <w:pPr>
        <w:spacing w:after="200"/>
      </w:pPr>
      <w:r>
        <w:rPr>
          <w:b/>
          <w:bCs/>
        </w:rPr>
        <w:t xml:space="preserve">Muğam ve müzik: </w:t>
      </w:r>
      <w:r>
        <w:t xml:space="preserve">Gök Tahtında bestesinin Azerice kıtasıyla muğam geleneği arasındaki köprü kurulabilir.</w:t>
      </w:r>
    </w:p>
    <w:p>
      <w:pPr>
        <w:spacing w:after="200"/>
      </w:pPr>
      <w:r>
        <w:rPr>
          <w:b/>
          <w:bCs/>
        </w:rPr>
        <w:t xml:space="preserve">Kara Ocak: </w:t>
      </w:r>
      <w:r>
        <w:t xml:space="preserve">Kazakistan'ın Aşarşılık'ı ve Özbekistan'ın aydın katliamı gibi Kara Ocak da Sovyet baskısının bir boyutunu temsil eder. 20 Ocak anma gününde içerik üretilebilir.</w:t>
      </w:r>
    </w:p>
    <w:p>
      <w:pPr>
        <w:spacing w:after="200"/>
      </w:pPr>
      <w:r>
        <w:rPr>
          <w:b/>
          <w:bCs/>
        </w:rPr>
        <w:t xml:space="preserve">Yanar Dağ: </w:t>
      </w:r>
      <w:r>
        <w:t xml:space="preserve">'Alovdan doğmuşuq biz' dizesiyle Yanar Dağ görseli — bu bağlantı güçlü ve özgün.</w:t>
      </w:r>
    </w:p>
    <w:p>
      <w:pPr>
        <w:spacing w:after="200"/>
      </w:pPr>
      <w:r>
        <w:rPr>
          <w:b/>
          <w:bCs/>
        </w:rPr>
        <w:t xml:space="preserve">Dikkat edilecek: </w:t>
      </w:r>
      <w:r>
        <w:t xml:space="preserve">Dağlık Karabağ meselesi siyasi bir alan. Gök Umay bu meseleyi Azerbaycan'ın kültürel mirasını anlatırken gündeme getirmemeli.</w:t>
      </w:r>
    </w:p>
    <w:p>
      <w:r>
        <w:br w:type="page"/>
      </w:r>
    </w:p>
    <w:p>
      <w:pPr>
        <w:pStyle w:val="Heading1"/>
      </w:pPr>
      <w:r>
        <w:t xml:space="preserve">Kaynakça</w:t>
      </w:r>
    </w:p>
    <w:p>
      <w:pPr>
        <w:pStyle w:val="Heading2"/>
      </w:pPr>
      <w:r>
        <w:t xml:space="preserve">Uluslararası Belgeler ve Raporlar</w:t>
      </w:r>
    </w:p>
    <w:p>
      <w:pPr>
        <w:spacing w:after="200"/>
      </w:pPr>
      <w:r>
        <w:rPr>
          <w:b/>
          <w:bCs/>
        </w:rPr>
        <w:t xml:space="preserve">Human Rights Watch — 'Conflict in the Soviet Union: Black January in Azerbaidzhan' (1991): </w:t>
      </w:r>
      <w:r>
        <w:t xml:space="preserve">Robert Kushen. Kara Ocak'ı belgeleyen en önemli bağımsız kaynak.</w:t>
      </w:r>
    </w:p>
    <w:p>
      <w:pPr>
        <w:spacing w:after="200"/>
      </w:pPr>
      <w:r>
        <w:rPr>
          <w:b/>
          <w:bCs/>
        </w:rPr>
        <w:t xml:space="preserve">UNESCO — Azerbaycan Muğamı Somut Olmayan Kültürel Miras Listesi Kaydı (2003): </w:t>
      </w:r>
      <w:r>
        <w:t xml:space="preserve">Muğamın uluslararası tanınması.</w:t>
      </w:r>
    </w:p>
    <w:p>
      <w:pPr>
        <w:spacing w:after="200"/>
      </w:pPr>
      <w:r>
        <w:rPr>
          <w:b/>
          <w:bCs/>
        </w:rPr>
        <w:t xml:space="preserve">Radio Free Europe/Radio Liberty (RFE/RL) — '30th Anniversary of Black January' (2020): </w:t>
      </w:r>
      <w:r>
        <w:t xml:space="preserve">Kara Ocak'ın 30. yıl anması kapsamında hazırlanan kapsamlı fotoğraflı belge.</w:t>
      </w:r>
    </w:p>
    <w:p>
      <w:pPr>
        <w:pStyle w:val="Heading2"/>
      </w:pPr>
      <w:r>
        <w:t xml:space="preserve">Resmi Azerbaycan Kaynakları</w:t>
      </w:r>
    </w:p>
    <w:p>
      <w:pPr>
        <w:spacing w:after="200"/>
      </w:pPr>
      <w:r>
        <w:rPr>
          <w:b/>
          <w:bCs/>
        </w:rPr>
        <w:t xml:space="preserve">Azerbaycan Savunma Bakanlığı — '20 Ocak Trajedisi': </w:t>
      </w:r>
      <w:r>
        <w:t xml:space="preserve">Resmi Azerbaycan anlatısı ve belgeleri.</w:t>
      </w:r>
    </w:p>
    <w:p>
      <w:pPr>
        <w:spacing w:after="200"/>
      </w:pPr>
      <w:r>
        <w:rPr>
          <w:b/>
          <w:bCs/>
        </w:rPr>
        <w:t xml:space="preserve">Azerbaycan Dışişleri Bakanlığı — Kara Ocak Anma Açıklaması (Ocak 2024): </w:t>
      </w:r>
      <w:r>
        <w:t xml:space="preserve">En güncel resmi değerlendirme.</w:t>
      </w:r>
    </w:p>
    <w:p>
      <w:pPr>
        <w:spacing w:after="200"/>
      </w:pPr>
      <w:r>
        <w:rPr>
          <w:b/>
          <w:bCs/>
        </w:rPr>
        <w:t xml:space="preserve">Azerbaycan Yüksek Mahkemesi — 'The Tragedy of 20 January 1990': </w:t>
      </w:r>
      <w:r>
        <w:t xml:space="preserve">Resmi tarihsel belge.</w:t>
      </w:r>
    </w:p>
    <w:p>
      <w:pPr>
        <w:pStyle w:val="Heading2"/>
      </w:pPr>
      <w:r>
        <w:t xml:space="preserve">Akademik ve Ansiklopedik Kaynaklar</w:t>
      </w:r>
    </w:p>
    <w:p>
      <w:pPr>
        <w:spacing w:after="200"/>
      </w:pPr>
      <w:r>
        <w:rPr>
          <w:b/>
          <w:bCs/>
        </w:rPr>
        <w:t xml:space="preserve">Wikipedia — 'Black January' (İngilizce): </w:t>
      </w:r>
      <w:r>
        <w:t xml:space="preserve">Kaynakça açısından güvenilir, çoklu kaynak doğrulamalı makale.</w:t>
      </w:r>
    </w:p>
    <w:p>
      <w:pPr>
        <w:spacing w:after="200"/>
      </w:pPr>
      <w:r>
        <w:rPr>
          <w:b/>
          <w:bCs/>
        </w:rPr>
        <w:t xml:space="preserve">Wikipedia — 'Azerbaycan Kültürü' (Türkçe): </w:t>
      </w:r>
      <w:r>
        <w:t xml:space="preserve">Safevi dönemi, alfabe tarihi ve kültürel miras.</w:t>
      </w:r>
    </w:p>
    <w:p>
      <w:pPr>
        <w:spacing w:after="200"/>
      </w:pPr>
      <w:r>
        <w:rPr>
          <w:b/>
          <w:bCs/>
        </w:rPr>
        <w:t xml:space="preserve">TUDPAM — 'Tarihten Bu Yana Azerbaycan' (2025): </w:t>
      </w:r>
      <w:r>
        <w:t xml:space="preserve">Türk Dış Politikası Araştırma Merkezi'nin kapsamlı Azerbaycan analizi.</w:t>
      </w:r>
    </w:p>
    <w:p>
      <w:pPr>
        <w:spacing w:after="200"/>
      </w:pPr>
      <w:r>
        <w:rPr>
          <w:b/>
          <w:bCs/>
        </w:rPr>
        <w:t xml:space="preserve">AYK — 'Azerbaycan Türklerinin Etnik Tarihine Kısa Bir Bakış' (Paşayeva): </w:t>
      </w:r>
      <w:r>
        <w:t xml:space="preserve">Türk Kültürünü Araştırma Enstitüsü yayını, etnik tarih analizi.</w:t>
      </w:r>
    </w:p>
    <w:p>
      <w:pPr>
        <w:spacing w:after="200"/>
      </w:pPr>
      <w:r>
        <w:rPr>
          <w:b/>
          <w:bCs/>
        </w:rPr>
        <w:t xml:space="preserve">Academia.edu — 'Azerbaycan Türk Tarihçiliğinde Azeri Kelimesi': </w:t>
      </w:r>
      <w:r>
        <w:t xml:space="preserve">Sovyet, Cumhuriyet ve bağımsızlık dönemlerinde kimlik tanımlamalarının analizi.</w:t>
      </w:r>
    </w:p>
    <w:p>
      <w:pPr>
        <w:spacing w:after="400"/>
      </w:pPr>
    </w:p>
    <w:p>
      <w:r>
        <w:br w:type="page"/>
      </w:r>
    </w:p>
    <w:p>
      <w:pPr>
        <w:pBdr>
          <w:left w:val="thick" w:color="333333" w:sz="12"/>
        </w:pBdr>
        <w:spacing w:after="200" w:before="200"/>
        <w:ind w:left="480"/>
      </w:pPr>
      <w:r>
        <w:rPr>
          <w:i/>
          <w:iCs/>
          <w:color w:val="222222"/>
          <w:sz w:val="24"/>
          <w:szCs w:val="24"/>
        </w:rPr>
        <w:t xml:space="preserve">Bu trajedi, Azerbaycan halkının egemenlik haklarına yapılmış bir saldırıdır.</w:t>
      </w:r>
    </w:p>
    <w:p>
      <w:pPr>
        <w:pBdr>
          <w:left w:val="thick" w:color="333333" w:sz="12"/>
        </w:pBdr>
        <w:spacing w:after="200" w:before="200"/>
        <w:ind w:left="480"/>
      </w:pPr>
      <w:r>
        <w:rPr>
          <w:i/>
          <w:iCs/>
          <w:color w:val="222222"/>
          <w:sz w:val="24"/>
          <w:szCs w:val="24"/>
        </w:rPr>
        <w:t xml:space="preserve">Büyük Vatanseverlik Savaşı'ndan bu yana hiçbir yerde bu denli ağır bir iç katliam yaşanmamıştır.</w:t>
      </w:r>
    </w:p>
    <w:p>
      <w:pPr>
        <w:pBdr>
          <w:left w:val="thick" w:color="333333" w:sz="12"/>
        </w:pBdr>
        <w:spacing w:after="200" w:before="200"/>
        <w:ind w:left="480"/>
      </w:pPr>
      <w:r>
        <w:rPr>
          <w:i/>
          <w:iCs/>
          <w:color w:val="222222"/>
          <w:sz w:val="24"/>
          <w:szCs w:val="24"/>
        </w:rPr>
        <w:t xml:space="preserve">Ve bunu Sovyet ordusu yaptı.</w:t>
      </w:r>
    </w:p>
    <w:p>
      <w:pPr>
        <w:spacing w:after="200"/>
      </w:pPr>
    </w:p>
    <w:p>
      <w:pPr>
        <w:spacing w:after="200"/>
      </w:pPr>
      <w:r>
        <w:t xml:space="preserve">— Heydar Aliyev, 20 Ocak 1990 sonrası Moskova açıklamasından (Azerbaycan Savunma Bakanlığı arşivinden)</w:t>
      </w:r>
    </w:p>
    <w:p>
      <w:pPr>
        <w:spacing w:after="400"/>
      </w:pPr>
    </w:p>
    <w:p>
      <w:pPr>
        <w:spacing w:after="160"/>
        <w:jc w:val="center"/>
      </w:pPr>
      <w:r>
        <w:rPr>
          <w:i/>
          <w:iCs/>
        </w:rPr>
        <w:t xml:space="preserve">Ateşten doğdular.</w:t>
      </w:r>
    </w:p>
    <w:p>
      <w:pPr>
        <w:spacing w:after="160"/>
        <w:jc w:val="center"/>
      </w:pPr>
      <w:r>
        <w:rPr>
          <w:i/>
          <w:iCs/>
        </w:rPr>
        <w:t xml:space="preserve">Ateş onları yakmadı.</w:t>
      </w:r>
    </w:p>
    <w:p>
      <w:pPr>
        <w:spacing w:after="160"/>
        <w:jc w:val="center"/>
      </w:pPr>
      <w:r>
        <w:rPr>
          <w:i/>
          <w:iCs/>
        </w:rPr>
        <w:t xml:space="preserve">Kara Ocak'ta da yakmadı.</w:t>
      </w:r>
    </w:p>
    <w:p>
      <w:pPr>
        <w:spacing w:after="160"/>
        <w:jc w:val="center"/>
      </w:pPr>
      <w:r>
        <w:rPr>
          <w:i/>
          <w:iCs/>
        </w:rPr>
        <w:t xml:space="preserve">Çünkü ateş zaten içlerindeydi.</w:t>
      </w:r>
    </w:p>
    <w:p>
      <w:pPr>
        <w:spacing w:after="240"/>
      </w:pPr>
    </w:p>
    <w:p>
      <w:pPr>
        <w:spacing w:before="120"/>
        <w:jc w:val="center"/>
      </w:pPr>
      <w:r>
        <w:rPr>
          <w:color w:val="606060"/>
          <w:sz w:val="20"/>
          <w:szCs w:val="20"/>
        </w:rPr>
        <w:t xml:space="preserve">— Gök Umay, Mayıs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Azerbaycan — Kültürel ve Tarihsel Rapor</dc:title>
  <dc:creator>Gök Umay</dc:creator>
  <cp:lastModifiedBy>Un-named</cp:lastModifiedBy>
  <cp:revision>1</cp:revision>
  <dcterms:created xsi:type="dcterms:W3CDTF">2026-05-06T11:59:49.577Z</dcterms:created>
  <dcterms:modified xsi:type="dcterms:W3CDTF">2026-05-06T11:59:49.594Z</dcterms:modified>
</cp:coreProperties>
</file>

<file path=docProps/custom.xml><?xml version="1.0" encoding="utf-8"?>
<Properties xmlns="http://schemas.openxmlformats.org/officeDocument/2006/custom-properties" xmlns:vt="http://schemas.openxmlformats.org/officeDocument/2006/docPropsVTypes"/>
</file>