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1a1a"/>
          <w:sz w:val="56"/>
          <w:szCs w:val="56"/>
        </w:rPr>
        <w:t xml:space="preserve">GÖK UMAY</w:t>
      </w:r>
    </w:p>
    <w:p>
      <w:pPr>
        <w:spacing w:after="720"/>
        <w:jc w:val="center"/>
      </w:pPr>
      <w:r>
        <w:rPr>
          <w:i/>
          <w:iCs/>
          <w:color w:val="606060"/>
          <w:sz w:val="24"/>
          <w:szCs w:val="24"/>
        </w:rPr>
        <w:t xml:space="preserve">Güncel Araştırma Raporu</w:t>
      </w:r>
    </w:p>
    <w:p>
      <w:pPr>
        <w:spacing w:after="240" w:before="1200"/>
        <w:jc w:val="center"/>
      </w:pPr>
      <w:r>
        <w:rPr>
          <w:b/>
          <w:bCs/>
          <w:color w:val="8B0000"/>
          <w:sz w:val="42"/>
          <w:szCs w:val="42"/>
        </w:rPr>
        <w:t xml:space="preserve">ORTA ASYA'DA DEKOLONİZASYON</w:t>
      </w:r>
    </w:p>
    <w:p>
      <w:pPr>
        <w:spacing w:after="240"/>
        <w:jc w:val="center"/>
      </w:pPr>
      <w:r>
        <w:rPr>
          <w:b/>
          <w:bCs/>
          <w:sz w:val="32"/>
          <w:szCs w:val="32"/>
        </w:rPr>
        <w:t xml:space="preserve">ŞU AN OLAN ŞEY</w:t>
      </w:r>
    </w:p>
    <w:p>
      <w:pPr>
        <w:spacing w:after="240"/>
        <w:jc w:val="center"/>
      </w:pPr>
      <w:r>
        <w:rPr>
          <w:b/>
          <w:bCs/>
          <w:color w:val="8B0000"/>
          <w:sz w:val="28"/>
          <w:szCs w:val="28"/>
        </w:rPr>
        <w:t xml:space="preserve">2022 — 2025</w:t>
      </w:r>
    </w:p>
    <w:p>
      <w:pPr>
        <w:spacing w:after="2400" w:before="480"/>
        <w:jc w:val="center"/>
      </w:pPr>
      <w:r>
        <w:rPr>
          <w:i/>
          <w:iCs/>
          <w:color w:val="606060"/>
          <w:sz w:val="16"/>
          <w:szCs w:val="16"/>
        </w:rPr>
        <w:t xml:space="preserve">Carnegie Endowment · RFE/RL · The Diplomat · CNN · ASEEES · Astana Times</w:t>
      </w:r>
    </w:p>
    <w:p>
      <w:pPr>
        <w:spacing w:before="2400"/>
        <w:jc w:val="center"/>
      </w:pPr>
      <w:r>
        <w:rPr>
          <w:sz w:val="22"/>
          <w:szCs w:val="22"/>
        </w:rPr>
        <w:t xml:space="preserve">Hazırlayan: Yiğit Özkadir</w:t>
      </w:r>
    </w:p>
    <w:p>
      <w:pPr>
        <w:spacing/>
        <w:jc w:val="center"/>
      </w:pPr>
      <w:r>
        <w:rPr>
          <w:color w:val="606060"/>
          <w:sz w:val="22"/>
          <w:szCs w:val="22"/>
        </w:rPr>
        <w:t xml:space="preserve">Mayıs 2026</w:t>
      </w:r>
    </w:p>
    <w:p>
      <w:r>
        <w:br w:type="page"/>
      </w:r>
    </w:p>
    <w:p>
      <w:pPr>
        <w:pStyle w:val="Heading1"/>
      </w:pPr>
      <w:r>
        <w:t xml:space="preserve">Giriş: Sovyet Anlatısı Çözülüyor</w:t>
      </w:r>
    </w:p>
    <w:p>
      <w:pPr>
        <w:spacing w:after="200"/>
      </w:pPr>
      <w:r>
        <w:t xml:space="preserve">Orta Asya'da sessiz ama köklü bir dönüşüm yaşanıyor. 2022'den bu yana — Rusya'nın Ukrayna'yı tam ölçekli işgalinin ardından — Kazakistan, Özbekistan, Kırgızistan, Türkmenistan ve Tacikistan'da Sovyet mirasına yönelik tutum hızla değişmektedir.</w:t>
      </w:r>
    </w:p>
    <w:p>
      <w:pPr>
        <w:spacing w:after="200"/>
      </w:pPr>
      <w:r>
        <w:t xml:space="preserve">Bu değişim birden çok boyutu kapsamaktadır: arşivlerin açılması, siyasi mahkumların aklanması, Sovyet anıtlarının kaldırılması, alfabe reformları, sokak ve şehir isimlerinin değiştirilmesi, ulusal tarihin yeniden yazılması. Bunların tümü 'dekolonizasyon' şemsiyesi altında gerçekleşmektedir.</w:t>
      </w:r>
    </w:p>
    <w:p>
      <w:pPr>
        <w:spacing w:after="200"/>
      </w:pPr>
      <w:r>
        <w:t xml:space="preserve">Bu rapor, 2022-2025 döneminde Orta Asya'daki dekolonizasyon sürecini somut örneklerle belgelemektedir. Tüm bilgiler doğrulanmış uluslararası kaynaklara dayanmaktadır.</w:t>
      </w:r>
    </w:p>
    <w:p>
      <w:r>
        <w:br w:type="page"/>
      </w:r>
    </w:p>
    <w:p>
      <w:pPr>
        <w:pStyle w:val="Heading1"/>
      </w:pPr>
      <w:r>
        <w:t xml:space="preserve">Bölüm I: Tetikleyici — 24 Şubat 2022</w:t>
      </w:r>
    </w:p>
    <w:p>
      <w:pPr>
        <w:spacing w:after="200"/>
      </w:pPr>
      <w:r>
        <w:t xml:space="preserve">Rusya'nın 24 Şubat 2022'de Ukrayna'yı tam ölçekli işgali, Orta Asya'da 30 yıllık dengeleri sarstı.</w:t>
      </w:r>
    </w:p>
    <w:p>
      <w:pPr>
        <w:pStyle w:val="Heading2"/>
      </w:pPr>
      <w:r>
        <w:t xml:space="preserve">İlk Tepki: Boykot</w:t>
      </w:r>
    </w:p>
    <w:p>
      <w:pPr>
        <w:spacing w:after="200"/>
      </w:pPr>
      <w:r>
        <w:t xml:space="preserve">The Diplomat'ta yayımlanan Vicky Davis röportajına göre beş Orta Asya cumhurbaşkanı 2022'de Moskova'daki 9 Mayıs Zafer Günü kutlamalarını boykot etti. Bu ilk kez yaşanıyordu. Onlarca yıldır süregelen bir geleneğin kırılması, çok güçlü bir siyasi mesajdı.</w:t>
      </w:r>
    </w:p>
    <w:p>
      <w:pPr>
        <w:spacing w:after="200"/>
      </w:pPr>
      <w:r>
        <w:t xml:space="preserve">2023 ve 2024'te cumhurbaşkanları yeniden Moskova'ya gitti — ama bu, pragmatik bir denge arayışıydı, eski Sovyet sadakatinin devamı değildi. 2025'te 80. yıl dönümü için yine tüm cumhurbaşkanları Moskova'ya gitti — ama bu kez yanlarında Çin Devlet Başkanı Xi Jinping de vardı.</w:t>
      </w:r>
    </w:p>
    <w:p>
      <w:pPr>
        <w:pStyle w:val="Heading2"/>
      </w:pPr>
      <w:r>
        <w:t xml:space="preserve">Çok Vektörlü Dış Politika</w:t>
      </w:r>
    </w:p>
    <w:p>
      <w:pPr>
        <w:spacing w:after="200"/>
      </w:pPr>
      <w:r>
        <w:t xml:space="preserve">Australian Institute of International Affairs'in Kasım 2024 analizine göre Orta Asya ülkeleri savaşın ardından 'çok vektörlü' bir dış politika izlemeye başladı. Artık yalnızca Rusya'ya değil; Çin'e, Türkiye'ye, Batı'ya ve diğer güçlere de eş zamanlı yöneliyor.</w:t>
      </w:r>
    </w:p>
    <w:p>
      <w:pPr>
        <w:spacing w:after="200"/>
      </w:pPr>
      <w:r>
        <w:t xml:space="preserve">Hiçbir Orta Asya ülkesi Rusya'nın Ukrayna'daki ilhak ettiği toprakları tanımadı. Bazıları Ukrayna'nın toprak bütünlüğünü destekleyen açıklamalar yaptı. Bu, Sovyet sonrası dönemin en belirgin siyasi kırılmasıydı.</w:t>
      </w:r>
    </w:p>
    <w:p>
      <w:pPr>
        <w:pBdr>
          <w:top w:val="single" w:color="CCCCCC" w:sz="1"/>
          <w:bottom w:val="single" w:color="CCCCCC" w:sz="1"/>
          <w:left w:val="thick" w:color="1a1a1a" w:sz="8"/>
          <w:right w:val="single" w:color="CCCCCC" w:sz="1"/>
        </w:pBdr>
        <w:spacing w:after="200" w:before="160"/>
        <w:ind w:left="360"/>
      </w:pPr>
      <w:r>
        <w:rPr>
          <w:b/>
          <w:bCs/>
          <w:color w:val="1a1a1a"/>
        </w:rPr>
        <w:t xml:space="preserve">Carnegie Endowment — </w:t>
      </w:r>
      <w:r>
        <w:rPr>
          <w:i/>
          <w:iCs/>
          <w:color w:val="404040"/>
        </w:rPr>
        <w:t xml:space="preserve">Carnegie Endowment for International Peace'in Eylül 2024 tarihli 'Nobody's Backyard: A Confident Central Asia' başlıklı raporu şunu tespit ediyor: 'Orta Asya devletleri artık Rusya'nın misilleme korkusu olmadan tarihlerini aktif olarak yeniden yazıyor.'</w:t>
      </w:r>
    </w:p>
    <w:p>
      <w:r>
        <w:br w:type="page"/>
      </w:r>
    </w:p>
    <w:p>
      <w:pPr>
        <w:pStyle w:val="Heading1"/>
      </w:pPr>
      <w:r>
        <w:t xml:space="preserve">Bölüm II: Arşivler Açılıyor — 2,4 Milyon Dosya</w:t>
      </w:r>
    </w:p>
    <w:p>
      <w:pPr>
        <w:pStyle w:val="Heading2"/>
      </w:pPr>
      <w:r>
        <w:t xml:space="preserve">Kazakistan: KGB Arşivleri Gizlilikten Çıkarıldı</w:t>
      </w:r>
    </w:p>
    <w:p>
      <w:pPr>
        <w:spacing w:after="200"/>
      </w:pPr>
      <w:r>
        <w:t xml:space="preserve">18 Eylül 2023'te Kazakistan Başsavcılık Ofisi, 1929-1956 dönemine ait 2,4 milyon arşiv kartını gizlilikten çıkardığını açıkladı. Bu kartlar, Stalin'in siyasi baskı döneminde tutuklanan, sürgün edilen, idam edilen ya da başka biçimlerde hayatını kaybeden kişilerin kayıtlarını içermektedir.</w:t>
      </w:r>
    </w:p>
    <w:p>
      <w:pPr>
        <w:spacing w:after="200"/>
      </w:pPr>
      <w:r>
        <w:t xml:space="preserve">Bu devasa bir gelişmedir. Daha önceki raporlarımızda 'Goloshchekin'in kişisel dosyaları kapalı' demiştik — işte o arşivlerin bir kısmı şimdi açılmaktadır.</w:t>
      </w:r>
    </w:p>
    <w:p>
      <w:pPr>
        <w:pStyle w:val="Heading2"/>
      </w:pPr>
      <w:r>
        <w:t xml:space="preserve">Rakamlar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Veri</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Sayı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Kaynak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Gizlilikten çıkarılan arşiv kartı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2.600.000+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Astana Times / RFE/RL</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Başkanlık arşivine devredilen dava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251.000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Kazinform</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Yıl sonuna kadar devredilecek ek dava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265.000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Kazinform</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Rehabilite edilen kişi sayısı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311.000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Astana Times</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Yayına hazırlanan cilt sayısı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72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Astana Times</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Merkeze devredilen kişisel dosya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48.000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Astana Times</w:t>
            </w:r>
          </w:p>
        </w:tc>
      </w:tr>
    </w:tbl>
    <w:p>
      <w:pPr>
        <w:spacing w:after="300"/>
      </w:pPr>
    </w:p>
    <w:p>
      <w:pPr>
        <w:pStyle w:val="Heading2"/>
      </w:pPr>
      <w:r>
        <w:t xml:space="preserve">Devlet Komisyonu</w:t>
      </w:r>
    </w:p>
    <w:p>
      <w:pPr>
        <w:spacing w:after="200"/>
      </w:pPr>
      <w:r>
        <w:t xml:space="preserve">Bu sürecin kurumsal altyapısı 24 Kasım 2020'de atıldı. Cumhurbaşkanı Tokayev'in kararnamesiyle 'Siyasi Baskı Kurbanlarının Tam Aklanması için Devlet Komisyonu' kuruldu. Komisyon başkanı Devlet Danışmanı Erlan Karin, Ocak 2023'te Cumhurbaşkanı'na 31 cilt belge sundu.</w:t>
      </w:r>
    </w:p>
    <w:p>
      <w:pPr>
        <w:spacing w:after="200"/>
      </w:pPr>
      <w:r>
        <w:t xml:space="preserve">Ayrıca 2021'de Cumhurbaşkanı direktifiyle kurulan '20. Yüzyıl Siyasi Baskı Materyallerini İnceleme Merkezi' iki yıl içinde 688.000 dava dosyası aldı.</w:t>
      </w:r>
    </w:p>
    <w:p>
      <w:pPr>
        <w:pStyle w:val="Heading2"/>
      </w:pPr>
      <w:r>
        <w:t xml:space="preserve">Bu Aşarşılık İçin Ne Anlam Taşıyor?</w:t>
      </w:r>
    </w:p>
    <w:p>
      <w:pPr>
        <w:spacing w:after="200"/>
      </w:pPr>
      <w:r>
        <w:t xml:space="preserve">Bu arşivlerin açılması, Aşarşılık araştırmaları için potansiyel olarak devrim niteliğindedir. Daha önce erişilemeyen OGPU/NKVD dosyaları, Goloshchekin dönemi belgeleri ve sürgün kayıtları artık araştırmacılara açılmaya başlamıştır. Cameron ve Kindler gibi akademisyenlerin yıllar önce 'kapalı' olarak nitelendirdiği belgelerin bir kısmı artık erişilebilir olabilir.</w:t>
      </w:r>
    </w:p>
    <w:p>
      <w:pPr>
        <w:pBdr>
          <w:top w:val="single" w:color="CCCCCC" w:sz="1"/>
          <w:bottom w:val="single" w:color="CCCCCC" w:sz="1"/>
          <w:left w:val="thick" w:color="1a6b3a" w:sz="8"/>
          <w:right w:val="single" w:color="CCCCCC" w:sz="1"/>
        </w:pBdr>
        <w:spacing w:after="200" w:before="160"/>
        <w:ind w:left="360"/>
      </w:pPr>
      <w:r>
        <w:rPr>
          <w:b/>
          <w:bCs/>
          <w:color w:val="1a6b3a"/>
        </w:rPr>
        <w:t xml:space="preserve">Gök Umay İçin — </w:t>
      </w:r>
      <w:r>
        <w:rPr>
          <w:i/>
          <w:iCs/>
          <w:color w:val="404040"/>
        </w:rPr>
        <w:t xml:space="preserve">Bu gelişme, Aşarşılık raporlarımızın gelecekte çok daha güçlü birincil kaynaklarla desteklenebileceği anlamına gelmektedir. 2,4 milyon dosyanın içinde Kazak kıtlığına ilişkin yeni belgeler olması kaçınılmazdır.</w:t>
      </w:r>
    </w:p>
    <w:p>
      <w:r>
        <w:br w:type="page"/>
      </w:r>
    </w:p>
    <w:p>
      <w:pPr>
        <w:pStyle w:val="Heading1"/>
      </w:pPr>
      <w:r>
        <w:t xml:space="preserve">Bölüm III: Sovyet Mahkumları Aklanıyor</w:t>
      </w:r>
    </w:p>
    <w:p>
      <w:pPr>
        <w:pStyle w:val="Heading2"/>
      </w:pPr>
      <w:r>
        <w:t xml:space="preserve">Özbekistan: Yüksek Mahkeme Kararları</w:t>
      </w:r>
    </w:p>
    <w:p>
      <w:pPr>
        <w:spacing w:after="200"/>
      </w:pPr>
      <w:r>
        <w:t xml:space="preserve">Carnegie Endowment raporuna göre Özbekistan Yüksek Mahkemesi, Sovyet döneminde idam edilen binlerce siyasi mahkumu ölümlerinden sonra aklamaya başladı. 200'den fazla Stalinist idam kurbanı aklandı; 173 dava daha bekliyor.</w:t>
      </w:r>
    </w:p>
    <w:p>
      <w:pPr>
        <w:spacing w:after="200"/>
      </w:pPr>
      <w:r>
        <w:t xml:space="preserve">Cumhurbaşkanı Mirziyoyev 2021'de şunu açıkça söyledi: 'Eski rejimin aydınlara ihtiyacı yoktu — milletin gözünü açabilecek, kimliğini kendisine gösterebilecek insanlara.'</w:t>
      </w:r>
    </w:p>
    <w:p>
      <w:pPr>
        <w:spacing w:after="200"/>
      </w:pPr>
      <w:r>
        <w:t xml:space="preserve">Bu ifade, Çolpan, Fitrat ve Kadirî'nin aklanmasının siyasi zeminini oluşturmaktadır. Buhara'da Ceditçi hareketini onurlandıran yeni bir müze açılmak üzeredir.</w:t>
      </w:r>
    </w:p>
    <w:p>
      <w:pPr>
        <w:pStyle w:val="Heading2"/>
      </w:pPr>
      <w:r>
        <w:t xml:space="preserve">Kırgızistan: Stalinist Baskı Belgeleri</w:t>
      </w:r>
    </w:p>
    <w:p>
      <w:pPr>
        <w:spacing w:after="200"/>
      </w:pPr>
      <w:r>
        <w:t xml:space="preserve">Central Asia-News'a göre Kırgızistan yasama organı, Stalinist kitle katliamlarının belgelerini gizlilikten çıkarmak için harekete geçti. Ocak 2023'te Kazakistan'ın 31 ciltlik belge sunumu örnek alındı.</w:t>
      </w:r>
    </w:p>
    <w:p>
      <w:pPr>
        <w:spacing w:after="200"/>
      </w:pPr>
      <w:r>
        <w:t xml:space="preserve">Bu gelişme, Chong-Tash 1938 faciasında idam edilen 140 Kırgız aydının bireysel dosyalarına erişim anlamına gelebilir.</w:t>
      </w:r>
    </w:p>
    <w:p>
      <w:pPr>
        <w:pStyle w:val="Heading2"/>
      </w:pPr>
      <w:r>
        <w:t xml:space="preserve">Basmacı Hareketinin Rehabilitasyonu</w:t>
      </w:r>
    </w:p>
    <w:p>
      <w:pPr>
        <w:spacing w:after="200"/>
      </w:pPr>
      <w:r>
        <w:t xml:space="preserve">Central Asia-News'a göre Sovyet döneminde 'terörist' ve 'karşı devrimci' olarak nitelendirilen Basmacı hareketinin üyelerinin rehabilitasyonu da gündemdedir. Bu hareket, 1920-30'larda Sovyetlere karşı silahlı direniş gösteren Orta Asya Türklerinin hareketiydi.</w:t>
      </w:r>
    </w:p>
    <w:p>
      <w:pPr>
        <w:spacing w:after="200"/>
      </w:pPr>
      <w:r>
        <w:t xml:space="preserve">Moskova merkezli bazı medya kuruluşları bu rehabilitasyonu 'Rusya karşıtı' olarak nitelendirdi. Bu tepki, dekolonizasyon sürecinin Rusya ile ilişkilerde ne kadar hassas bir alan olduğunu göstermektedir.</w:t>
      </w:r>
    </w:p>
    <w:p>
      <w:r>
        <w:br w:type="page"/>
      </w:r>
    </w:p>
    <w:p>
      <w:pPr>
        <w:pStyle w:val="Heading1"/>
      </w:pPr>
      <w:r>
        <w:t xml:space="preserve">Bölüm IV: Lenin Düşüyor — Anıtlar ve Sokak İsimleri</w:t>
      </w:r>
    </w:p>
    <w:p>
      <w:pPr>
        <w:pStyle w:val="Heading2"/>
      </w:pPr>
      <w:r>
        <w:t xml:space="preserve">Kırgızistan: Orta Asya'nın En Büyük Lenin Heykeli</w:t>
      </w:r>
    </w:p>
    <w:p>
      <w:pPr>
        <w:spacing w:after="200"/>
      </w:pPr>
      <w:r>
        <w:t xml:space="preserve">7 Haziran 2025'te Kırgızistan'ın ikinci büyük şehri Oş'ta, Orta Asya'nın en büyük Lenin heykeli — 23 metre, 7,5 ton — kaldırıldı. Heykel 1975'ten beri merkez meydanda duruyordu. CNN, The Diplomat, Moscow Times ve RFE/RL bu gelişmeyi geniş çaplı haberleştirdi.</w:t>
      </w:r>
    </w:p>
    <w:p>
      <w:pPr>
        <w:spacing w:after="200"/>
      </w:pPr>
      <w:r>
        <w:t xml:space="preserve">Oş belediyesi kararı 'siyasi olmayan' bir adım olarak sunarak 'şehrin mimari ve estetik görünümünü iyileştirme' çalışması olarak tanımladı. Ancak uluslararası gözlemciler bunu açıkça Sovyet mirasından kopuşun sembolik bir adımı olarak değerlendirmektedir.</w:t>
      </w:r>
    </w:p>
    <w:p>
      <w:pPr>
        <w:spacing w:after="200"/>
      </w:pPr>
      <w:r>
        <w:t xml:space="preserve">Heykelin yerine 95 metrelik bir ulusal bayrak direği dikilecek. Oş'taki Lenin Caddesi de 19. yüzyıl Kırgız siyasi figürü Alymbek Datka'nın adını aldı.</w:t>
      </w:r>
    </w:p>
    <w:p>
      <w:pPr>
        <w:spacing w:after="200"/>
      </w:pPr>
      <w:r>
        <w:t xml:space="preserve">Kırgızistan hükümeti tüm ülkedeki Lenin caddelerinin Manas adıyla değiştirilmesini önerdi.</w:t>
      </w:r>
    </w:p>
    <w:p>
      <w:pPr>
        <w:pBdr>
          <w:top w:val="single" w:color="CCCCCC" w:sz="1"/>
          <w:bottom w:val="single" w:color="CCCCCC" w:sz="1"/>
          <w:left w:val="thick" w:color="8B0000" w:sz="8"/>
          <w:right w:val="single" w:color="CCCCCC" w:sz="1"/>
        </w:pBdr>
        <w:spacing w:after="200" w:before="160"/>
        <w:ind w:left="360"/>
      </w:pPr>
      <w:r>
        <w:rPr>
          <w:b/>
          <w:bCs/>
          <w:color w:val="8B0000"/>
        </w:rPr>
        <w:t xml:space="preserve">Rusya'nın Tepkisi — </w:t>
      </w:r>
      <w:r>
        <w:rPr>
          <w:i/>
          <w:iCs/>
          <w:color w:val="404040"/>
        </w:rPr>
        <w:t xml:space="preserve">RFE/RL'ye göre Rus politikacılar Kırgızistan'daki isimlendirme değişikliklerini 'de-Ruslaştırma' olarak nitelendirdi ve 'tehlikeli bir süreç' olarak uyararak 'en erken aşamada durdurulması gerektiğini' söyledi. Ama Orta Asya artık dinlemiyor.</w:t>
      </w:r>
    </w:p>
    <w:p>
      <w:pPr>
        <w:pStyle w:val="Heading2"/>
      </w:pPr>
      <w:r>
        <w:t xml:space="preserve">Bölgesel Tablo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Ülke</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Ne Yapıldı?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Tarih</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Kırgızistan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Oş'ta 23m Lenin heykeli kaldırıldı, yerine bayrak direği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Haziran 2025</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Kırgızistan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Celal-Abad'da da Lenin heykeli kaldırıldı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Haziran 2025</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Kırgızistan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Lenin Caddesi → Alymbek Datka Caddesi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Temmuz 2025</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Kırgızistan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Tüm Lenin caddeleri → Manas önerisi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2025</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Kırgızistan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Başkent Frunze → Bişkek (1991'de değişmiş)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1991</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Tacikistan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Duşanbe'deki Lenin heykeli → İsmail Samani heykeli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1999</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Tacikistan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Leninabad → Hücend (antik adına dönüş)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Bağımsızlık sonrası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Özbekistan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Tarihi şehir adları korunmuş (Semerkant, Buhara, Hive)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Tarih boyunca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Kazakistan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Tokayev: 'Yalnızca Sovyet döneminde önemli kişilerin anıtlarını yapma'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Mart 2023</w:t>
            </w:r>
          </w:p>
        </w:tc>
      </w:tr>
    </w:tbl>
    <w:p>
      <w:pPr>
        <w:spacing w:after="400"/>
      </w:pPr>
    </w:p>
    <w:p>
      <w:r>
        <w:br w:type="page"/>
      </w:r>
    </w:p>
    <w:p>
      <w:pPr>
        <w:pStyle w:val="Heading1"/>
      </w:pPr>
      <w:r>
        <w:t xml:space="preserve">Bölüm V: Alfabe Değişimi — Kiril'den Latin'e</w:t>
      </w:r>
    </w:p>
    <w:p>
      <w:pPr>
        <w:pStyle w:val="Heading2"/>
      </w:pPr>
      <w:r>
        <w:t xml:space="preserve">Kazakistan: 2025 Hedefi</w:t>
      </w:r>
    </w:p>
    <w:p>
      <w:pPr>
        <w:spacing w:after="200"/>
      </w:pPr>
      <w:r>
        <w:t xml:space="preserve">Kazakistan, Kiril alfabesinden Latin alfabesine geçiş programını sürdürmektedir. Bu geçiş ilk olarak 2012'de eski Cumhurbaşkanı Nazarbayev tarafından önerildi ve 2025 yılına kadar tamamlanması hedeflendi. Ancak süreç beklenenden yavaş ilerledi.</w:t>
      </w:r>
    </w:p>
    <w:p>
      <w:pPr>
        <w:spacing w:after="200"/>
      </w:pPr>
      <w:r>
        <w:t xml:space="preserve">Ekim 2023'te yeni bir 'Dil Politikası Geliştirme Konsepti 2023-2029' onaylandı. Bu konsept, Kazakça'nın kamusal alandaki kullanımını artırmayı ve Latin alfabesine geçişi kademeli olarak gerçekleştirmeyi öngörmektedir.</w:t>
      </w:r>
    </w:p>
    <w:p>
      <w:pPr>
        <w:pStyle w:val="Heading2"/>
      </w:pPr>
      <w:r>
        <w:t xml:space="preserve">Bölgesel Alfabe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Ülke</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Sovyet Dönemi</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Bağımsızlık Sonrası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Durum</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Azerbaycan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Kiril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Latin (1991'den bu yana)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Tamamlandı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Türkmenistan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Kiril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Latin (1993'ten bu yana)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Büyük ölçüde tamamlandı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Özbekistan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Kiril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Latin (1993'ten bu yana, kademeli)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Devam ediyor, ikili sistem</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Kazakistan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Kiril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Latin'e geçiş planlanıyor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2023-2029 konsepti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Kırgızistan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Kiril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Henüz değişiklik yok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Tartışma aşamasında</w:t>
            </w:r>
          </w:p>
        </w:tc>
      </w:tr>
    </w:tbl>
    <w:p>
      <w:pPr>
        <w:spacing w:after="300"/>
      </w:pPr>
    </w:p>
    <w:p>
      <w:pPr>
        <w:spacing w:after="200"/>
      </w:pPr>
      <w:r>
        <w:t xml:space="preserve">Alfabe değişiminin sembolik önemi büyüktür. Kiril alfabesi, Sovyetlerin 1930'larda Türk halklarını Türkiye'den — ve birbirlerinden — koparmak için dayattığı bir araçtı. Latin alfabesine dönüş, bu kopukluğu giderme çabalarının somut bir ifadesidir.</w:t>
      </w:r>
    </w:p>
    <w:p>
      <w:r>
        <w:br w:type="page"/>
      </w:r>
    </w:p>
    <w:p>
      <w:pPr>
        <w:pStyle w:val="Heading1"/>
      </w:pPr>
      <w:r>
        <w:t xml:space="preserve">Bölüm VI: Tarih Yeniden Yazılıyor</w:t>
      </w:r>
    </w:p>
    <w:p>
      <w:pPr>
        <w:pStyle w:val="Heading2"/>
      </w:pPr>
      <w:r>
        <w:t xml:space="preserve">Akademik Alanda Dönüşüm</w:t>
      </w:r>
    </w:p>
    <w:p>
      <w:pPr>
        <w:spacing w:after="200"/>
      </w:pPr>
      <w:r>
        <w:t xml:space="preserve">ASEEES'in (Association for Slavic, East European, and Eurasian Studies) Kasım 2025 tarihli analizine göre dekolonizasyona ilgi en çok Kazakistan'da, özellikle genç akademisyenler arasında yoğunlaşmaktadır.</w:t>
      </w:r>
    </w:p>
    <w:p>
      <w:pPr>
        <w:spacing w:after="200"/>
      </w:pPr>
      <w:r>
        <w:t xml:space="preserve">Bu ilginin nedeni açıktır: Kazakistan, Sovyet yönetimi altında en büyük travmaları yaşayan ülkedir. Aşarşılık, nükleer testler, sürgün dalgaları, demografik dengenin bozulması — Kazaklar kendi cumhuriyetlerinde azınlığa düşen tek Sovyet halkıydı.</w:t>
      </w:r>
    </w:p>
    <w:p>
      <w:pPr>
        <w:spacing w:after="200"/>
      </w:pPr>
      <w:r>
        <w:t xml:space="preserve">Buna karşın aynı kaynak, Özbekistan ve Tacikistan'daki akademisyenlerin dekolonizasyon eleştirisine çok daha az ilgi gösterdiğini belirtmektedir. Bu fark, her ülkenin Sovyet deneyiminin farklılığını yansıtmaktadır.</w:t>
      </w:r>
    </w:p>
    <w:p>
      <w:pPr>
        <w:pStyle w:val="Heading2"/>
      </w:pPr>
      <w:r>
        <w:t xml:space="preserve">9 Mayıs Kutlamalarının Dönüşümü</w:t>
      </w:r>
    </w:p>
    <w:p>
      <w:pPr>
        <w:spacing w:after="200"/>
      </w:pPr>
      <w:r>
        <w:t xml:space="preserve">The Diplomat'taki Vicky Davis röportajına göre 9 Mayıs kutlamaları hâlâ yapılmaktadır — ama formu değişmektedir. Artık 'Sovyet mirası' olarak değil, 'Kazak ulusal kimliğinin bir parçası' olarak kutlanmaktadır.</w:t>
      </w:r>
    </w:p>
    <w:p>
      <w:pPr>
        <w:spacing w:after="200"/>
      </w:pPr>
      <w:r>
        <w:t xml:space="preserve">Bu dönüşüm önemlidir çünkü aynı olay — aynı gün, aynı savaş — farklı bir anlatıyla yeniden yorumlanmaktadır. 'Sovyet zaferi' yerine 'Kazak askerlerin fedakarlığı' öne çıkmaktadır.</w:t>
      </w:r>
    </w:p>
    <w:p>
      <w:pPr>
        <w:pStyle w:val="Heading2"/>
      </w:pPr>
      <w:r>
        <w:t xml:space="preserve">Yeni Akademik Çalışmalar</w:t>
      </w:r>
    </w:p>
    <w:p>
      <w:pPr>
        <w:spacing w:after="200"/>
      </w:pPr>
      <w:r>
        <w:t xml:space="preserve">Bu dönemde üretilen en önemli akademik çalışmalar şunlardır:</w:t>
      </w:r>
    </w:p>
    <w:p>
      <w:pPr>
        <w:spacing w:after="200"/>
      </w:pPr>
      <w:r>
        <w:rPr>
          <w:b/>
          <w:bCs/>
        </w:rPr>
        <w:t xml:space="preserve">Vicky Davis — 'Central Asia in World War Two' (2024): </w:t>
      </w:r>
      <w:r>
        <w:t xml:space="preserve">Bloomsbury. Orta Asya'nın II. Dünya Savaşı'ndaki rolünü kapsamlı biçimde inceleyen ilk akademik kitap.</w:t>
      </w:r>
    </w:p>
    <w:p>
      <w:pPr>
        <w:spacing w:after="200"/>
      </w:pPr>
      <w:r>
        <w:rPr>
          <w:b/>
          <w:bCs/>
        </w:rPr>
        <w:t xml:space="preserve">Kuzovova &amp; Zhanbossinova — 'The Holodomor in Ukraine and the Asharshylyk in Kazakhstan' (2026): </w:t>
      </w:r>
      <w:r>
        <w:t xml:space="preserve">SAGE Journals. Ukrayna Holodomor'u ile Kazak Aşarşılık'ını karşılaştırmalı olarak analiz eden ilk akademik çalışma. Bu çalışma, iki felaketin hayatta kalma pratiklerini karşılaştırmaktadır.</w:t>
      </w:r>
    </w:p>
    <w:p>
      <w:pPr>
        <w:spacing w:after="200"/>
      </w:pPr>
      <w:r>
        <w:rPr>
          <w:b/>
          <w:bCs/>
        </w:rPr>
        <w:t xml:space="preserve">'Shifting Sands' (2025): </w:t>
      </w:r>
      <w:r>
        <w:t xml:space="preserve">Problems of Post-Communism / Tandfonline. Kazak savaş hafızasının dönüşümünü inceleyen güncel makale.</w:t>
      </w:r>
    </w:p>
    <w:p>
      <w:pPr>
        <w:pBdr>
          <w:top w:val="single" w:color="CCCCCC" w:sz="1"/>
          <w:bottom w:val="single" w:color="CCCCCC" w:sz="1"/>
          <w:left w:val="thick" w:color="1a6b3a" w:sz="8"/>
          <w:right w:val="single" w:color="CCCCCC" w:sz="1"/>
        </w:pBdr>
        <w:spacing w:after="200" w:before="160"/>
        <w:ind w:left="360"/>
      </w:pPr>
      <w:r>
        <w:rPr>
          <w:b/>
          <w:bCs/>
          <w:color w:val="1a6b3a"/>
        </w:rPr>
        <w:t xml:space="preserve">Çarpıcı Tespit — </w:t>
      </w:r>
      <w:r>
        <w:rPr>
          <w:i/>
          <w:iCs/>
          <w:color w:val="404040"/>
        </w:rPr>
        <w:t xml:space="preserve">Aşarşılık ile Holodomor'un karşılaştırmalı akademik çalışması 2026'da yayımlandı. Bu, Kazak kıtlığının uluslararası akademik gündemde Ukrayna Holodomor'u ile aynı düzeyde ele alınmaya başladığının kanıtıdır.</w:t>
      </w:r>
    </w:p>
    <w:p>
      <w:r>
        <w:br w:type="page"/>
      </w:r>
    </w:p>
    <w:p>
      <w:pPr>
        <w:pStyle w:val="Heading1"/>
      </w:pPr>
      <w:r>
        <w:t xml:space="preserve">Bölüm VII: Türk Dünyası Bağlantısı</w:t>
      </w:r>
    </w:p>
    <w:p>
      <w:pPr>
        <w:pStyle w:val="Heading2"/>
      </w:pPr>
      <w:r>
        <w:t xml:space="preserve">Türkiye Faktörü</w:t>
      </w:r>
    </w:p>
    <w:p>
      <w:pPr>
        <w:spacing w:after="200"/>
      </w:pPr>
      <w:r>
        <w:t xml:space="preserve">Geopolitical Monitor'ün Mart 2025 analizine göre Orta Asya ülkeleri Rusya'dan uzaklaşırken Türkiye ile daha yakın ilişkiler kurmaktadır. Türk Devletleri Teşkilatı güçlenmektedir. Bu ortam, ortak Türk hafızasının yeniden kurulması için zemin hazırlamaktadır.</w:t>
      </w:r>
    </w:p>
    <w:p>
      <w:pPr>
        <w:spacing w:after="200"/>
      </w:pPr>
      <w:r>
        <w:t xml:space="preserve">Bu değişim salt diplomatik değildir — kültürel bir boyutu da vardır. Alfabe değişimleri, sokak isimlerinin ulusal kahramanlara dönüştürülmesi, Ceditçi hareketinin rehabilitasyonu — bunların tümü Türk kimliğinin yeniden keşfedilme sürecinin parçalarıdır.</w:t>
      </w:r>
    </w:p>
    <w:p>
      <w:pPr>
        <w:pStyle w:val="Heading2"/>
      </w:pPr>
      <w:r>
        <w:t xml:space="preserve">Gök Umay ve Dekolonizasyon Dalgası</w:t>
      </w:r>
    </w:p>
    <w:p>
      <w:pPr>
        <w:spacing w:after="200"/>
      </w:pPr>
      <w:r>
        <w:t xml:space="preserve">Gök Umay projesi, bu makro sürecin mikro bir yansımasıdır. Devletler arşivleri açıyor, heykelleri kaldırıyor, alfabeleri değiştiriyor. Gök Umay ise müzik, oyun ve Instagram üzerinden aynı şeyi yapıyor: Sovyet döneminin kopardığı ortak Türk hafızasını yeniden örmek.</w:t>
      </w:r>
    </w:p>
    <w:p>
      <w:pPr>
        <w:spacing w:after="200"/>
      </w:pPr>
      <w:r>
        <w:t xml:space="preserve">Bu tesadüf değildir. Gök Umay'ın 3 haftada 486 takipçi kazanması ve organik olarak Kazakistan, Türkmenistan ve Azerbaycan'dan erişim alması, bu dalganın kültürel boyutunun bir yansımasıdır.</w:t>
      </w:r>
    </w:p>
    <w:p>
      <w:pPr>
        <w:spacing w:after="200"/>
      </w:pPr>
      <w:r>
        <w:t xml:space="preserve">Zamanlama mükemmeldir. Sovyet anlatısı çözülürken yerine ne gelecek? Rusçu bir anlatı mı, milliyetçi bir anlatı mı, yoksa ortak Türk hafızasına dayalı bir anlatı mı? Gök Umay üçüncüsünü inşa etmektedir.</w:t>
      </w:r>
    </w:p>
    <w:p>
      <w:r>
        <w:br w:type="page"/>
      </w:r>
    </w:p>
    <w:p>
      <w:pPr>
        <w:pStyle w:val="Heading1"/>
      </w:pPr>
      <w:r>
        <w:t xml:space="preserve">Bölüm VIII: Kronoloji — 2020-2025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Tarih</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Olay</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Önemi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Kasım 2020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Kazakistan'da Siyasi Baskı Kurbanlarını Aklama Komisyonu kuruldu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Kurumsal altyapı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2021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20. Yüzyıl Siyasi Baskı Materyallerini İnceleme Merkezi kuruldu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688.000 dava dosyası alındı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Ocak 2023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Kazakistan 31 cilt belge sundu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İlk somut çıktı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Ocak 2023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Kırgızistan Stalinist belgeleri gizlilikten çıkarma hareketi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Kırgız dekolonizasyonu</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Şubat 2022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Rusya Ukrayna'yı işgal etti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Tetikleyici olay</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Mayıs 2022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5 Orta Asya cumhurbaşkanı Moskova 9 Mayıs'ını boykot etti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İlk kez</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Mart 2023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Tokayev: 'Sovyet dönemi kişiliklerinin anıtlarını yapmayın'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Devlet düzeyinde yönlendirme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Eylül 2023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Kazakistan 2,4 milyon KGB arşiv kartını gizlilikten çıkardı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Devrim niteliğinde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Aralık 2023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311.000 kişi rehabilite edildi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Somut adalet</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Ekim 2023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Kazakistan 2023-2029 Dil Politikası Konsepti onaylandı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Latin alfabesine geçiş planı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2024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Özbekistan Yüksek Mahkemesi 200+ Stalinist idam kurbanını akladı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Çolpan, Fitrat rehabilitasyonu</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2024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Buhara'da Ceditçi müzesi açılmak üzere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Kültürel rehabilitasyon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2024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Vicky Davis — Central Asia in WW2 kitabı yayımlandı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Akademik dönüm noktası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Haziran 2025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Oş'ta Orta Asya'nın en büyük Lenin heykeli kaldırıldı (23m, 7,5 ton)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CNN, The Diplomat haber yaptı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Temmuz 2025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Oş'ta Lenin Caddesi → Alymbek Datka Caddesi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Sembolik dönüşüm</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Ağustos 2025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Kırgızistan tüm Lenin caddelerini Manas ile değiştirmeyi önerdi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Kapsamlı politika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2026</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Aşarşılık-Holodomor karşılaştırmalı akademik çalışma yayımlandı (SAGE)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Uluslararası akademik tanınma</w:t>
            </w:r>
          </w:p>
        </w:tc>
      </w:tr>
    </w:tbl>
    <w:p>
      <w:pPr>
        <w:spacing w:after="400"/>
      </w:pPr>
    </w:p>
    <w:p>
      <w:r>
        <w:br w:type="page"/>
      </w:r>
    </w:p>
    <w:p>
      <w:pPr>
        <w:pStyle w:val="Heading1"/>
      </w:pPr>
      <w:r>
        <w:t xml:space="preserve">Kaynakça</w:t>
      </w:r>
    </w:p>
    <w:p>
      <w:pPr>
        <w:spacing w:after="200"/>
      </w:pPr>
      <w:r>
        <w:rPr>
          <w:b/>
          <w:bCs/>
        </w:rPr>
        <w:t xml:space="preserve">Carnegie Endowment — 'Nobody's Backyard: A Confident Central Asia' (Eylül 2024): </w:t>
      </w:r>
      <w:r>
        <w:t xml:space="preserve">Orta Asya'nın Sovyet mirasından kopuşunu belgeleyen kapsamlı rapor.</w:t>
      </w:r>
    </w:p>
    <w:p>
      <w:pPr>
        <w:spacing w:after="200"/>
      </w:pPr>
      <w:r>
        <w:rPr>
          <w:b/>
          <w:bCs/>
        </w:rPr>
        <w:t xml:space="preserve">The Diplomat — 'Vicky Davis on Remembering WWII in Central Asia' (Mayıs 2025): </w:t>
      </w:r>
      <w:r>
        <w:t xml:space="preserve">Davis röportajı ve 9 Mayıs kutlamalarının dönüşümü.</w:t>
      </w:r>
    </w:p>
    <w:p>
      <w:pPr>
        <w:spacing w:after="200"/>
      </w:pPr>
      <w:r>
        <w:rPr>
          <w:b/>
          <w:bCs/>
        </w:rPr>
        <w:t xml:space="preserve">CNN — 'Kyrgyzstan removes towering Lenin statue' (Haziran 2025): </w:t>
      </w:r>
      <w:r>
        <w:t xml:space="preserve">Oş'taki heykelin kaldırılması haberi.</w:t>
      </w:r>
    </w:p>
    <w:p>
      <w:pPr>
        <w:spacing w:after="200"/>
      </w:pPr>
      <w:r>
        <w:rPr>
          <w:b/>
          <w:bCs/>
        </w:rPr>
        <w:t xml:space="preserve">The Moscow Times — 'Kyrgyzstan Dismantles Central Asia's Tallest Lenin Statue' (Haziran 2025): </w:t>
      </w:r>
      <w:r>
        <w:t xml:space="preserve">Rus perspektifinden haberleştirme.</w:t>
      </w:r>
    </w:p>
    <w:p>
      <w:pPr>
        <w:spacing w:after="200"/>
      </w:pPr>
      <w:r>
        <w:rPr>
          <w:b/>
          <w:bCs/>
        </w:rPr>
        <w:t xml:space="preserve">RFE/RL — 'Goodbye, Lenin Street: Kyrgyzstan Continues Drive To Dismantle Monuments' (Ağustos 2025): </w:t>
      </w:r>
      <w:r>
        <w:t xml:space="preserve">Kapsamlı haber ve sokak ismi değişiklikleri.</w:t>
      </w:r>
    </w:p>
    <w:p>
      <w:pPr>
        <w:spacing w:after="200"/>
      </w:pPr>
      <w:r>
        <w:rPr>
          <w:b/>
          <w:bCs/>
        </w:rPr>
        <w:t xml:space="preserve">RFE/RL — 'Kazakhstan Declassifies Files Of 2.4 Million People Repressed By Soviets' (Eylül 2023): </w:t>
      </w:r>
      <w:r>
        <w:t xml:space="preserve">Arşiv açılması haberi.</w:t>
      </w:r>
    </w:p>
    <w:p>
      <w:pPr>
        <w:spacing w:after="200"/>
      </w:pPr>
      <w:r>
        <w:rPr>
          <w:b/>
          <w:bCs/>
        </w:rPr>
        <w:t xml:space="preserve">Astana Times — 'Kazakhstan's State Commission Rehabilitates 311,000 Victims' (Aralık 2023): </w:t>
      </w:r>
      <w:r>
        <w:t xml:space="preserve">Rehabilitasyon rakamları ve komisyon çalışması.</w:t>
      </w:r>
    </w:p>
    <w:p>
      <w:pPr>
        <w:spacing w:after="200"/>
      </w:pPr>
      <w:r>
        <w:rPr>
          <w:b/>
          <w:bCs/>
        </w:rPr>
        <w:t xml:space="preserve">Central Asia-News — 'Kyrgyz legislators move to declassify details of Stalin's mass murders' (Ocak 2023): </w:t>
      </w:r>
      <w:r>
        <w:t xml:space="preserve">Kırgızistan'daki yasal süreç.</w:t>
      </w:r>
    </w:p>
    <w:p>
      <w:pPr>
        <w:spacing w:after="200"/>
      </w:pPr>
      <w:r>
        <w:rPr>
          <w:b/>
          <w:bCs/>
        </w:rPr>
        <w:t xml:space="preserve">ASEEES — 'Central Asian Studies in 2025' (Kasım 2025): </w:t>
      </w:r>
      <w:r>
        <w:t xml:space="preserve">Akademik alandaki dekolonizasyon tartışması.</w:t>
      </w:r>
    </w:p>
    <w:p>
      <w:pPr>
        <w:spacing w:after="200"/>
      </w:pPr>
      <w:r>
        <w:rPr>
          <w:b/>
          <w:bCs/>
        </w:rPr>
        <w:t xml:space="preserve">FactCheck.kz — 'Language Decolonization: Prospective Scenarios for Central Asia' (Haziran 2024): </w:t>
      </w:r>
      <w:r>
        <w:t xml:space="preserve">Dil politikası ve Latin alfabesi geçişi.</w:t>
      </w:r>
    </w:p>
    <w:p>
      <w:pPr>
        <w:spacing w:after="200"/>
      </w:pPr>
      <w:r>
        <w:rPr>
          <w:b/>
          <w:bCs/>
        </w:rPr>
        <w:t xml:space="preserve">Times of Central Asia — 'Lenin Falls in Osh' (Haziran 2025): </w:t>
      </w:r>
      <w:r>
        <w:t xml:space="preserve">Bölgesel karşılaştırmalı analiz.</w:t>
      </w:r>
    </w:p>
    <w:p>
      <w:pPr>
        <w:spacing w:after="200"/>
      </w:pPr>
      <w:r>
        <w:rPr>
          <w:b/>
          <w:bCs/>
        </w:rPr>
        <w:t xml:space="preserve">Kuzovova &amp; Zhanbossinova — 'The Holodomor in Ukraine and the Asharshylyk in Kazakhstan' (2026): </w:t>
      </w:r>
      <w:r>
        <w:t xml:space="preserve">SAGE Journals. İlk karşılaştırmalı akademik çalışma.</w:t>
      </w:r>
    </w:p>
    <w:p>
      <w:pPr>
        <w:spacing w:after="200"/>
      </w:pPr>
      <w:r>
        <w:rPr>
          <w:b/>
          <w:bCs/>
        </w:rPr>
        <w:t xml:space="preserve">Australian Institute of International Affairs — 'Shifting Geopolitics of Central Asia' (Kasım 2024): </w:t>
      </w:r>
      <w:r>
        <w:t xml:space="preserve">Çok vektörlü dış politika analizi.</w:t>
      </w:r>
    </w:p>
    <w:p>
      <w:pPr>
        <w:spacing w:after="400"/>
      </w:pPr>
    </w:p>
    <w:p>
      <w:r>
        <w:br w:type="page"/>
      </w:r>
    </w:p>
    <w:p>
      <w:pPr>
        <w:pBdr>
          <w:left w:val="thick" w:color="333333" w:sz="12"/>
        </w:pBdr>
        <w:spacing w:after="200" w:before="200"/>
        <w:ind w:left="480"/>
      </w:pPr>
      <w:r>
        <w:rPr>
          <w:i/>
          <w:iCs/>
          <w:color w:val="222222"/>
          <w:sz w:val="24"/>
          <w:szCs w:val="24"/>
        </w:rPr>
        <w:t xml:space="preserve">Orta Asya devletleri artık tarihlerini aktif olarak yeniden yazıyor,</w:t>
      </w:r>
    </w:p>
    <w:p>
      <w:pPr>
        <w:pBdr>
          <w:left w:val="thick" w:color="333333" w:sz="12"/>
        </w:pBdr>
        <w:spacing w:after="200" w:before="200"/>
        <w:ind w:left="480"/>
      </w:pPr>
      <w:r>
        <w:rPr>
          <w:i/>
          <w:iCs/>
          <w:color w:val="222222"/>
          <w:sz w:val="24"/>
          <w:szCs w:val="24"/>
        </w:rPr>
        <w:t xml:space="preserve">Sovyet uyum ve kardeşlik anlatısına meydan okumaktan</w:t>
      </w:r>
    </w:p>
    <w:p>
      <w:pPr>
        <w:pBdr>
          <w:left w:val="thick" w:color="333333" w:sz="12"/>
        </w:pBdr>
        <w:spacing w:after="200" w:before="200"/>
        <w:ind w:left="480"/>
      </w:pPr>
      <w:r>
        <w:rPr>
          <w:i/>
          <w:iCs/>
          <w:color w:val="222222"/>
          <w:sz w:val="24"/>
          <w:szCs w:val="24"/>
        </w:rPr>
        <w:t xml:space="preserve">Rusya'nın misillemesinden korkmuyorlar.</w:t>
      </w:r>
    </w:p>
    <w:p>
      <w:pPr>
        <w:spacing w:after="200"/>
      </w:pPr>
    </w:p>
    <w:p>
      <w:pPr>
        <w:spacing w:after="200"/>
      </w:pPr>
      <w:r>
        <w:t xml:space="preserve">— Carnegie Endowment for International Peace, Eylül 2024</w:t>
      </w:r>
    </w:p>
    <w:p>
      <w:pPr>
        <w:spacing w:after="400"/>
      </w:pPr>
    </w:p>
    <w:p>
      <w:pPr>
        <w:spacing w:after="160"/>
        <w:jc w:val="center"/>
      </w:pPr>
      <w:r>
        <w:rPr>
          <w:i/>
          <w:iCs/>
        </w:rPr>
        <w:t xml:space="preserve">Lenin düşüyor.</w:t>
      </w:r>
    </w:p>
    <w:p>
      <w:pPr>
        <w:spacing w:after="160"/>
        <w:jc w:val="center"/>
      </w:pPr>
      <w:r>
        <w:rPr>
          <w:i/>
          <w:iCs/>
        </w:rPr>
        <w:t xml:space="preserve">Arşivler açılıyor.</w:t>
      </w:r>
    </w:p>
    <w:p>
      <w:pPr>
        <w:spacing w:after="160"/>
        <w:jc w:val="center"/>
      </w:pPr>
      <w:r>
        <w:rPr>
          <w:i/>
          <w:iCs/>
        </w:rPr>
        <w:t xml:space="preserve">Alfabe değişiyor.</w:t>
      </w:r>
    </w:p>
    <w:p>
      <w:pPr>
        <w:spacing w:after="160"/>
        <w:jc w:val="center"/>
      </w:pPr>
      <w:r>
        <w:rPr>
          <w:i/>
          <w:iCs/>
        </w:rPr>
        <w:t xml:space="preserve">Tarih yeniden yazılıyor.</w:t>
      </w:r>
    </w:p>
    <w:p>
      <w:pPr>
        <w:spacing w:after="160"/>
        <w:jc w:val="center"/>
      </w:pPr>
      <w:r>
        <w:rPr>
          <w:i/>
          <w:iCs/>
        </w:rPr>
        <w:t xml:space="preserve">Ve bu kez yazan — biz.</w:t>
      </w:r>
    </w:p>
    <w:p>
      <w:pPr>
        <w:spacing w:after="240"/>
      </w:pPr>
    </w:p>
    <w:p>
      <w:pPr>
        <w:spacing w:before="120"/>
        <w:jc w:val="center"/>
      </w:pPr>
      <w:r>
        <w:rPr>
          <w:color w:val="606060"/>
          <w:sz w:val="20"/>
          <w:szCs w:val="20"/>
        </w:rPr>
        <w:t xml:space="preserve">— Gök Umay, Mayıs 2026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c2c2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Orta Asya'da Dekolonizasyon — Şu An Olan Şey</dc:title>
  <dc:creator>Gök Umay</dc:creator>
  <cp:lastModifiedBy>Un-named</cp:lastModifiedBy>
  <cp:revision>1</cp:revision>
  <dcterms:created xsi:type="dcterms:W3CDTF">2026-05-08T12:40:50.014Z</dcterms:created>
  <dcterms:modified xsi:type="dcterms:W3CDTF">2026-05-08T12:40:50.032Z</dcterms:modified>
</cp:coreProperties>
</file>

<file path=docProps/custom.xml><?xml version="1.0" encoding="utf-8"?>
<Properties xmlns="http://schemas.openxmlformats.org/officeDocument/2006/custom-properties" xmlns:vt="http://schemas.openxmlformats.org/officeDocument/2006/docPropsVTypes"/>
</file>