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psmdcp" ContentType="application/vnd.openxmlformats-package.core-properties+xml"/>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metadata/core-properties" Target="docProps/core.xml" Id="rId1" /><Relationship Type="http://schemas.openxmlformats.org/officeDocument/2006/relationships/extended-properties" Target="docProps/app.xml" Id="rId2" /><Relationship Type="http://schemas.openxmlformats.org/officeDocument/2006/relationships/custom-properties" Target="docProps/custom.xml" Id="rId3" /><Relationship Type="http://schemas.openxmlformats.org/officeDocument/2006/relationships/officeDocument" Target="word/document.xml" Id="rId4" /><Relationship Type="http://schemas.openxmlformats.org/package/2006/relationships/metadata/core-properties" Target="package/services/metadata/core-properties/3312e9721ef84c248461e72dad19942f.psmdcp" Id="R51315308d5834dba"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pic="http://schemas.openxmlformats.org/drawingml/2006/picture" mc:Ignorable="w14 wp14 w15">
  <w:body>
    <w:p xmlns:wp14="http://schemas.microsoft.com/office/word/2010/wordml" w14:paraId="13E6CA31" wp14:textId="77777777">
      <w:pPr>
        <w:pStyle w:val="Normal"/>
        <w:rPr>
          <w:b w:val="1"/>
          <w:bCs w:val="1"/>
          <w:lang w:val="tr-TR"/>
        </w:rPr>
      </w:pPr>
      <w:r w:rsidRPr="33CE8FFF" w:rsidR="33CE8FFF">
        <w:rPr>
          <w:b w:val="1"/>
          <w:bCs w:val="1"/>
        </w:rPr>
        <w:t xml:space="preserve">3. </w:t>
      </w:r>
      <w:r w:rsidRPr="33CE8FFF" w:rsidR="33CE8FFF">
        <w:rPr>
          <w:b w:val="1"/>
          <w:bCs w:val="1"/>
        </w:rPr>
        <w:t>Yöntem</w:t>
      </w:r>
    </w:p>
    <w:p xmlns:wp14="http://schemas.microsoft.com/office/word/2010/wordml" w14:paraId="672A6659" wp14:textId="77777777">
      <w:pPr>
        <w:pStyle w:val="Normal"/>
        <w:rPr>
          <w:lang w:val="tr-TR"/>
        </w:rPr>
      </w:pPr>
    </w:p>
    <w:p xmlns:wp14="http://schemas.microsoft.com/office/word/2010/wordml" w14:paraId="3C3C312D" wp14:textId="77777777">
      <w:pPr>
        <w:pStyle w:val="Normal"/>
        <w:jc w:val="both"/>
      </w:pPr>
      <w:r w:rsidR="33CE8FFF">
        <w:rPr>
          <w:shd w:val="clear" w:fill="auto"/>
          <w:lang w:val="tr-TR"/>
        </w:rPr>
        <w:t xml:space="preserve">Bu bölümde askeri yayınlarda belirtilmiş olan </w:t>
      </w:r>
      <w:r w:rsidR="33CE8FFF">
        <w:rPr>
          <w:shd w:val="clear" w:fill="auto"/>
          <w:lang w:val="tr-TR"/>
        </w:rPr>
        <w:t xml:space="preserve">operasyon </w:t>
      </w:r>
      <w:r w:rsidR="33CE8FFF">
        <w:rPr>
          <w:shd w:val="clear" w:fill="auto"/>
          <w:lang w:val="tr-TR"/>
        </w:rPr>
        <w:t>güvenli</w:t>
      </w:r>
      <w:r w:rsidR="33CE8FFF">
        <w:rPr>
          <w:shd w:val="clear" w:fill="auto"/>
          <w:lang w:val="tr-TR"/>
        </w:rPr>
        <w:t>ği</w:t>
      </w:r>
      <w:r w:rsidR="33CE8FFF">
        <w:rPr>
          <w:shd w:val="clear" w:fill="auto"/>
          <w:lang w:val="tr-TR"/>
        </w:rPr>
        <w:t xml:space="preserve"> </w:t>
      </w:r>
      <w:r w:rsidR="33CE8FFF">
        <w:rPr>
          <w:shd w:val="clear" w:fill="auto"/>
          <w:lang w:val="tr-TR"/>
        </w:rPr>
        <w:t xml:space="preserve">(OPSEC) </w:t>
      </w:r>
      <w:r w:rsidR="33CE8FFF">
        <w:rPr>
          <w:shd w:val="clear" w:fill="auto"/>
          <w:lang w:val="tr-TR"/>
        </w:rPr>
        <w:t xml:space="preserve">tedbirlerinin ihlaline yol açma potansiyeli olan uygulama izinleri </w:t>
      </w:r>
      <w:r w:rsidR="33CE8FFF">
        <w:rPr>
          <w:shd w:val="clear" w:fill="auto"/>
          <w:lang w:val="tr-TR"/>
        </w:rPr>
        <w:t>ve davranışları</w:t>
      </w:r>
      <w:r w:rsidR="33CE8FFF">
        <w:rPr>
          <w:shd w:val="clear" w:fill="auto"/>
          <w:lang w:val="tr-TR"/>
        </w:rPr>
        <w:t xml:space="preserve"> ortaya ko</w:t>
      </w:r>
      <w:r w:rsidR="33CE8FFF">
        <w:rPr>
          <w:shd w:val="clear" w:fill="auto"/>
          <w:lang w:val="tr-TR"/>
        </w:rPr>
        <w:t>nmuş</w:t>
      </w:r>
      <w:r w:rsidR="33CE8FFF">
        <w:rPr>
          <w:shd w:val="clear" w:fill="auto"/>
          <w:lang w:val="tr-TR"/>
        </w:rPr>
        <w:t xml:space="preserve"> ardından, </w:t>
      </w:r>
      <w:r w:rsidR="33CE8FFF">
        <w:rPr>
          <w:shd w:val="clear" w:fill="auto"/>
          <w:lang w:val="tr-TR"/>
        </w:rPr>
        <w:t xml:space="preserve">uygulama davranışlarının analizinden oluşan yeni bir veri seti oluşturulmuş, verilerle yapılan statik analiz neticesinde bir </w:t>
      </w:r>
      <w:r w:rsidR="33CE8FFF">
        <w:rPr>
          <w:shd w:val="clear" w:fill="auto"/>
          <w:lang w:val="tr-TR"/>
        </w:rPr>
        <w:t xml:space="preserve">risk derecelendirme metodu </w:t>
      </w:r>
      <w:r w:rsidR="33CE8FFF">
        <w:rPr>
          <w:shd w:val="clear" w:fill="auto"/>
          <w:lang w:val="tr-TR"/>
        </w:rPr>
        <w:t xml:space="preserve">önerilmiştir. </w:t>
      </w:r>
      <w:r w:rsidR="33CE8FFF">
        <w:rPr>
          <w:shd w:val="clear" w:fill="auto"/>
          <w:lang w:val="tr-TR"/>
        </w:rPr>
        <w:t>B</w:t>
      </w:r>
      <w:r w:rsidR="33CE8FFF">
        <w:rPr>
          <w:lang w:val="tr-TR"/>
        </w:rPr>
        <w:t xml:space="preserve">ir uygulamanın kötü amaçlı olup olmadığını tespit etmekten ziyade, </w:t>
      </w:r>
      <w:r w:rsidR="33CE8FFF">
        <w:rPr>
          <w:rStyle w:val="Strong"/>
          <w:lang w:val="tr-TR"/>
        </w:rPr>
        <w:t>askerî bağlamda hangi davranışların risk teşkil ettiğini tanımlamak ve ölçülebilir hâle getirmek</w:t>
      </w:r>
      <w:r w:rsidR="33CE8FFF">
        <w:rPr>
          <w:lang w:val="tr-TR"/>
        </w:rPr>
        <w:t xml:space="preserve"> ele alınmıştır. Bu yaklaşım, klasik zararlı yazılım tespit yöntemlerinden bilinçli olarak ayrılmaktadır.</w:t>
      </w:r>
    </w:p>
    <w:p xmlns:wp14="http://schemas.microsoft.com/office/word/2010/wordml" w14:paraId="0A37501D" wp14:textId="77777777">
      <w:pPr>
        <w:pStyle w:val="Normal"/>
        <w:jc w:val="both"/>
        <w:rPr>
          <w:lang w:val="tr-TR"/>
        </w:rPr>
      </w:pPr>
    </w:p>
    <w:p xmlns:wp14="http://schemas.microsoft.com/office/word/2010/wordml" w14:paraId="232CC4E2" wp14:textId="77777777">
      <w:pPr>
        <w:pStyle w:val="Normal"/>
        <w:jc w:val="both"/>
      </w:pPr>
      <w:r w:rsidR="33CE8FFF">
        <w:rPr/>
        <w:t xml:space="preserve">Android uygulamaların güvenlik analizinde sıklıkla kullanılan izin incelemeleri, uygulamanın </w:t>
      </w:r>
      <w:r w:rsidRPr="33CE8FFF" w:rsidR="33CE8FFF">
        <w:rPr>
          <w:rStyle w:val="Emphasis"/>
        </w:rPr>
        <w:t>ne yapabileceğine</w:t>
      </w:r>
      <w:r w:rsidR="33CE8FFF">
        <w:rPr/>
        <w:t xml:space="preserve"> dair teorik bir çerçeve sunmakla birlikte, </w:t>
      </w:r>
      <w:r w:rsidRPr="33CE8FFF" w:rsidR="33CE8FFF">
        <w:rPr>
          <w:rStyle w:val="Strong"/>
        </w:rPr>
        <w:t>gerçek davranışı yansıtmakta yetersiz kalmaktadır</w:t>
      </w:r>
      <w:r w:rsidR="33CE8FFF">
        <w:rPr/>
        <w:t>. Bir uygulamanın konum, kamera veya mikrofon iznine sahip olması, bu yetkilerin fiilen kullanıldığı anlamına gelmemektedir. Özellikle askerî senaryolarda, izinlerin varlığı tek başına bir risk göstergesi değil; ancak daha derin davranışsal analizler için bir ön koşul olarak değerlendirilmelidir. Bu nedenle çalışmada izinler, nihai risk belirleyicisi olarak değil, tamamlayıcı bir bağlamsal bilgi olarak ele alınmıştır.</w:t>
      </w:r>
    </w:p>
    <w:p xmlns:wp14="http://schemas.microsoft.com/office/word/2010/wordml" w14:paraId="5DAB6C7B" wp14:textId="77777777">
      <w:pPr>
        <w:pStyle w:val="Normal"/>
        <w:jc w:val="both"/>
        <w:rPr>
          <w:lang w:val="tr-TR"/>
        </w:rPr>
      </w:pPr>
    </w:p>
    <w:p xmlns:wp14="http://schemas.microsoft.com/office/word/2010/wordml" w14:paraId="2500470D" wp14:textId="77777777">
      <w:pPr>
        <w:pStyle w:val="Normal"/>
        <w:jc w:val="both"/>
        <w:rPr>
          <w:shd w:val="clear" w:fill="auto"/>
          <w:lang w:val="tr-TR"/>
        </w:rPr>
      </w:pPr>
      <w:r w:rsidR="33CE8FFF">
        <w:rPr>
          <w:shd w:val="clear" w:fill="auto"/>
          <w:lang w:val="tr-TR"/>
        </w:rPr>
        <w:t>3.</w:t>
      </w:r>
      <w:r w:rsidR="33CE8FFF">
        <w:rPr>
          <w:shd w:val="clear" w:fill="auto"/>
          <w:lang w:val="tr-TR"/>
        </w:rPr>
        <w:t>1</w:t>
      </w:r>
      <w:r w:rsidR="33CE8FFF">
        <w:rPr>
          <w:shd w:val="clear" w:fill="auto"/>
          <w:lang w:val="tr-TR"/>
        </w:rPr>
        <w:t>. Çalışmada Kullanılan Model</w:t>
      </w:r>
    </w:p>
    <w:p xmlns:wp14="http://schemas.microsoft.com/office/word/2010/wordml" w14:paraId="02EB378F" wp14:textId="77777777">
      <w:pPr>
        <w:pStyle w:val="Normal"/>
        <w:jc w:val="both"/>
        <w:rPr>
          <w:shd w:val="clear" w:fill="CCF4C6"/>
          <w:lang w:val="tr-TR"/>
        </w:rPr>
      </w:pPr>
    </w:p>
    <w:p xmlns:wp14="http://schemas.microsoft.com/office/word/2010/wordml" w14:paraId="13E4419B" wp14:textId="3A5B9888">
      <w:pPr>
        <w:pStyle w:val="Normal"/>
        <w:jc w:val="both"/>
        <w:rPr>
          <w:lang w:val="tr-TR"/>
        </w:rPr>
      </w:pPr>
      <w:r w:rsidR="33CE8FFF">
        <w:rPr>
          <w:lang w:val="tr-TR"/>
        </w:rPr>
        <w:t>Cep telefonu kaynaklı</w:t>
      </w:r>
      <w:r w:rsidR="33CE8FFF">
        <w:rPr>
          <w:lang w:val="tr-TR"/>
        </w:rPr>
        <w:t xml:space="preserve"> riskleri ortaya koymak maksadıyla oluşturulan model şekil 3.1’de sunulmuştur. Modelin ilk </w:t>
      </w:r>
      <w:r w:rsidR="33CE8FFF">
        <w:rPr>
          <w:lang w:val="tr-TR"/>
        </w:rPr>
        <w:t>aşamasında</w:t>
      </w:r>
      <w:r w:rsidR="33CE8FFF">
        <w:rPr>
          <w:lang w:val="tr-TR"/>
        </w:rPr>
        <w:t xml:space="preserve"> </w:t>
      </w:r>
      <w:r w:rsidR="33CE8FFF">
        <w:rPr>
          <w:lang w:val="tr-TR"/>
        </w:rPr>
        <w:t xml:space="preserve">komando </w:t>
      </w:r>
      <w:r w:rsidR="33CE8FFF">
        <w:rPr>
          <w:lang w:val="tr-TR"/>
        </w:rPr>
        <w:t xml:space="preserve">harekâtı</w:t>
      </w:r>
      <w:r w:rsidR="33CE8FFF">
        <w:rPr>
          <w:lang w:val="tr-TR"/>
        </w:rPr>
        <w:t xml:space="preserve"> ile ilgili </w:t>
      </w:r>
      <w:r w:rsidR="33CE8FFF">
        <w:rPr>
          <w:lang w:val="tr-TR"/>
        </w:rPr>
        <w:t xml:space="preserve">askeri yayınlar </w:t>
      </w:r>
      <w:r w:rsidR="33CE8FFF">
        <w:rPr>
          <w:lang w:val="tr-TR"/>
        </w:rPr>
        <w:t>incelenerek harekatın her bir safhasının özellikleri çıkarıl</w:t>
      </w:r>
      <w:r w:rsidR="33CE8FFF">
        <w:rPr>
          <w:lang w:val="tr-TR"/>
        </w:rPr>
        <w:t>mıştır.</w:t>
      </w:r>
      <w:r w:rsidR="33CE8FFF">
        <w:rPr>
          <w:lang w:val="tr-TR"/>
        </w:rPr>
        <w:t xml:space="preserve"> </w:t>
      </w:r>
      <w:r w:rsidR="33CE8FFF">
        <w:rPr>
          <w:lang w:val="tr-TR"/>
        </w:rPr>
        <w:t>İkinci aşamada safha bağlamında cep telefonu kaynaklı riskler belirlenmiştir. Üçüncü aşamada güncel uygulamaları içeren ve önceki aşamada belirlenen risklere yol açabilecek uygulama davranışlarının incelenebileceği bir veri seti üretilmiştir. Dördüncü aşamada oluşturulan veri s</w:t>
      </w:r>
      <w:r w:rsidR="33CE8FFF">
        <w:rPr>
          <w:shd w:val="clear" w:fill="E9B913"/>
          <w:lang w:val="tr-TR"/>
        </w:rPr>
        <w:t xml:space="preserve">eti ……. </w:t>
      </w:r>
      <w:bookmarkStart w:name="_Int_GqAqiLBp" w:id="383495466"/>
      <w:r w:rsidR="33CE8FFF">
        <w:rPr>
          <w:shd w:val="clear" w:fill="E9B913"/>
          <w:lang w:val="tr-TR"/>
        </w:rPr>
        <w:t>y</w:t>
      </w:r>
      <w:r w:rsidR="33CE8FFF">
        <w:rPr>
          <w:lang w:val="tr-TR"/>
        </w:rPr>
        <w:t>öntemlerle</w:t>
      </w:r>
      <w:bookmarkEnd w:id="383495466"/>
      <w:r w:rsidR="33CE8FFF">
        <w:rPr>
          <w:lang w:val="tr-TR"/>
        </w:rPr>
        <w:t xml:space="preserve"> incelenmiş ve bulgular oraya konmuştur.</w:t>
      </w:r>
    </w:p>
    <w:p xmlns:wp14="http://schemas.microsoft.com/office/word/2010/wordml" w14:paraId="29D6B04F" wp14:textId="77777777">
      <w:pPr>
        <w:pStyle w:val="Normal"/>
        <w:jc w:val="both"/>
        <w:rPr>
          <w:lang w:val="tr-TR"/>
        </w:rPr>
      </w:pPr>
      <w:r w:rsidR="33CE8FFF">
        <w:rPr/>
        <w:t xml:space="preserve"> </w:t>
      </w:r>
    </w:p>
    <w:p xmlns:wp14="http://schemas.microsoft.com/office/word/2010/wordml" w14:paraId="6461D97A" wp14:textId="77777777">
      <w:pPr>
        <w:pStyle w:val="Normal"/>
        <w:jc w:val="both"/>
        <w:rPr>
          <w:lang w:val="tr-TR"/>
        </w:rPr>
      </w:pPr>
      <w:r>
        <w:rPr>
          <w:lang w:val="tr-TR"/>
        </w:rPr>
        <mc:AlternateContent>
          <mc:Choice Requires="wpg">
            <w:drawing>
              <wp:anchor xmlns:wp14="http://schemas.microsoft.com/office/word/2010/wordprocessingDrawing" distT="0" distB="0" distL="0" distR="0" simplePos="0" relativeHeight="5" behindDoc="0" locked="0" layoutInCell="1" allowOverlap="1" wp14:anchorId="143BAD46" wp14:editId="7777777">
                <wp:simplePos x="0" y="0"/>
                <wp:positionH relativeFrom="column">
                  <wp:posOffset>53975</wp:posOffset>
                </wp:positionH>
                <wp:positionV relativeFrom="paragraph">
                  <wp:posOffset>142875</wp:posOffset>
                </wp:positionV>
                <wp:extent cx="6079490" cy="2018665"/>
                <wp:effectExtent l="5715" t="5715" r="5715" b="5080"/>
                <wp:wrapNone/>
                <wp:docPr id="1" name="Group object 1"/>
                <a:graphic xmlns:a="http://schemas.openxmlformats.org/drawingml/2006/main">
                  <a:graphicData uri="http://schemas.microsoft.com/office/word/2010/wordprocessingGroup">
                    <wpg:wgp>
                      <wpg:cNvGrpSpPr/>
                      <wpg:grpSpPr>
                        <a:xfrm>
                          <a:off x="0" y="0"/>
                          <a:ext cx="6079320" cy="2018520"/>
                          <a:chOff x="0" y="0"/>
                          <a:chExt cx="6079320" cy="2018520"/>
                        </a:xfrm>
                      </wpg:grpSpPr>
                      <wps:wsp>
                        <wps:cNvPr id="2" name=""/>
                        <wps:cNvSpPr/>
                        <wps:spPr>
                          <a:xfrm>
                            <a:off x="1307520" y="70560"/>
                            <a:ext cx="1106280" cy="586080"/>
                          </a:xfrm>
                          <a:prstGeom prst="roundRect">
                            <a:avLst>
                              <a:gd name="adj" fmla="val 16667"/>
                            </a:avLst>
                          </a:prstGeom>
                          <a:solidFill>
                            <a:srgbClr val="ffffff"/>
                          </a:solidFill>
                          <a:ln w="9360">
                            <a:solidFill>
                              <a:srgbClr val="3465a4"/>
                            </a:solidFill>
                            <a:round/>
                          </a:ln>
                        </wps:spPr>
                        <wps:style>
                          <a:lnRef idx="0"/>
                          <a:fillRef idx="0"/>
                          <a:effectRef idx="0"/>
                          <a:fontRef idx="minor"/>
                        </wps:style>
                        <wps:txbx>
                          <w:txbxContent>
                            <w:p xmlns:wp14="http://schemas.microsoft.com/office/word/2010/wordml" w14:paraId="30C9F65B" wp14:textId="7777777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kinsoku w:val="true"/>
                                <w:overflowPunct w:val="false"/>
                                <w:bidi w:val="0"/>
                                <w:spacing w:before="10" w:after="10" w:line="223" w:lineRule="auto"/>
                                <w:ind w:start="0" w:end="0" w:hanging="0"/>
                                <w:jc w:val="center"/>
                                <w:rPr/>
                              </w:pPr>
                              <w:r>
                                <w:rPr>
                                  <w:emboss w:val="false"/>
                                  <w:imprint w:val="false"/>
                                  <w:smallCaps w:val="false"/>
                                  <w:caps w:val="false"/>
                                  <w:em w:val="none"/>
                                  <w:iCs w:val="false"/>
                                  <w:bCs w:val="false"/>
                                  <w:szCs w:val="36"/>
                                  <w:vertAlign w:val="baseline"/>
                                  <w:position w:val="0"/>
                                  <w:sz w:val="24"/>
                                  <w:outline w:val="false"/>
                                  <w:i w:val="false"/>
                                  <w:dstrike w:val="false"/>
                                  <w:strike w:val="false"/>
                                  <w:u w:val="none"/>
                                  <w:b w:val="false"/>
                                  <w:sz w:val="24"/>
                                  <w:shadow w:val="false"/>
                                  <w:rFonts w:ascii="Arial" w:hAnsi="Arial" w:eastAsia="Noto Sans" w:cs="Noto Sans"/>
                                  <w:color w:val="000000"/>
                                  <w:lang w:val="en-US" w:eastAsia="en-US" w:bidi="en-US"/>
                                </w:rPr>
                                <w:t>Emniyet Risklerinin Belirlenmesi</w:t>
                              </w:r>
                            </w:p>
                          </w:txbxContent>
                        </wps:txbx>
                        <wps:bodyPr lIns="0" tIns="9000" rIns="0" bIns="9000" anchor="ctr">
                          <a:spAutoFit/>
                        </wps:bodyPr>
                      </wps:wsp>
                      <wps:wsp>
                        <wps:cNvPr id="3" name=""/>
                        <wps:cNvSpPr/>
                        <wps:spPr>
                          <a:xfrm>
                            <a:off x="0" y="31680"/>
                            <a:ext cx="1029240" cy="683280"/>
                          </a:xfrm>
                          <a:prstGeom prst="roundRect">
                            <a:avLst>
                              <a:gd name="adj" fmla="val 16667"/>
                            </a:avLst>
                          </a:prstGeom>
                          <a:solidFill>
                            <a:srgbClr val="ffffff"/>
                          </a:solidFill>
                          <a:ln w="9360">
                            <a:solidFill>
                              <a:srgbClr val="3465a4"/>
                            </a:solidFill>
                            <a:round/>
                          </a:ln>
                        </wps:spPr>
                        <wps:style>
                          <a:lnRef idx="0"/>
                          <a:fillRef idx="0"/>
                          <a:effectRef idx="0"/>
                          <a:fontRef idx="minor"/>
                        </wps:style>
                        <wps:txbx>
                          <w:txbxContent>
                            <w:p xmlns:wp14="http://schemas.microsoft.com/office/word/2010/wordml" w14:paraId="7B193DEF" wp14:textId="7777777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kinsoku w:val="true"/>
                                <w:overflowPunct w:val="false"/>
                                <w:bidi w:val="0"/>
                                <w:spacing w:before="10" w:after="10" w:line="223" w:lineRule="auto"/>
                                <w:ind w:start="0" w:end="0" w:hanging="0"/>
                                <w:jc w:val="center"/>
                                <w:rPr/>
                              </w:pPr>
                              <w:r>
                                <w:rPr>
                                  <w:emboss w:val="false"/>
                                  <w:imprint w:val="false"/>
                                  <w:u w:val="none"/>
                                  <w:b w:val="false"/>
                                  <w:sz w:val="24"/>
                                  <w:shadow w:val="false"/>
                                  <w:smallCaps w:val="false"/>
                                  <w:caps w:val="false"/>
                                  <w:dstrike w:val="false"/>
                                  <w:strike w:val="false"/>
                                  <w:vertAlign w:val="baseline"/>
                                  <w:position w:val="0"/>
                                  <w:outline w:val="false"/>
                                  <w:i w:val="false"/>
                                  <w:iCs w:val="false"/>
                                  <w:bCs w:val="false"/>
                                  <w:szCs w:val="36"/>
                                  <w:em w:val="none"/>
                                  <w:rFonts w:ascii="Arial" w:hAnsi="Arial" w:eastAsia="Noto Sans" w:cs="Noto Sans"/>
                                  <w:color w:val="000000"/>
                                  <w:lang w:val="en-US" w:eastAsia="en-US" w:bidi="en-US"/>
                                </w:rPr>
                                <w:t>Askeri Yayınların İncelenmesi</w:t>
                              </w:r>
                            </w:p>
                          </w:txbxContent>
                        </wps:txbx>
                        <wps:bodyPr lIns="-18360" tIns="60840" rIns="-18360" bIns="45000" anchor="ctr">
                          <a:spAutoFit/>
                        </wps:bodyPr>
                      </wps:wsp>
                      <wps:wsp>
                        <wps:cNvSpPr/>
                        <wps:spPr>
                          <a:xfrm>
                            <a:off x="1012320" y="367560"/>
                            <a:ext cx="295200" cy="1800"/>
                          </a:xfrm>
                          <a:prstGeom prst="line">
                            <a:avLst/>
                          </a:prstGeom>
                          <a:ln w="9360">
                            <a:solidFill>
                              <a:srgbClr val="3465a4"/>
                            </a:solidFill>
                            <a:round/>
                            <a:tailEnd type="triangle" w="med" len="med"/>
                          </a:ln>
                        </wps:spPr>
                        <wps:style>
                          <a:lnRef idx="0"/>
                          <a:fillRef idx="0"/>
                          <a:effectRef idx="0"/>
                          <a:fontRef idx="minor"/>
                        </wps:style>
                        <wps:bodyPr/>
                      </wps:wsp>
                      <wps:wsp>
                        <wps:cNvSpPr/>
                        <wps:spPr>
                          <a:xfrm>
                            <a:off x="2413080" y="369000"/>
                            <a:ext cx="525240" cy="0"/>
                          </a:xfrm>
                          <a:prstGeom prst="line">
                            <a:avLst/>
                          </a:prstGeom>
                          <a:ln w="9360">
                            <a:solidFill>
                              <a:srgbClr val="3465a4"/>
                            </a:solidFill>
                            <a:round/>
                            <a:tailEnd type="triangle" w="med" len="med"/>
                          </a:ln>
                        </wps:spPr>
                        <wps:style>
                          <a:lnRef idx="0"/>
                          <a:fillRef idx="0"/>
                          <a:effectRef idx="0"/>
                          <a:fontRef idx="minor"/>
                        </wps:style>
                        <wps:bodyPr/>
                      </wps:wsp>
                      <wps:wsp>
                        <wps:cNvSpPr/>
                        <wps:spPr>
                          <a:xfrm flipH="1">
                            <a:off x="3288600" y="1694160"/>
                            <a:ext cx="1089000" cy="0"/>
                          </a:xfrm>
                          <a:prstGeom prst="line">
                            <a:avLst/>
                          </a:prstGeom>
                          <a:ln w="9360">
                            <a:solidFill>
                              <a:srgbClr val="3465a4"/>
                            </a:solidFill>
                            <a:round/>
                            <a:tailEnd type="triangle" w="med" len="med"/>
                          </a:ln>
                        </wps:spPr>
                        <wps:style>
                          <a:lnRef idx="0"/>
                          <a:fillRef idx="0"/>
                          <a:effectRef idx="0"/>
                          <a:fontRef idx="minor"/>
                        </wps:style>
                        <wps:bodyPr/>
                      </wps:wsp>
                      <wps:wsp>
                        <wps:cNvSpPr/>
                        <wps:spPr>
                          <a:xfrm>
                            <a:off x="4217760" y="369000"/>
                            <a:ext cx="361440" cy="1440"/>
                          </a:xfrm>
                          <a:prstGeom prst="line">
                            <a:avLst/>
                          </a:prstGeom>
                          <a:ln w="9360">
                            <a:solidFill>
                              <a:srgbClr val="3465a4"/>
                            </a:solidFill>
                            <a:round/>
                            <a:tailEnd type="triangle" w="med" len="med"/>
                          </a:ln>
                        </wps:spPr>
                        <wps:style>
                          <a:lnRef idx="0"/>
                          <a:fillRef idx="0"/>
                          <a:effectRef idx="0"/>
                          <a:fontRef idx="minor"/>
                        </wps:style>
                        <wps:bodyPr/>
                      </wps:wsp>
                      <wps:wsp>
                        <wps:cNvPr id="4" name=""/>
                        <wps:cNvSpPr/>
                        <wps:spPr>
                          <a:xfrm>
                            <a:off x="4514760" y="1419120"/>
                            <a:ext cx="1564560" cy="586080"/>
                          </a:xfrm>
                          <a:prstGeom prst="roundRect">
                            <a:avLst>
                              <a:gd name="adj" fmla="val 16667"/>
                            </a:avLst>
                          </a:prstGeom>
                          <a:solidFill>
                            <a:srgbClr val="ffffff"/>
                          </a:solidFill>
                          <a:ln w="9360">
                            <a:solidFill>
                              <a:srgbClr val="3465a4"/>
                            </a:solidFill>
                            <a:round/>
                          </a:ln>
                        </wps:spPr>
                        <wps:style>
                          <a:lnRef idx="0"/>
                          <a:fillRef idx="0"/>
                          <a:effectRef idx="0"/>
                          <a:fontRef idx="minor"/>
                        </wps:style>
                        <wps:txbx>
                          <w:txbxContent>
                            <w:p xmlns:wp14="http://schemas.microsoft.com/office/word/2010/wordml" w14:paraId="0B3E26CD" wp14:textId="7777777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kinsoku w:val="true"/>
                                <w:overflowPunct w:val="false"/>
                                <w:bidi w:val="0"/>
                                <w:spacing w:before="10" w:after="10" w:line="223" w:lineRule="auto"/>
                                <w:ind w:start="0" w:end="0" w:hanging="0"/>
                                <w:jc w:val="center"/>
                                <w:rPr/>
                              </w:pPr>
                              <w:r>
                                <w:rPr>
                                  <w:emboss w:val="false"/>
                                  <w:imprint w:val="false"/>
                                  <w:u w:val="none"/>
                                  <w:b w:val="false"/>
                                  <w:sz w:val="24"/>
                                  <w:shadow w:val="false"/>
                                  <w:smallCaps w:val="false"/>
                                  <w:caps w:val="false"/>
                                  <w:dstrike w:val="false"/>
                                  <w:strike w:val="false"/>
                                  <w:vertAlign w:val="baseline"/>
                                  <w:position w:val="0"/>
                                  <w:outline w:val="false"/>
                                  <w:i w:val="false"/>
                                  <w:iCs w:val="false"/>
                                  <w:bCs w:val="false"/>
                                  <w:szCs w:val="36"/>
                                  <w:em w:val="none"/>
                                  <w:rFonts w:ascii="Arial" w:hAnsi="Arial" w:eastAsia="Noto Sans" w:cs="Noto Sans"/>
                                  <w:color w:val="000000"/>
                                  <w:lang w:val="en-US" w:eastAsia="en-US" w:bidi="en-US"/>
                                </w:rPr>
                                <w:t>Statik Analiz Yöntemlerinin Uygulanması</w:t>
                              </w:r>
                            </w:p>
                          </w:txbxContent>
                        </wps:txbx>
                        <wps:bodyPr lIns="0" tIns="9000" rIns="0" bIns="9000" anchor="ctr">
                          <a:spAutoFit/>
                        </wps:bodyPr>
                      </wps:wsp>
                      <wps:wsp>
                        <wps:cNvPr id="5" name=""/>
                        <wps:cNvSpPr/>
                        <wps:spPr>
                          <a:xfrm>
                            <a:off x="3039840" y="0"/>
                            <a:ext cx="1124640" cy="774000"/>
                          </a:xfrm>
                          <a:prstGeom prst="roundRect">
                            <a:avLst>
                              <a:gd name="adj" fmla="val 16667"/>
                            </a:avLst>
                          </a:prstGeom>
                          <a:solidFill>
                            <a:srgbClr val="ffffff"/>
                          </a:solidFill>
                          <a:ln w="9360">
                            <a:solidFill>
                              <a:srgbClr val="3465a4"/>
                            </a:solidFill>
                            <a:round/>
                          </a:ln>
                        </wps:spPr>
                        <wps:style>
                          <a:lnRef idx="0"/>
                          <a:fillRef idx="0"/>
                          <a:effectRef idx="0"/>
                          <a:fontRef idx="minor"/>
                        </wps:style>
                        <wps:txbx>
                          <w:txbxContent>
                            <w:p xmlns:wp14="http://schemas.microsoft.com/office/word/2010/wordml" w14:paraId="2CC4B663" wp14:textId="7777777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kinsoku w:val="true"/>
                                <w:overflowPunct w:val="false"/>
                                <w:bidi w:val="0"/>
                                <w:spacing w:before="10" w:after="10" w:line="223" w:lineRule="auto"/>
                                <w:ind w:start="0" w:end="0" w:hanging="0"/>
                                <w:jc w:val="center"/>
                                <w:rPr/>
                              </w:pPr>
                              <w:r>
                                <w:rPr>
                                  <w:em w:val="none"/>
                                  <w:smallCaps w:val="false"/>
                                  <w:caps w:val="false"/>
                                  <w:iCs w:val="false"/>
                                  <w:szCs w:val="36"/>
                                  <w:i w:val="false"/>
                                  <w:vertAlign w:val="baseline"/>
                                  <w:position w:val="0"/>
                                  <w:sz w:val="24"/>
                                  <w:outline w:val="false"/>
                                  <w:shadow w:val="false"/>
                                  <w:dstrike w:val="false"/>
                                  <w:strike w:val="false"/>
                                  <w:u w:val="none"/>
                                  <w:b w:val="false"/>
                                  <w:sz w:val="24"/>
                                  <w:emboss w:val="false"/>
                                  <w:imprint w:val="false"/>
                                  <w:bCs w:val="false"/>
                                  <w:rFonts w:ascii="Arial" w:hAnsi="Arial" w:eastAsia="Noto Sans" w:cs="Noto Sans"/>
                                  <w:color w:val="000000"/>
                                  <w:lang w:val="en-US" w:eastAsia="en-US" w:bidi="en-US"/>
                                </w:rPr>
                                <w:t>İncelenecek Uygulama Davranışlarının Tespiti</w:t>
                              </w:r>
                            </w:p>
                          </w:txbxContent>
                        </wps:txbx>
                        <wps:bodyPr lIns="0" tIns="9000" rIns="0" bIns="9000" anchor="ctr">
                          <a:spAutoFit/>
                        </wps:bodyPr>
                      </wps:wsp>
                      <wps:wsp>
                        <wps:cNvSpPr/>
                        <wps:spPr>
                          <a:xfrm flipH="1" flipV="1">
                            <a:off x="1289160" y="1666800"/>
                            <a:ext cx="598320" cy="1440"/>
                          </a:xfrm>
                          <a:prstGeom prst="line">
                            <a:avLst/>
                          </a:prstGeom>
                          <a:ln w="9360">
                            <a:solidFill>
                              <a:srgbClr val="3465a4"/>
                            </a:solidFill>
                            <a:round/>
                            <a:tailEnd type="triangle" w="med" len="med"/>
                          </a:ln>
                        </wps:spPr>
                        <wps:style>
                          <a:lnRef idx="0"/>
                          <a:fillRef idx="0"/>
                          <a:effectRef idx="0"/>
                          <a:fontRef idx="minor"/>
                        </wps:style>
                        <wps:bodyPr/>
                      </wps:wsp>
                      <wps:wsp>
                        <wps:cNvSpPr/>
                        <wps:spPr>
                          <a:xfrm>
                            <a:off x="5215320" y="714240"/>
                            <a:ext cx="0" cy="517680"/>
                          </a:xfrm>
                          <a:prstGeom prst="line">
                            <a:avLst/>
                          </a:prstGeom>
                          <a:ln w="9360">
                            <a:solidFill>
                              <a:srgbClr val="3465a4"/>
                            </a:solidFill>
                            <a:round/>
                            <a:tailEnd type="triangle" w="med" len="med"/>
                          </a:ln>
                        </wps:spPr>
                        <wps:style>
                          <a:lnRef idx="0"/>
                          <a:fillRef idx="0"/>
                          <a:effectRef idx="0"/>
                          <a:fontRef idx="minor"/>
                        </wps:style>
                        <wps:bodyPr/>
                      </wps:wsp>
                      <wps:wsp>
                        <wps:cNvPr id="6" name=""/>
                        <wps:cNvSpPr/>
                        <wps:spPr>
                          <a:xfrm>
                            <a:off x="4616280" y="197640"/>
                            <a:ext cx="1123920" cy="396720"/>
                          </a:xfrm>
                          <a:prstGeom prst="roundRect">
                            <a:avLst>
                              <a:gd name="adj" fmla="val 16667"/>
                            </a:avLst>
                          </a:prstGeom>
                          <a:solidFill>
                            <a:srgbClr val="ffffff"/>
                          </a:solidFill>
                          <a:ln w="9360">
                            <a:solidFill>
                              <a:srgbClr val="3465a4"/>
                            </a:solidFill>
                            <a:round/>
                          </a:ln>
                        </wps:spPr>
                        <wps:style>
                          <a:lnRef idx="0"/>
                          <a:fillRef idx="0"/>
                          <a:effectRef idx="0"/>
                          <a:fontRef idx="minor"/>
                        </wps:style>
                        <wps:txbx>
                          <w:txbxContent>
                            <w:p xmlns:wp14="http://schemas.microsoft.com/office/word/2010/wordml" w14:paraId="2AC252FC" wp14:textId="7777777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kinsoku w:val="true"/>
                                <w:overflowPunct w:val="false"/>
                                <w:bidi w:val="0"/>
                                <w:spacing w:before="10" w:after="10" w:line="223" w:lineRule="auto"/>
                                <w:ind w:start="0" w:end="0" w:hanging="0"/>
                                <w:jc w:val="center"/>
                                <w:rPr/>
                              </w:pPr>
                              <w:r>
                                <w:rPr>
                                  <w:smallCaps w:val="false"/>
                                  <w:caps w:val="false"/>
                                  <w:emboss w:val="false"/>
                                  <w:imprint w:val="false"/>
                                  <w:em w:val="none"/>
                                  <w:iCs w:val="false"/>
                                  <w:bCs w:val="false"/>
                                  <w:szCs w:val="36"/>
                                  <w:vertAlign w:val="baseline"/>
                                  <w:position w:val="0"/>
                                  <w:sz w:val="24"/>
                                  <w:shadow w:val="false"/>
                                  <w:outline w:val="false"/>
                                  <w:i w:val="false"/>
                                  <w:dstrike w:val="false"/>
                                  <w:strike w:val="false"/>
                                  <w:u w:val="none"/>
                                  <w:b w:val="false"/>
                                  <w:sz w:val="24"/>
                                  <w:rFonts w:ascii="Arial" w:hAnsi="Arial" w:eastAsia="Noto Sans" w:cs="Noto Sans"/>
                                  <w:color w:val="000000"/>
                                  <w:lang w:val="en-US" w:eastAsia="en-US" w:bidi="en-US"/>
                                </w:rPr>
                                <w:t>Veri Setinin Oluşturulması</w:t>
                              </w:r>
                            </w:p>
                          </w:txbxContent>
                        </wps:txbx>
                        <wps:bodyPr lIns="0" tIns="9000" rIns="0" bIns="9000" anchor="ctr">
                          <a:spAutoFit/>
                        </wps:bodyPr>
                      </wps:wsp>
                      <wps:wsp>
                        <wps:cNvPr id="7" name=""/>
                        <wps:cNvSpPr/>
                        <wps:spPr>
                          <a:xfrm>
                            <a:off x="1989360" y="1432440"/>
                            <a:ext cx="1124640" cy="586080"/>
                          </a:xfrm>
                          <a:prstGeom prst="roundRect">
                            <a:avLst>
                              <a:gd name="adj" fmla="val 16667"/>
                            </a:avLst>
                          </a:prstGeom>
                          <a:solidFill>
                            <a:srgbClr val="ffffff"/>
                          </a:solidFill>
                          <a:ln w="9360">
                            <a:solidFill>
                              <a:srgbClr val="3465a4"/>
                            </a:solidFill>
                            <a:round/>
                          </a:ln>
                        </wps:spPr>
                        <wps:style>
                          <a:lnRef idx="0"/>
                          <a:fillRef idx="0"/>
                          <a:effectRef idx="0"/>
                          <a:fontRef idx="minor"/>
                        </wps:style>
                        <wps:txbx>
                          <w:txbxContent>
                            <w:p xmlns:wp14="http://schemas.microsoft.com/office/word/2010/wordml" w14:paraId="5E73163D" wp14:textId="7777777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kinsoku w:val="true"/>
                                <w:overflowPunct w:val="false"/>
                                <w:bidi w:val="0"/>
                                <w:spacing w:before="10" w:after="10" w:line="223" w:lineRule="auto"/>
                                <w:ind w:start="0" w:end="0" w:hanging="0"/>
                                <w:jc w:val="center"/>
                                <w:rPr/>
                              </w:pPr>
                              <w:r>
                                <w:rPr>
                                  <w:szCs w:val="36"/>
                                  <w:bCs w:val="false"/>
                                  <w:iCs w:val="false"/>
                                  <w:em w:val="none"/>
                                  <w:emboss w:val="false"/>
                                  <w:imprint w:val="false"/>
                                  <w:shadow w:val="false"/>
                                  <w:outline w:val="false"/>
                                  <w:vertAlign w:val="baseline"/>
                                  <w:position w:val="0"/>
                                  <w:sz w:val="24"/>
                                  <w:smallCaps w:val="false"/>
                                  <w:caps w:val="false"/>
                                  <w:sz w:val="24"/>
                                  <w:b w:val="false"/>
                                  <w:u w:val="none"/>
                                  <w:dstrike w:val="false"/>
                                  <w:strike w:val="false"/>
                                  <w:i w:val="false"/>
                                  <w:rFonts w:ascii="Arial" w:hAnsi="Arial" w:eastAsia="Noto Sans" w:cs="Noto Sans"/>
                                  <w:color w:val="000000"/>
                                  <w:lang w:val="en-US" w:eastAsia="en-US" w:bidi="en-US"/>
                                </w:rPr>
                                <w:t>Bulguların Değerlendirilmesi</w:t>
                              </w:r>
                            </w:p>
                          </w:txbxContent>
                        </wps:txbx>
                        <wps:bodyPr lIns="0" tIns="9000" rIns="0" bIns="9000" anchor="ctr">
                          <a:spAutoFit/>
                        </wps:bodyPr>
                      </wps:wsp>
                      <wps:wsp>
                        <wps:cNvPr id="8" name=""/>
                        <wps:cNvSpPr/>
                        <wps:spPr>
                          <a:xfrm>
                            <a:off x="63360" y="1492200"/>
                            <a:ext cx="1123920" cy="396720"/>
                          </a:xfrm>
                          <a:prstGeom prst="roundRect">
                            <a:avLst>
                              <a:gd name="adj" fmla="val 16667"/>
                            </a:avLst>
                          </a:prstGeom>
                          <a:solidFill>
                            <a:srgbClr val="ffffff"/>
                          </a:solidFill>
                          <a:ln w="9360">
                            <a:solidFill>
                              <a:srgbClr val="3465a4"/>
                            </a:solidFill>
                            <a:round/>
                          </a:ln>
                        </wps:spPr>
                        <wps:style>
                          <a:lnRef idx="0"/>
                          <a:fillRef idx="0"/>
                          <a:effectRef idx="0"/>
                          <a:fontRef idx="minor"/>
                        </wps:style>
                        <wps:txbx>
                          <w:txbxContent>
                            <w:p xmlns:wp14="http://schemas.microsoft.com/office/word/2010/wordml" w14:paraId="30C93472" wp14:textId="7777777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kinsoku w:val="true"/>
                                <w:overflowPunct w:val="false"/>
                                <w:bidi w:val="0"/>
                                <w:spacing w:before="10" w:after="10" w:line="223" w:lineRule="auto"/>
                                <w:ind w:start="0" w:end="0" w:hanging="0"/>
                                <w:jc w:val="center"/>
                                <w:rPr/>
                              </w:pPr>
                              <w:r>
                                <w:rPr>
                                  <w:smallCaps w:val="false"/>
                                  <w:caps w:val="false"/>
                                  <w:emboss w:val="false"/>
                                  <w:imprint w:val="false"/>
                                  <w:em w:val="none"/>
                                  <w:iCs w:val="false"/>
                                  <w:bCs w:val="false"/>
                                  <w:szCs w:val="36"/>
                                  <w:vertAlign w:val="baseline"/>
                                  <w:position w:val="0"/>
                                  <w:sz w:val="24"/>
                                  <w:shadow w:val="false"/>
                                  <w:outline w:val="false"/>
                                  <w:i w:val="false"/>
                                  <w:dstrike w:val="false"/>
                                  <w:strike w:val="false"/>
                                  <w:u w:val="none"/>
                                  <w:b w:val="false"/>
                                  <w:sz w:val="24"/>
                                  <w:rFonts w:ascii="Arial" w:hAnsi="Arial" w:eastAsia="Noto Sans" w:cs="Noto Sans"/>
                                  <w:color w:val="000000"/>
                                  <w:lang w:val="en-US" w:eastAsia="en-US" w:bidi="en-US"/>
                                </w:rPr>
                                <w:t>Sonuç ve Öneriler</w:t>
                              </w:r>
                            </w:p>
                          </w:txbxContent>
                        </wps:txbx>
                        <wps:bodyPr lIns="0" tIns="9000" rIns="0" bIns="9000" anchor="ctr">
                          <a:spAutoFit/>
                        </wps:bodyPr>
                      </wps:wsp>
                    </wpg:wgp>
                  </a:graphicData>
                </a:graphic>
              </wp:anchor>
            </w:drawing>
          </mc:Choice>
          <mc:Fallback>
            <w:pict w14:anchorId="086DAFF2">
              <v:group id="shape_0" style="position:absolute;margin-left:4.25pt;margin-top:11.25pt;width:478.7pt;height:158.95pt" alt="Group object 1" coordsize="9574,3179" coordorigin="85,225">
                <v:roundrect id="shape_0" style="position:absolute;left:2144;top:336;width:1741;height:922;mso-wrap-style:square;v-text-anchor:middle" o:allowincell="f" fillcolor="white" stroked="t">
                  <v:textbox>
                    <w:txbxContent>
                      <w:p w14:paraId="351B1A98" wp14:textId="7777777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kinsoku w:val="true"/>
                          <w:overflowPunct w:val="false"/>
                          <w:bidi w:val="0"/>
                          <w:spacing w:before="10" w:after="10" w:line="223" w:lineRule="auto"/>
                          <w:ind w:start="0" w:end="0" w:hanging="0"/>
                          <w:jc w:val="center"/>
                          <w:rPr/>
                        </w:pPr>
                        <w:r>
                          <w:rPr>
                            <w:emboss w:val="false"/>
                            <w:imprint w:val="false"/>
                            <w:smallCaps w:val="false"/>
                            <w:caps w:val="false"/>
                            <w:em w:val="none"/>
                            <w:iCs w:val="false"/>
                            <w:bCs w:val="false"/>
                            <w:szCs w:val="36"/>
                            <w:vertAlign w:val="baseline"/>
                            <w:position w:val="0"/>
                            <w:sz w:val="24"/>
                            <w:outline w:val="false"/>
                            <w:i w:val="false"/>
                            <w:dstrike w:val="false"/>
                            <w:strike w:val="false"/>
                            <w:u w:val="none"/>
                            <w:b w:val="false"/>
                            <w:sz w:val="24"/>
                            <w:shadow w:val="false"/>
                            <w:rFonts w:ascii="Arial" w:hAnsi="Arial" w:eastAsia="Noto Sans" w:cs="Noto Sans"/>
                            <w:color w:val="000000"/>
                            <w:lang w:val="en-US" w:eastAsia="en-US" w:bidi="en-US"/>
                          </w:rPr>
                          <w:t>Emniyet Risklerinin Belirlenmesi</w:t>
                        </w:r>
                      </w:p>
                    </w:txbxContent>
                  </v:textbox>
                  <v:fill type="solid" color2="black" o:detectmouseclick="t"/>
                  <v:stroke weight="9360" color="#3465a4" joinstyle="round" endcap="flat"/>
                  <w10:wrap type="none"/>
                </v:roundrect>
                <v:roundrect id="shape_0" style="position:absolute;left:85;top:275;width:1620;height:1075;mso-wrap-style:square;v-text-anchor:middle" o:allowincell="f" fillcolor="white" stroked="t">
                  <v:textbox>
                    <w:txbxContent>
                      <w:p w14:paraId="0B908985" wp14:textId="7777777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kinsoku w:val="true"/>
                          <w:overflowPunct w:val="false"/>
                          <w:bidi w:val="0"/>
                          <w:spacing w:before="10" w:after="10" w:line="223" w:lineRule="auto"/>
                          <w:ind w:start="0" w:end="0" w:hanging="0"/>
                          <w:jc w:val="center"/>
                          <w:rPr/>
                        </w:pPr>
                        <w:r>
                          <w:rPr>
                            <w:emboss w:val="false"/>
                            <w:imprint w:val="false"/>
                            <w:u w:val="none"/>
                            <w:b w:val="false"/>
                            <w:sz w:val="24"/>
                            <w:shadow w:val="false"/>
                            <w:smallCaps w:val="false"/>
                            <w:caps w:val="false"/>
                            <w:dstrike w:val="false"/>
                            <w:strike w:val="false"/>
                            <w:vertAlign w:val="baseline"/>
                            <w:position w:val="0"/>
                            <w:outline w:val="false"/>
                            <w:i w:val="false"/>
                            <w:iCs w:val="false"/>
                            <w:bCs w:val="false"/>
                            <w:szCs w:val="36"/>
                            <w:em w:val="none"/>
                            <w:rFonts w:ascii="Arial" w:hAnsi="Arial" w:eastAsia="Noto Sans" w:cs="Noto Sans"/>
                            <w:color w:val="000000"/>
                            <w:lang w:val="en-US" w:eastAsia="en-US" w:bidi="en-US"/>
                          </w:rPr>
                          <w:t>Askeri Yayınların İncelenmesi</w:t>
                        </w:r>
                      </w:p>
                    </w:txbxContent>
                  </v:textbox>
                  <v:fill type="solid" color2="black" o:detectmouseclick="t"/>
                  <v:stroke weight="9360" color="#3465a4" joinstyle="round" endcap="flat"/>
                  <w10:wrap type="none"/>
                </v:roundrect>
                <v:line id="shape_0" style="position:absolute" o:allowincell="f" stroked="t" from="1679,804" to="2143,806">
                  <v:stroke weight="9360" color="#3465a4" joinstyle="round" endcap="flat" endarrow="block" endarrowwidth="medium" endarrowlength="medium"/>
                  <v:fill on="false" o:detectmouseclick="t"/>
                  <w10:wrap type="none"/>
                </v:line>
                <v:line id="shape_0" style="position:absolute" o:allowincell="f" stroked="t" from="3885,806" to="4711,806">
                  <v:stroke weight="9360" color="#3465a4" joinstyle="round" endcap="flat" endarrow="block" endarrowwidth="medium" endarrowlength="medium"/>
                  <v:fill on="false" o:detectmouseclick="t"/>
                  <w10:wrap type="none"/>
                </v:line>
                <v:line id="shape_0" style="position:absolute;flip:x" o:allowincell="f" stroked="t" from="5264,2893" to="6978,2893">
                  <v:stroke weight="9360" color="#3465a4" joinstyle="round" endcap="flat" endarrow="block" endarrowwidth="medium" endarrowlength="medium"/>
                  <v:fill on="false" o:detectmouseclick="t"/>
                  <w10:wrap type="none"/>
                </v:line>
                <v:line id="shape_0" style="position:absolute" o:allowincell="f" stroked="t" from="6727,806" to="7295,807">
                  <v:stroke weight="9360" color="#3465a4" joinstyle="round" endcap="flat" endarrow="block" endarrowwidth="medium" endarrowlength="medium"/>
                  <v:fill on="false" o:detectmouseclick="t"/>
                  <w10:wrap type="none"/>
                </v:line>
                <v:roundrect id="shape_0" style="position:absolute;left:7195;top:2460;width:2463;height:922;mso-wrap-style:square;v-text-anchor:middle" o:allowincell="f" fillcolor="white" stroked="t">
                  <v:textbox>
                    <w:txbxContent>
                      <w:p w14:paraId="4D7003C1" wp14:textId="7777777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kinsoku w:val="true"/>
                          <w:overflowPunct w:val="false"/>
                          <w:bidi w:val="0"/>
                          <w:spacing w:before="10" w:after="10" w:line="223" w:lineRule="auto"/>
                          <w:ind w:start="0" w:end="0" w:hanging="0"/>
                          <w:jc w:val="center"/>
                          <w:rPr/>
                        </w:pPr>
                        <w:r>
                          <w:rPr>
                            <w:emboss w:val="false"/>
                            <w:imprint w:val="false"/>
                            <w:u w:val="none"/>
                            <w:b w:val="false"/>
                            <w:sz w:val="24"/>
                            <w:shadow w:val="false"/>
                            <w:smallCaps w:val="false"/>
                            <w:caps w:val="false"/>
                            <w:dstrike w:val="false"/>
                            <w:strike w:val="false"/>
                            <w:vertAlign w:val="baseline"/>
                            <w:position w:val="0"/>
                            <w:outline w:val="false"/>
                            <w:i w:val="false"/>
                            <w:iCs w:val="false"/>
                            <w:bCs w:val="false"/>
                            <w:szCs w:val="36"/>
                            <w:em w:val="none"/>
                            <w:rFonts w:ascii="Arial" w:hAnsi="Arial" w:eastAsia="Noto Sans" w:cs="Noto Sans"/>
                            <w:color w:val="000000"/>
                            <w:lang w:val="en-US" w:eastAsia="en-US" w:bidi="en-US"/>
                          </w:rPr>
                          <w:t>Statik Analiz Yöntemlerinin Uygulanması</w:t>
                        </w:r>
                      </w:p>
                    </w:txbxContent>
                  </v:textbox>
                  <v:fill type="solid" color2="black" o:detectmouseclick="t"/>
                  <v:stroke weight="9360" color="#3465a4" joinstyle="round" endcap="flat"/>
                  <w10:wrap type="none"/>
                </v:roundrect>
                <v:roundrect id="shape_0" style="position:absolute;left:4872;top:225;width:1770;height:1218;mso-wrap-style:square;v-text-anchor:middle" o:allowincell="f" fillcolor="white" stroked="t">
                  <v:textbox>
                    <w:txbxContent>
                      <w:p w14:paraId="15835DDE" wp14:textId="7777777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kinsoku w:val="true"/>
                          <w:overflowPunct w:val="false"/>
                          <w:bidi w:val="0"/>
                          <w:spacing w:before="10" w:after="10" w:line="223" w:lineRule="auto"/>
                          <w:ind w:start="0" w:end="0" w:hanging="0"/>
                          <w:jc w:val="center"/>
                          <w:rPr/>
                        </w:pPr>
                        <w:r>
                          <w:rPr>
                            <w:em w:val="none"/>
                            <w:smallCaps w:val="false"/>
                            <w:caps w:val="false"/>
                            <w:iCs w:val="false"/>
                            <w:szCs w:val="36"/>
                            <w:i w:val="false"/>
                            <w:vertAlign w:val="baseline"/>
                            <w:position w:val="0"/>
                            <w:sz w:val="24"/>
                            <w:outline w:val="false"/>
                            <w:shadow w:val="false"/>
                            <w:dstrike w:val="false"/>
                            <w:strike w:val="false"/>
                            <w:u w:val="none"/>
                            <w:b w:val="false"/>
                            <w:sz w:val="24"/>
                            <w:emboss w:val="false"/>
                            <w:imprint w:val="false"/>
                            <w:bCs w:val="false"/>
                            <w:rFonts w:ascii="Arial" w:hAnsi="Arial" w:eastAsia="Noto Sans" w:cs="Noto Sans"/>
                            <w:color w:val="000000"/>
                            <w:lang w:val="en-US" w:eastAsia="en-US" w:bidi="en-US"/>
                          </w:rPr>
                          <w:t>İncelenecek Uygulama Davranışlarının Tespiti</w:t>
                        </w:r>
                      </w:p>
                    </w:txbxContent>
                  </v:textbox>
                  <v:fill type="solid" color2="black" o:detectmouseclick="t"/>
                  <v:stroke weight="9360" color="#3465a4" joinstyle="round" endcap="flat"/>
                  <w10:wrap type="none"/>
                </v:roundrect>
                <v:line id="shape_0" style="position:absolute;flip:xy" o:allowincell="f" stroked="t" from="2115,2850" to="3056,2851">
                  <v:stroke weight="9360" color="#3465a4" joinstyle="round" endcap="flat" endarrow="block" endarrowwidth="medium" endarrowlength="medium"/>
                  <v:fill on="false" o:detectmouseclick="t"/>
                  <w10:wrap type="none"/>
                </v:line>
                <v:line id="shape_0" style="position:absolute" o:allowincell="f" stroked="t" from="8298,1350" to="8298,2164">
                  <v:stroke weight="9360" color="#3465a4" joinstyle="round" endcap="flat" endarrow="block" endarrowwidth="medium" endarrowlength="medium"/>
                  <v:fill on="false" o:detectmouseclick="t"/>
                  <w10:wrap type="none"/>
                </v:line>
                <v:roundrect id="shape_0" style="position:absolute;left:7355;top:536;width:1769;height:624;mso-wrap-style:square;v-text-anchor:middle" o:allowincell="f" fillcolor="white" stroked="t">
                  <v:textbox>
                    <w:txbxContent>
                      <w:p w14:paraId="73BD8A07" wp14:textId="7777777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kinsoku w:val="true"/>
                          <w:overflowPunct w:val="false"/>
                          <w:bidi w:val="0"/>
                          <w:spacing w:before="10" w:after="10" w:line="223" w:lineRule="auto"/>
                          <w:ind w:start="0" w:end="0" w:hanging="0"/>
                          <w:jc w:val="center"/>
                          <w:rPr/>
                        </w:pPr>
                        <w:r>
                          <w:rPr>
                            <w:smallCaps w:val="false"/>
                            <w:caps w:val="false"/>
                            <w:emboss w:val="false"/>
                            <w:imprint w:val="false"/>
                            <w:em w:val="none"/>
                            <w:iCs w:val="false"/>
                            <w:bCs w:val="false"/>
                            <w:szCs w:val="36"/>
                            <w:vertAlign w:val="baseline"/>
                            <w:position w:val="0"/>
                            <w:sz w:val="24"/>
                            <w:shadow w:val="false"/>
                            <w:outline w:val="false"/>
                            <w:i w:val="false"/>
                            <w:dstrike w:val="false"/>
                            <w:strike w:val="false"/>
                            <w:u w:val="none"/>
                            <w:b w:val="false"/>
                            <w:sz w:val="24"/>
                            <w:rFonts w:ascii="Arial" w:hAnsi="Arial" w:eastAsia="Noto Sans" w:cs="Noto Sans"/>
                            <w:color w:val="000000"/>
                            <w:lang w:val="en-US" w:eastAsia="en-US" w:bidi="en-US"/>
                          </w:rPr>
                          <w:t>Veri Setinin Oluşturulması</w:t>
                        </w:r>
                      </w:p>
                    </w:txbxContent>
                  </v:textbox>
                  <v:fill type="solid" color2="black" o:detectmouseclick="t"/>
                  <v:stroke weight="9360" color="#3465a4" joinstyle="round" endcap="flat"/>
                  <w10:wrap type="none"/>
                </v:roundrect>
                <v:roundrect id="shape_0" style="position:absolute;left:3218;top:2481;width:1770;height:922;mso-wrap-style:square;v-text-anchor:middle" o:allowincell="f" fillcolor="white" stroked="t">
                  <v:textbox>
                    <w:txbxContent>
                      <w:p w14:paraId="4D915650" wp14:textId="7777777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kinsoku w:val="true"/>
                          <w:overflowPunct w:val="false"/>
                          <w:bidi w:val="0"/>
                          <w:spacing w:before="10" w:after="10" w:line="223" w:lineRule="auto"/>
                          <w:ind w:start="0" w:end="0" w:hanging="0"/>
                          <w:jc w:val="center"/>
                          <w:rPr/>
                        </w:pPr>
                        <w:r>
                          <w:rPr>
                            <w:szCs w:val="36"/>
                            <w:bCs w:val="false"/>
                            <w:iCs w:val="false"/>
                            <w:em w:val="none"/>
                            <w:emboss w:val="false"/>
                            <w:imprint w:val="false"/>
                            <w:shadow w:val="false"/>
                            <w:outline w:val="false"/>
                            <w:vertAlign w:val="baseline"/>
                            <w:position w:val="0"/>
                            <w:sz w:val="24"/>
                            <w:smallCaps w:val="false"/>
                            <w:caps w:val="false"/>
                            <w:sz w:val="24"/>
                            <w:b w:val="false"/>
                            <w:u w:val="none"/>
                            <w:dstrike w:val="false"/>
                            <w:strike w:val="false"/>
                            <w:i w:val="false"/>
                            <w:rFonts w:ascii="Arial" w:hAnsi="Arial" w:eastAsia="Noto Sans" w:cs="Noto Sans"/>
                            <w:color w:val="000000"/>
                            <w:lang w:val="en-US" w:eastAsia="en-US" w:bidi="en-US"/>
                          </w:rPr>
                          <w:t>Bulguların Değerlendirilmesi</w:t>
                        </w:r>
                      </w:p>
                    </w:txbxContent>
                  </v:textbox>
                  <v:fill type="solid" color2="black" o:detectmouseclick="t"/>
                  <v:stroke weight="9360" color="#3465a4" joinstyle="round" endcap="flat"/>
                  <w10:wrap type="none"/>
                </v:roundrect>
                <v:roundrect id="shape_0" style="position:absolute;left:185;top:2575;width:1769;height:624;mso-wrap-style:square;v-text-anchor:middle" o:allowincell="f" fillcolor="white" stroked="t">
                  <v:textbox>
                    <w:txbxContent>
                      <w:p w14:paraId="796BB865" wp14:textId="7777777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kinsoku w:val="true"/>
                          <w:overflowPunct w:val="false"/>
                          <w:bidi w:val="0"/>
                          <w:spacing w:before="10" w:after="10" w:line="223" w:lineRule="auto"/>
                          <w:ind w:start="0" w:end="0" w:hanging="0"/>
                          <w:jc w:val="center"/>
                          <w:rPr/>
                        </w:pPr>
                        <w:r>
                          <w:rPr>
                            <w:smallCaps w:val="false"/>
                            <w:caps w:val="false"/>
                            <w:emboss w:val="false"/>
                            <w:imprint w:val="false"/>
                            <w:em w:val="none"/>
                            <w:iCs w:val="false"/>
                            <w:bCs w:val="false"/>
                            <w:szCs w:val="36"/>
                            <w:vertAlign w:val="baseline"/>
                            <w:position w:val="0"/>
                            <w:sz w:val="24"/>
                            <w:shadow w:val="false"/>
                            <w:outline w:val="false"/>
                            <w:i w:val="false"/>
                            <w:dstrike w:val="false"/>
                            <w:strike w:val="false"/>
                            <w:u w:val="none"/>
                            <w:b w:val="false"/>
                            <w:sz w:val="24"/>
                            <w:rFonts w:ascii="Arial" w:hAnsi="Arial" w:eastAsia="Noto Sans" w:cs="Noto Sans"/>
                            <w:color w:val="000000"/>
                            <w:lang w:val="en-US" w:eastAsia="en-US" w:bidi="en-US"/>
                          </w:rPr>
                          <w:t>Sonuç ve Öneriler</w:t>
                        </w:r>
                      </w:p>
                    </w:txbxContent>
                  </v:textbox>
                  <v:fill type="solid" color2="black" o:detectmouseclick="t"/>
                  <v:stroke weight="9360" color="#3465a4" joinstyle="round" endcap="flat"/>
                  <w10:wrap type="none"/>
                </v:roundrect>
              </v:group>
            </w:pict>
          </mc:Fallback>
        </mc:AlternateContent>
      </w:r>
    </w:p>
    <w:p xmlns:wp14="http://schemas.microsoft.com/office/word/2010/wordml" w14:paraId="6A05A809" wp14:textId="77777777">
      <w:pPr>
        <w:pStyle w:val="Normal"/>
        <w:jc w:val="both"/>
        <w:rPr>
          <w:lang w:val="tr-TR"/>
        </w:rPr>
      </w:pPr>
    </w:p>
    <w:p xmlns:wp14="http://schemas.microsoft.com/office/word/2010/wordml" w14:paraId="5A39BBE3" wp14:textId="77777777">
      <w:pPr>
        <w:pStyle w:val="Normal"/>
        <w:jc w:val="both"/>
        <w:rPr>
          <w:lang w:val="tr-TR"/>
        </w:rPr>
      </w:pPr>
    </w:p>
    <w:p xmlns:wp14="http://schemas.microsoft.com/office/word/2010/wordml" w14:paraId="41C8F396" wp14:textId="77777777">
      <w:pPr>
        <w:pStyle w:val="Normal"/>
        <w:jc w:val="both"/>
        <w:rPr>
          <w:lang w:val="tr-TR"/>
        </w:rPr>
      </w:pPr>
    </w:p>
    <w:p xmlns:wp14="http://schemas.microsoft.com/office/word/2010/wordml" w14:paraId="72A3D3EC" wp14:textId="77777777">
      <w:pPr>
        <w:pStyle w:val="Normal"/>
        <w:jc w:val="both"/>
        <w:rPr>
          <w:lang w:val="tr-TR"/>
        </w:rPr>
      </w:pPr>
    </w:p>
    <w:p xmlns:wp14="http://schemas.microsoft.com/office/word/2010/wordml" w14:paraId="0D0B940D" wp14:textId="77777777">
      <w:pPr>
        <w:pStyle w:val="Normal"/>
        <w:jc w:val="both"/>
        <w:rPr>
          <w:lang w:val="tr-TR"/>
        </w:rPr>
      </w:pPr>
    </w:p>
    <w:p xmlns:wp14="http://schemas.microsoft.com/office/word/2010/wordml" w14:paraId="0E27B00A" wp14:textId="77777777">
      <w:pPr>
        <w:pStyle w:val="Normal"/>
        <w:jc w:val="both"/>
        <w:rPr>
          <w:lang w:val="tr-TR"/>
        </w:rPr>
      </w:pPr>
    </w:p>
    <w:p xmlns:wp14="http://schemas.microsoft.com/office/word/2010/wordml" w14:paraId="60061E4C" wp14:textId="77777777">
      <w:pPr>
        <w:pStyle w:val="Normal"/>
        <w:jc w:val="both"/>
        <w:rPr>
          <w:lang w:val="tr-TR"/>
        </w:rPr>
      </w:pPr>
    </w:p>
    <w:p xmlns:wp14="http://schemas.microsoft.com/office/word/2010/wordml" w14:paraId="44EAFD9C" wp14:textId="77777777">
      <w:pPr>
        <w:pStyle w:val="Normal"/>
        <w:jc w:val="both"/>
        <w:rPr>
          <w:lang w:val="tr-TR"/>
        </w:rPr>
      </w:pPr>
    </w:p>
    <w:p xmlns:wp14="http://schemas.microsoft.com/office/word/2010/wordml" w14:paraId="4B94D5A5" wp14:textId="77777777">
      <w:pPr>
        <w:pStyle w:val="Normal"/>
        <w:jc w:val="both"/>
        <w:rPr>
          <w:lang w:val="tr-TR"/>
        </w:rPr>
      </w:pPr>
    </w:p>
    <w:p xmlns:wp14="http://schemas.microsoft.com/office/word/2010/wordml" w14:paraId="3DEEC669" wp14:textId="77777777">
      <w:pPr>
        <w:pStyle w:val="Normal"/>
        <w:jc w:val="both"/>
        <w:rPr>
          <w:lang w:val="tr-TR"/>
        </w:rPr>
      </w:pPr>
    </w:p>
    <w:p xmlns:wp14="http://schemas.microsoft.com/office/word/2010/wordml" w14:paraId="3656B9AB" wp14:textId="77777777">
      <w:pPr>
        <w:pStyle w:val="Normal"/>
        <w:jc w:val="both"/>
        <w:rPr>
          <w:lang w:val="tr-TR"/>
        </w:rPr>
      </w:pPr>
    </w:p>
    <w:p xmlns:wp14="http://schemas.microsoft.com/office/word/2010/wordml" w14:paraId="45FB0818" wp14:textId="77777777">
      <w:pPr>
        <w:pStyle w:val="Normal"/>
        <w:jc w:val="both"/>
        <w:rPr>
          <w:lang w:val="tr-TR"/>
        </w:rPr>
      </w:pPr>
    </w:p>
    <w:p xmlns:wp14="http://schemas.microsoft.com/office/word/2010/wordml" w14:paraId="69D7456C" wp14:textId="77777777">
      <w:pPr>
        <w:pStyle w:val="Normal"/>
        <w:jc w:val="both"/>
        <w:rPr>
          <w:lang w:val="tr-TR"/>
        </w:rPr>
      </w:pPr>
      <w:r w:rsidR="33CE8FFF">
        <w:rPr/>
        <w:t xml:space="preserve">Şekil 3.1 </w:t>
      </w:r>
      <w:r w:rsidR="33CE8FFF">
        <w:rPr/>
        <w:t>Çalışma Yöntemi</w:t>
      </w:r>
    </w:p>
    <w:p xmlns:wp14="http://schemas.microsoft.com/office/word/2010/wordml" w14:paraId="049F31CB" wp14:textId="77777777">
      <w:pPr>
        <w:pStyle w:val="Normal"/>
        <w:jc w:val="both"/>
        <w:rPr>
          <w:shd w:val="clear" w:fill="CCF4C6"/>
          <w:lang w:val="tr-TR"/>
        </w:rPr>
      </w:pPr>
    </w:p>
    <w:p xmlns:wp14="http://schemas.microsoft.com/office/word/2010/wordml" w14:paraId="56592234" wp14:textId="2099326E">
      <w:pPr>
        <w:pStyle w:val="Normal"/>
        <w:jc w:val="both"/>
        <w:rPr>
          <w:shd w:val="clear" w:fill="auto"/>
          <w:lang w:val="tr-TR"/>
        </w:rPr>
      </w:pPr>
      <w:r w:rsidR="33CE8FFF">
        <w:rPr>
          <w:shd w:val="clear" w:fill="auto"/>
          <w:lang w:val="tr-TR"/>
        </w:rPr>
        <w:t>3.</w:t>
      </w:r>
      <w:r w:rsidR="33CE8FFF">
        <w:rPr>
          <w:shd w:val="clear" w:fill="auto"/>
          <w:lang w:val="tr-TR"/>
        </w:rPr>
        <w:t>2</w:t>
      </w:r>
      <w:r w:rsidR="33CE8FFF">
        <w:rPr>
          <w:shd w:val="clear" w:fill="auto"/>
          <w:lang w:val="tr-TR"/>
        </w:rPr>
        <w:t xml:space="preserve">. Askeri </w:t>
      </w:r>
      <w:r w:rsidR="33CE8FFF">
        <w:rPr>
          <w:shd w:val="clear" w:fill="auto"/>
          <w:lang w:val="tr-TR"/>
        </w:rPr>
        <w:t xml:space="preserve">Harekât</w:t>
      </w:r>
      <w:r w:rsidR="33CE8FFF">
        <w:rPr>
          <w:shd w:val="clear" w:fill="auto"/>
          <w:lang w:val="tr-TR"/>
        </w:rPr>
        <w:t xml:space="preserve"> </w:t>
      </w:r>
    </w:p>
    <w:p xmlns:wp14="http://schemas.microsoft.com/office/word/2010/wordml" w14:paraId="53128261" wp14:textId="77777777">
      <w:pPr>
        <w:pStyle w:val="Normal"/>
        <w:jc w:val="both"/>
        <w:rPr>
          <w:shd w:val="clear" w:fill="auto"/>
          <w:lang w:val="tr-TR"/>
        </w:rPr>
      </w:pPr>
    </w:p>
    <w:p xmlns:wp14="http://schemas.microsoft.com/office/word/2010/wordml" w14:paraId="5354CF15" wp14:textId="1C5E7157">
      <w:pPr>
        <w:pStyle w:val="Normal"/>
        <w:jc w:val="both"/>
        <w:rPr>
          <w:shd w:val="clear" w:fill="auto"/>
          <w:lang w:val="tr-TR"/>
        </w:rPr>
      </w:pPr>
      <w:r w:rsidR="33CE8FFF">
        <w:rPr>
          <w:shd w:val="clear" w:fill="auto"/>
          <w:lang w:val="tr-TR"/>
        </w:rPr>
        <w:t>Askeri</w:t>
      </w:r>
      <w:r w:rsidR="33CE8FFF">
        <w:rPr>
          <w:shd w:val="clear" w:fill="auto"/>
          <w:lang w:val="tr-TR"/>
        </w:rPr>
        <w:t xml:space="preserve"> harekât; belirlenmiş stratejik bir amacı gerçekleştirmek üzere, bir komutanın sevk ve idaresinde, muharip birliklerin ve destek unsurlarının zaman, mekân ve amaç birliği içerisinde uyumlu bir şekilde kullanılması sürecidir. Harekatın en önemli bileşeni, düşmanı</w:t>
      </w:r>
      <w:r w:rsidR="33CE8FFF">
        <w:rPr>
          <w:shd w:val="clear" w:fill="auto"/>
          <w:lang w:val="tr-TR"/>
        </w:rPr>
        <w:t>n</w:t>
      </w:r>
      <w:r w:rsidR="33CE8FFF">
        <w:rPr>
          <w:shd w:val="clear" w:fill="auto"/>
          <w:lang w:val="tr-TR"/>
        </w:rPr>
        <w:t xml:space="preserve"> beklemediği yer </w:t>
      </w:r>
      <w:r w:rsidR="33CE8FFF">
        <w:rPr>
          <w:shd w:val="clear" w:fill="auto"/>
          <w:lang w:val="tr-TR"/>
        </w:rPr>
        <w:t>ve zamanda</w:t>
      </w:r>
      <w:r w:rsidR="33CE8FFF">
        <w:rPr>
          <w:shd w:val="clear" w:fill="auto"/>
          <w:lang w:val="tr-TR"/>
        </w:rPr>
        <w:t xml:space="preserve"> darbe vurarak onu felç etmektir. </w:t>
      </w:r>
      <w:r w:rsidR="33CE8FFF">
        <w:rPr>
          <w:shd w:val="clear" w:fill="auto"/>
          <w:lang w:val="tr-TR"/>
        </w:rPr>
        <w:t xml:space="preserve">Harekât</w:t>
      </w:r>
      <w:r w:rsidR="33CE8FFF">
        <w:rPr>
          <w:shd w:val="clear" w:fill="auto"/>
          <w:lang w:val="tr-TR"/>
        </w:rPr>
        <w:t xml:space="preserve">, sadece hareket etmek değil, ateş gücü ile hareketin birbirini koruyacak şekilde birleştirilmesidir </w:t>
      </w:r>
      <w:r w:rsidR="33CE8FFF">
        <w:rPr>
          <w:shd w:val="clear" w:fill="auto"/>
          <w:lang w:val="tr-TR"/>
        </w:rPr>
        <w:t>[1]</w:t>
      </w:r>
      <w:r w:rsidR="33CE8FFF">
        <w:rPr>
          <w:shd w:val="clear" w:fill="auto"/>
          <w:lang w:val="tr-TR"/>
        </w:rPr>
        <w:t>. Bir unsur düşmanı baskı altına alırken (</w:t>
      </w:r>
      <w:r w:rsidR="33CE8FFF">
        <w:rPr>
          <w:shd w:val="clear" w:fill="auto"/>
          <w:lang w:val="tr-TR"/>
        </w:rPr>
        <w:t>ateş desteği</w:t>
      </w:r>
      <w:r w:rsidR="33CE8FFF">
        <w:rPr>
          <w:shd w:val="clear" w:fill="auto"/>
          <w:lang w:val="tr-TR"/>
        </w:rPr>
        <w:t xml:space="preserve">), diğer unsurun hedefe sızması veya taarruz etmesi askeri harekatın </w:t>
      </w:r>
      <w:r w:rsidR="33CE8FFF">
        <w:rPr>
          <w:shd w:val="clear" w:fill="auto"/>
          <w:lang w:val="tr-TR"/>
        </w:rPr>
        <w:t>temel</w:t>
      </w:r>
      <w:r w:rsidR="33CE8FFF">
        <w:rPr>
          <w:shd w:val="clear" w:fill="auto"/>
          <w:lang w:val="tr-TR"/>
        </w:rPr>
        <w:t xml:space="preserve"> halidir. Bu noktada </w:t>
      </w:r>
      <w:r w:rsidR="33CE8FFF">
        <w:rPr>
          <w:shd w:val="clear" w:fill="auto"/>
          <w:lang w:val="tr-TR"/>
        </w:rPr>
        <w:t>başarı, beka tedbirleri</w:t>
      </w:r>
      <w:r w:rsidR="33CE8FFF">
        <w:rPr>
          <w:shd w:val="clear" w:fill="auto"/>
          <w:lang w:val="tr-TR"/>
        </w:rPr>
        <w:t xml:space="preserve"> (</w:t>
      </w:r>
      <w:r w:rsidR="33CE8FFF">
        <w:rPr>
          <w:shd w:val="clear" w:fill="auto"/>
          <w:lang w:val="tr-TR"/>
        </w:rPr>
        <w:t xml:space="preserve">survivability</w:t>
      </w:r>
      <w:r w:rsidR="33CE8FFF">
        <w:rPr>
          <w:shd w:val="clear" w:fill="auto"/>
          <w:lang w:val="tr-TR"/>
        </w:rPr>
        <w:t xml:space="preserve">), arazinin sağladığı örtü ve gizlemenin ne kadar iyi kullanıldığına bağlıdır.</w:t>
      </w:r>
    </w:p>
    <w:p xmlns:wp14="http://schemas.microsoft.com/office/word/2010/wordml" w14:paraId="62486C05" wp14:textId="77777777">
      <w:pPr>
        <w:pStyle w:val="Normal"/>
        <w:jc w:val="both"/>
        <w:rPr>
          <w:shd w:val="clear" w:fill="CCF4C6"/>
          <w:lang w:val="tr-TR"/>
        </w:rPr>
      </w:pPr>
    </w:p>
    <w:p xmlns:wp14="http://schemas.microsoft.com/office/word/2010/wordml" w14:paraId="7AEB7FC8" wp14:textId="77777777">
      <w:pPr>
        <w:pStyle w:val="Normal"/>
        <w:jc w:val="both"/>
        <w:rPr>
          <w:shd w:val="clear" w:fill="auto"/>
          <w:lang w:val="tr-TR"/>
        </w:rPr>
      </w:pPr>
      <w:r w:rsidR="33CE8FFF">
        <w:rPr>
          <w:shd w:val="clear" w:fill="auto"/>
          <w:lang w:val="tr-TR"/>
        </w:rPr>
        <w:t xml:space="preserve">Askeri harekatın sürdürülebilirliği, birliğin dış tehditlere ve çevresel tehlikelere karşı kırılganlığını ne kadar azaltabildiği ile ölçülür </w:t>
      </w:r>
      <w:r w:rsidR="33CE8FFF">
        <w:rPr>
          <w:shd w:val="clear" w:fill="auto"/>
          <w:lang w:val="tr-TR"/>
        </w:rPr>
        <w:t>[2]</w:t>
      </w:r>
      <w:r w:rsidR="33CE8FFF">
        <w:rPr>
          <w:shd w:val="clear" w:fill="auto"/>
          <w:lang w:val="tr-TR"/>
        </w:rPr>
        <w:t>. Bu sadece kurşunlardan korunmak</w:t>
      </w:r>
      <w:r w:rsidR="33CE8FFF">
        <w:rPr>
          <w:shd w:val="clear" w:fill="auto"/>
          <w:lang w:val="tr-TR"/>
        </w:rPr>
        <w:t>la</w:t>
      </w:r>
      <w:r w:rsidR="33CE8FFF">
        <w:rPr>
          <w:shd w:val="clear" w:fill="auto"/>
          <w:lang w:val="tr-TR"/>
        </w:rPr>
        <w:t xml:space="preserve"> değil; lojistik hatların </w:t>
      </w:r>
      <w:r w:rsidR="33CE8FFF">
        <w:rPr>
          <w:shd w:val="clear" w:fill="auto"/>
          <w:lang w:val="tr-TR"/>
        </w:rPr>
        <w:t>işlerliği</w:t>
      </w:r>
      <w:r w:rsidR="33CE8FFF">
        <w:rPr>
          <w:shd w:val="clear" w:fill="auto"/>
          <w:lang w:val="tr-TR"/>
        </w:rPr>
        <w:t xml:space="preserve">, </w:t>
      </w:r>
      <w:r w:rsidR="33CE8FFF">
        <w:rPr>
          <w:shd w:val="clear" w:fill="auto"/>
          <w:lang w:val="tr-TR"/>
        </w:rPr>
        <w:t>sıhhi</w:t>
      </w:r>
      <w:r w:rsidR="33CE8FFF">
        <w:rPr>
          <w:shd w:val="clear" w:fill="auto"/>
          <w:lang w:val="tr-TR"/>
        </w:rPr>
        <w:t xml:space="preserve"> tahliye ve birliğin her türlü hava ve arazi şartında görev icra edebilecek disipline sahip olması</w:t>
      </w:r>
      <w:r w:rsidR="33CE8FFF">
        <w:rPr>
          <w:shd w:val="clear" w:fill="auto"/>
          <w:lang w:val="tr-TR"/>
        </w:rPr>
        <w:t>yla sağlanır.</w:t>
      </w:r>
    </w:p>
    <w:p xmlns:wp14="http://schemas.microsoft.com/office/word/2010/wordml" w14:paraId="4101652C" wp14:textId="77777777">
      <w:pPr>
        <w:pStyle w:val="Normal"/>
        <w:jc w:val="both"/>
        <w:rPr>
          <w:shd w:val="clear" w:fill="auto"/>
          <w:lang w:val="tr-TR"/>
        </w:rPr>
      </w:pPr>
    </w:p>
    <w:p xmlns:wp14="http://schemas.microsoft.com/office/word/2010/wordml" w14:paraId="784107EB" wp14:textId="77777777">
      <w:pPr>
        <w:pStyle w:val="Normal"/>
        <w:jc w:val="both"/>
        <w:rPr>
          <w:shd w:val="clear" w:fill="auto"/>
          <w:lang w:val="tr-TR"/>
        </w:rPr>
      </w:pPr>
      <w:r w:rsidR="33CE8FFF">
        <w:rPr>
          <w:shd w:val="clear" w:fill="auto"/>
          <w:lang w:val="tr-TR"/>
        </w:rPr>
        <w:t xml:space="preserve">3.2.1. </w:t>
      </w:r>
      <w:r w:rsidR="33CE8FFF">
        <w:rPr>
          <w:shd w:val="clear" w:fill="auto"/>
          <w:lang w:val="tr-TR"/>
        </w:rPr>
        <w:t>Askeri Personelin Cep Telefonu Kullanımı</w:t>
      </w:r>
    </w:p>
    <w:p xmlns:wp14="http://schemas.microsoft.com/office/word/2010/wordml" w14:paraId="4B99056E" wp14:textId="77777777">
      <w:pPr>
        <w:pStyle w:val="Normal"/>
        <w:jc w:val="both"/>
        <w:rPr>
          <w:shd w:val="clear" w:fill="auto"/>
          <w:lang w:val="tr-TR"/>
        </w:rPr>
      </w:pPr>
    </w:p>
    <w:p xmlns:wp14="http://schemas.microsoft.com/office/word/2010/wordml" w14:paraId="4BBABF04" wp14:textId="77777777">
      <w:pPr>
        <w:pStyle w:val="Normal"/>
        <w:jc w:val="both"/>
        <w:rPr>
          <w:shd w:val="clear" w:fill="auto"/>
          <w:lang w:val="tr-TR"/>
        </w:rPr>
      </w:pPr>
      <w:r w:rsidR="33CE8FFF">
        <w:rPr>
          <w:shd w:val="clear" w:fill="auto"/>
          <w:lang w:val="tr-TR"/>
        </w:rPr>
        <w:t>Harekatta</w:t>
      </w:r>
      <w:r w:rsidR="33CE8FFF">
        <w:rPr>
          <w:shd w:val="clear" w:fill="auto"/>
          <w:lang w:val="tr-TR"/>
        </w:rPr>
        <w:t xml:space="preserve"> koordine muhabere sayesinde sağlanır. Her ne kadar sadece askeri maksatlarla kullanılan kriptolu muhabere cihazları düşmanın </w:t>
      </w:r>
      <w:r w:rsidR="33CE8FFF">
        <w:rPr>
          <w:shd w:val="clear" w:fill="auto"/>
          <w:lang w:val="tr-TR"/>
        </w:rPr>
        <w:t xml:space="preserve">dost birlikleri </w:t>
      </w:r>
      <w:r w:rsidR="33CE8FFF">
        <w:rPr>
          <w:shd w:val="clear" w:fill="auto"/>
          <w:lang w:val="tr-TR"/>
        </w:rPr>
        <w:t xml:space="preserve">dinlemesini engellese de </w:t>
      </w:r>
      <w:r w:rsidR="33CE8FFF">
        <w:rPr>
          <w:shd w:val="clear" w:fill="auto"/>
          <w:lang w:val="tr-TR"/>
        </w:rPr>
        <w:t xml:space="preserve">askeri </w:t>
      </w:r>
      <w:r w:rsidR="33CE8FFF">
        <w:rPr>
          <w:shd w:val="clear" w:fill="auto"/>
          <w:lang w:val="tr-TR"/>
        </w:rPr>
        <w:t xml:space="preserve">personelin şahsi ihtiyaçlarını gidermek için kullandığı cep telefonları, </w:t>
      </w:r>
      <w:r w:rsidR="33CE8FFF">
        <w:rPr>
          <w:shd w:val="clear" w:fill="auto"/>
          <w:lang w:val="tr-TR"/>
        </w:rPr>
        <w:t>düşman lehine olacak</w:t>
      </w:r>
      <w:r w:rsidR="33CE8FFF">
        <w:rPr>
          <w:shd w:val="clear" w:fill="auto"/>
          <w:lang w:val="tr-TR"/>
        </w:rPr>
        <w:t xml:space="preserve"> oldukça fazla </w:t>
      </w:r>
      <w:r w:rsidR="33CE8FFF">
        <w:rPr>
          <w:shd w:val="clear" w:fill="auto"/>
          <w:lang w:val="tr-TR"/>
        </w:rPr>
        <w:t xml:space="preserve">risk </w:t>
      </w:r>
      <w:r w:rsidR="33CE8FFF">
        <w:rPr>
          <w:shd w:val="clear" w:fill="auto"/>
          <w:lang w:val="tr-TR"/>
        </w:rPr>
        <w:t xml:space="preserve">içermektedir </w:t>
      </w:r>
      <w:r w:rsidR="33CE8FFF">
        <w:rPr>
          <w:shd w:val="clear" w:fill="auto"/>
          <w:lang w:val="tr-TR"/>
        </w:rPr>
        <w:t>[3]</w:t>
      </w:r>
      <w:r w:rsidR="33CE8FFF">
        <w:rPr>
          <w:shd w:val="clear" w:fill="auto"/>
          <w:lang w:val="tr-TR"/>
        </w:rPr>
        <w:t xml:space="preserve">. </w:t>
      </w:r>
    </w:p>
    <w:p xmlns:wp14="http://schemas.microsoft.com/office/word/2010/wordml" w14:paraId="1299C43A" wp14:textId="77777777">
      <w:pPr>
        <w:pStyle w:val="Normal"/>
        <w:jc w:val="both"/>
        <w:rPr>
          <w:shd w:val="clear" w:fill="CCF4C6"/>
          <w:lang w:val="tr-TR"/>
        </w:rPr>
      </w:pPr>
    </w:p>
    <w:p xmlns:wp14="http://schemas.microsoft.com/office/word/2010/wordml" w14:paraId="7C8CED26" wp14:textId="4E0505D4">
      <w:pPr>
        <w:pStyle w:val="Normal"/>
        <w:jc w:val="both"/>
        <w:rPr>
          <w:shd w:val="clear" w:fill="auto"/>
          <w:lang w:val="tr-TR"/>
        </w:rPr>
      </w:pPr>
      <w:r w:rsidR="33CE8FFF">
        <w:rPr>
          <w:shd w:val="clear" w:fill="auto"/>
          <w:lang w:val="tr-TR"/>
        </w:rPr>
        <w:t>Cep telefonlarının çeşitli riskler içerdiğinin farkında olan yetkililer kışlalarda ve harekât sahalarında bu cihazların kullanı</w:t>
      </w:r>
      <w:r w:rsidR="33CE8FFF">
        <w:rPr>
          <w:shd w:val="clear" w:fill="auto"/>
          <w:lang w:val="tr-TR"/>
        </w:rPr>
        <w:t xml:space="preserve">mını kısıtlayıcı tedbirler </w:t>
      </w:r>
      <w:r w:rsidR="33CE8FFF">
        <w:rPr>
          <w:shd w:val="clear" w:fill="auto"/>
          <w:lang w:val="tr-TR"/>
        </w:rPr>
        <w:t>almaya çalışsa da</w:t>
      </w:r>
      <w:r w:rsidR="33CE8FFF">
        <w:rPr>
          <w:shd w:val="clear" w:fill="auto"/>
          <w:lang w:val="tr-TR"/>
        </w:rPr>
        <w:t xml:space="preserve"> </w:t>
      </w:r>
      <w:r w:rsidR="33CE8FFF">
        <w:rPr>
          <w:shd w:val="clear" w:fill="auto"/>
          <w:lang w:val="tr-TR"/>
        </w:rPr>
        <w:t xml:space="preserve">güncel tarihli </w:t>
      </w:r>
      <w:r w:rsidR="33CE8FFF">
        <w:rPr>
          <w:shd w:val="clear" w:fill="auto"/>
          <w:lang w:val="tr-TR"/>
        </w:rPr>
        <w:t>doktrinler</w:t>
      </w:r>
      <w:r w:rsidR="33CE8FFF">
        <w:rPr>
          <w:shd w:val="clear" w:fill="auto"/>
          <w:lang w:val="tr-TR"/>
        </w:rPr>
        <w:t xml:space="preserve"> cep telefonlarının artık </w:t>
      </w:r>
      <w:r w:rsidR="33CE8FFF">
        <w:rPr>
          <w:shd w:val="clear" w:fill="auto"/>
          <w:lang w:val="tr-TR"/>
        </w:rPr>
        <w:t>harekât</w:t>
      </w:r>
      <w:r w:rsidR="33CE8FFF">
        <w:rPr>
          <w:shd w:val="clear" w:fill="auto"/>
          <w:lang w:val="tr-TR"/>
        </w:rPr>
        <w:t xml:space="preserve"> sahasının bir parçası olduğunu göstermektedir. Muharebe sahasındaki üç siber alan katmanın sunulduğu Şekil 3.2’de, siber kişi katmanının unsurları arasında kişisel cep telefonlarının da yer aldığı görülmektedir</w:t>
      </w:r>
      <w:r w:rsidR="33CE8FFF">
        <w:rPr>
          <w:shd w:val="clear" w:fill="auto"/>
          <w:lang w:val="tr-TR"/>
        </w:rPr>
        <w:t xml:space="preserve"> </w:t>
      </w:r>
      <w:r w:rsidR="33CE8FFF">
        <w:rPr>
          <w:shd w:val="clear" w:fill="auto"/>
          <w:lang w:val="tr-TR"/>
        </w:rPr>
        <w:t>[4]</w:t>
      </w:r>
      <w:r w:rsidR="33CE8FFF">
        <w:rPr>
          <w:shd w:val="clear" w:fill="auto"/>
          <w:lang w:val="tr-TR"/>
        </w:rPr>
        <w:t>.</w:t>
      </w:r>
    </w:p>
    <w:p xmlns:wp14="http://schemas.microsoft.com/office/word/2010/wordml" w14:paraId="4DDBEF00" wp14:textId="77777777">
      <w:pPr>
        <w:pStyle w:val="Normal"/>
        <w:jc w:val="both"/>
        <w:rPr>
          <w:shd w:val="clear" w:fill="auto"/>
          <w:lang w:val="tr-TR"/>
        </w:rPr>
      </w:pPr>
    </w:p>
    <w:p xmlns:wp14="http://schemas.microsoft.com/office/word/2010/wordml" w14:paraId="3461D779" wp14:textId="77777777">
      <w:pPr>
        <w:pStyle w:val="Normal"/>
        <w:jc w:val="both"/>
        <w:rPr>
          <w:shd w:val="clear" w:fill="CCF4C6"/>
        </w:rPr>
      </w:pPr>
    </w:p>
    <w:p xmlns:wp14="http://schemas.microsoft.com/office/word/2010/wordml" w14:paraId="3CF2D8B6" wp14:textId="77777777">
      <w:pPr>
        <w:pStyle w:val="Normal"/>
        <w:jc w:val="both"/>
        <w:rPr>
          <w:lang w:val="tr-TR"/>
        </w:rPr>
      </w:pPr>
      <w:r w:rsidR="33CE8FFF">
        <w:drawing>
          <wp:inline xmlns:wp14="http://schemas.microsoft.com/office/word/2010/wordprocessingDrawing" wp14:editId="3236C5D1" wp14:anchorId="385684F1">
            <wp:extent cx="4735195" cy="4754880"/>
            <wp:effectExtent l="0" t="0" r="0" b="0"/>
            <wp:docPr id="9" name="Picture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 name="Picture 2" descr="" title=""/>
                    <pic:cNvPicPr>
                      <a:picLocks noChangeAspect="1" noChangeArrowheads="1"/>
                    </pic:cNvPicPr>
                  </pic:nvPicPr>
                  <pic:blipFill>
                    <a:blip xmlns:r="http://schemas.openxmlformats.org/officeDocument/2006/relationships" r:embed="rId2"/>
                    <a:srcRect l="1411" t="0" r="0" b="6507"/>
                    <a:stretch>
                      <a:fillRect/>
                    </a:stretch>
                  </pic:blipFill>
                  <pic:spPr bwMode="auto">
                    <a:xfrm>
                      <a:off x="0" y="0"/>
                      <a:ext cx="4735195" cy="4754880"/>
                    </a:xfrm>
                    <a:prstGeom prst="rect">
                      <a:avLst/>
                    </a:prstGeom>
                  </pic:spPr>
                </pic:pic>
              </a:graphicData>
            </a:graphic>
          </wp:inline>
        </w:drawing>
      </w:r>
    </w:p>
    <w:p xmlns:wp14="http://schemas.microsoft.com/office/word/2010/wordml" w14:paraId="5C1700D0" wp14:textId="77777777">
      <w:pPr>
        <w:pStyle w:val="Normal"/>
        <w:jc w:val="both"/>
        <w:rPr>
          <w:shd w:val="clear" w:fill="auto"/>
          <w:lang w:val="tr-TR"/>
        </w:rPr>
      </w:pPr>
      <w:r w:rsidR="33CE8FFF">
        <w:rPr>
          <w:shd w:val="clear" w:fill="auto"/>
          <w:lang w:val="tr-TR"/>
        </w:rPr>
        <w:t>Ş</w:t>
      </w:r>
      <w:r w:rsidR="33CE8FFF">
        <w:rPr>
          <w:shd w:val="clear" w:fill="auto"/>
          <w:lang w:val="tr-TR"/>
        </w:rPr>
        <w:t xml:space="preserve">ekil 3.2 Muharebe Sahasının </w:t>
      </w:r>
      <w:r w:rsidR="33CE8FFF">
        <w:rPr>
          <w:shd w:val="clear" w:fill="auto"/>
          <w:lang w:val="tr-TR"/>
        </w:rPr>
        <w:t>Siberalan</w:t>
      </w:r>
      <w:r w:rsidR="33CE8FFF">
        <w:rPr>
          <w:shd w:val="clear" w:fill="auto"/>
          <w:lang w:val="tr-TR"/>
        </w:rPr>
        <w:t xml:space="preserve"> Katmanları</w:t>
      </w:r>
    </w:p>
    <w:p xmlns:wp14="http://schemas.microsoft.com/office/word/2010/wordml" w14:paraId="64509CD2" wp14:textId="77777777">
      <w:pPr>
        <w:pStyle w:val="Normal"/>
        <w:jc w:val="both"/>
        <w:rPr>
          <w:shd w:val="clear" w:fill="auto"/>
          <w:lang w:val="tr-TR"/>
        </w:rPr>
      </w:pPr>
      <w:r w:rsidR="33CE8FFF">
        <w:rPr>
          <w:shd w:val="clear" w:fill="auto"/>
          <w:lang w:val="tr-TR"/>
        </w:rPr>
        <w:t xml:space="preserve">Kaynak: </w:t>
      </w:r>
      <w:r w:rsidR="33CE8FFF">
        <w:rPr>
          <w:shd w:val="clear" w:fill="auto"/>
          <w:lang w:val="tr-TR"/>
        </w:rPr>
        <w:t>Siberalan</w:t>
      </w:r>
      <w:r w:rsidR="33CE8FFF">
        <w:rPr>
          <w:shd w:val="clear" w:fill="auto"/>
          <w:lang w:val="tr-TR"/>
        </w:rPr>
        <w:t xml:space="preserve"> Operasyonları ve Elektromanyetik Harp (FM 3-12)</w:t>
      </w:r>
    </w:p>
    <w:p xmlns:wp14="http://schemas.microsoft.com/office/word/2010/wordml" w14:paraId="0FB78278" wp14:textId="77777777">
      <w:pPr>
        <w:pStyle w:val="Normal"/>
        <w:jc w:val="both"/>
        <w:rPr>
          <w:shd w:val="clear" w:fill="auto"/>
          <w:lang w:val="tr-TR"/>
        </w:rPr>
      </w:pPr>
    </w:p>
    <w:p xmlns:wp14="http://schemas.microsoft.com/office/word/2010/wordml" w14:paraId="6228B9A7" wp14:textId="77777777">
      <w:pPr>
        <w:pStyle w:val="Normal"/>
        <w:jc w:val="both"/>
        <w:rPr>
          <w:shd w:val="clear" w:fill="auto"/>
          <w:lang w:val="tr-TR"/>
        </w:rPr>
      </w:pPr>
      <w:r w:rsidR="33CE8FFF">
        <w:rPr>
          <w:shd w:val="clear" w:fill="auto"/>
          <w:lang w:val="tr-TR"/>
        </w:rPr>
        <w:t xml:space="preserve">Google Play </w:t>
      </w:r>
      <w:r w:rsidR="33CE8FFF">
        <w:rPr>
          <w:shd w:val="clear" w:fill="auto"/>
          <w:lang w:val="tr-TR"/>
        </w:rPr>
        <w:t xml:space="preserve">Store’da</w:t>
      </w:r>
      <w:r w:rsidR="33CE8FFF">
        <w:rPr>
          <w:shd w:val="clear" w:fill="auto"/>
          <w:lang w:val="tr-TR"/>
        </w:rPr>
        <w:t xml:space="preserve"> </w:t>
      </w:r>
      <w:r w:rsidR="33CE8FFF">
        <w:rPr>
          <w:shd w:val="clear" w:fill="auto"/>
          <w:lang w:val="tr-TR"/>
        </w:rPr>
        <w:t xml:space="preserve">askeri maksatlı kullanılan uygulamaların bir kısmını bulmak maksadıyla </w:t>
      </w:r>
      <w:r w:rsidR="33CE8FFF">
        <w:rPr>
          <w:shd w:val="clear" w:fill="auto"/>
          <w:lang w:val="tr-TR"/>
        </w:rPr>
        <w:t xml:space="preserve">“atak” </w:t>
      </w:r>
      <w:r w:rsidR="33CE8FFF">
        <w:rPr>
          <w:shd w:val="clear" w:fill="auto"/>
          <w:lang w:val="tr-TR"/>
        </w:rPr>
        <w:t>(ABD Savunma Bakanlığı tarafından üretilmiş olan uygulamanın sivil versiyonu)</w:t>
      </w:r>
      <w:r w:rsidR="33CE8FFF">
        <w:rPr>
          <w:shd w:val="clear" w:fill="auto"/>
          <w:lang w:val="tr-TR"/>
        </w:rPr>
        <w:t>, “</w:t>
      </w:r>
      <w:r w:rsidR="33CE8FFF">
        <w:rPr>
          <w:shd w:val="clear" w:fill="auto"/>
          <w:lang w:val="tr-TR"/>
        </w:rPr>
        <w:t xml:space="preserve">mgrs</w:t>
      </w:r>
      <w:r w:rsidR="33CE8FFF">
        <w:rPr>
          <w:shd w:val="clear" w:fill="auto"/>
          <w:lang w:val="tr-TR"/>
        </w:rPr>
        <w:t xml:space="preserve"> </w:t>
      </w:r>
      <w:r w:rsidR="33CE8FFF">
        <w:rPr>
          <w:shd w:val="clear" w:fill="auto"/>
          <w:lang w:val="tr-TR"/>
        </w:rPr>
        <w:t xml:space="preserve">gps</w:t>
      </w:r>
      <w:r w:rsidR="33CE8FFF">
        <w:rPr>
          <w:shd w:val="clear" w:fill="auto"/>
          <w:lang w:val="tr-TR"/>
        </w:rPr>
        <w:t xml:space="preserve">” </w:t>
      </w:r>
      <w:r w:rsidR="33CE8FFF">
        <w:rPr>
          <w:shd w:val="clear" w:fill="auto"/>
          <w:lang w:val="tr-TR"/>
        </w:rPr>
        <w:t>(Askeri Grid Koordinat Sistemi)</w:t>
      </w:r>
      <w:r w:rsidR="33CE8FFF">
        <w:rPr>
          <w:shd w:val="clear" w:fill="auto"/>
          <w:lang w:val="tr-TR"/>
        </w:rPr>
        <w:t xml:space="preserve">, “</w:t>
      </w:r>
      <w:r w:rsidR="33CE8FFF">
        <w:rPr>
          <w:shd w:val="clear" w:fill="auto"/>
          <w:lang w:val="tr-TR"/>
        </w:rPr>
        <w:t xml:space="preserve">ballistic</w:t>
      </w:r>
      <w:r w:rsidR="33CE8FFF">
        <w:rPr>
          <w:shd w:val="clear" w:fill="auto"/>
          <w:lang w:val="tr-TR"/>
        </w:rPr>
        <w:t xml:space="preserve"> </w:t>
      </w:r>
      <w:r w:rsidR="33CE8FFF">
        <w:rPr>
          <w:shd w:val="clear" w:fill="auto"/>
          <w:lang w:val="tr-TR"/>
        </w:rPr>
        <w:t xml:space="preserve">calculator</w:t>
      </w:r>
      <w:r w:rsidR="33CE8FFF">
        <w:rPr>
          <w:shd w:val="clear" w:fill="auto"/>
          <w:lang w:val="tr-TR"/>
        </w:rPr>
        <w:t xml:space="preserve">” </w:t>
      </w:r>
      <w:r w:rsidR="33CE8FFF">
        <w:rPr>
          <w:shd w:val="clear" w:fill="auto"/>
          <w:lang w:val="tr-TR"/>
        </w:rPr>
        <w:t>(Balistik Hesaplayıcı)</w:t>
      </w:r>
      <w:r w:rsidR="33CE8FFF">
        <w:rPr>
          <w:shd w:val="clear" w:fill="auto"/>
          <w:lang w:val="tr-TR"/>
        </w:rPr>
        <w:t>, “</w:t>
      </w:r>
      <w:r w:rsidR="33CE8FFF">
        <w:rPr>
          <w:shd w:val="clear" w:fill="auto"/>
          <w:lang w:val="tr-TR"/>
        </w:rPr>
        <w:t>TCCC”</w:t>
      </w:r>
      <w:r w:rsidR="33CE8FFF">
        <w:rPr>
          <w:shd w:val="clear" w:fill="auto"/>
          <w:lang w:val="tr-TR"/>
        </w:rPr>
        <w:t xml:space="preserve"> </w:t>
      </w:r>
      <w:r w:rsidR="33CE8FFF">
        <w:rPr>
          <w:shd w:val="clear" w:fill="auto"/>
          <w:lang w:val="tr-TR"/>
        </w:rPr>
        <w:t xml:space="preserve">(Taktik Sıhhi Destek) </w:t>
      </w:r>
      <w:r w:rsidR="33CE8FFF">
        <w:rPr>
          <w:shd w:val="clear" w:fill="auto"/>
          <w:lang w:val="tr-TR"/>
        </w:rPr>
        <w:t xml:space="preserve">kelimeleri ile </w:t>
      </w:r>
      <w:r w:rsidR="33CE8FFF">
        <w:rPr>
          <w:shd w:val="clear" w:fill="auto"/>
          <w:lang w:val="tr-TR"/>
        </w:rPr>
        <w:t>yapılan arama sonuçlarının</w:t>
      </w:r>
      <w:r w:rsidR="33CE8FFF">
        <w:rPr>
          <w:shd w:val="clear" w:fill="auto"/>
          <w:lang w:val="tr-TR"/>
        </w:rPr>
        <w:t xml:space="preserve"> </w:t>
      </w:r>
      <w:r w:rsidR="33CE8FFF">
        <w:rPr>
          <w:shd w:val="clear" w:fill="auto"/>
          <w:lang w:val="tr-TR"/>
        </w:rPr>
        <w:t>metadaları</w:t>
      </w:r>
      <w:r w:rsidR="33CE8FFF">
        <w:rPr>
          <w:shd w:val="clear" w:fill="auto"/>
          <w:lang w:val="tr-TR"/>
        </w:rPr>
        <w:t xml:space="preserve"> esas alınarak hazırlanan Şekil</w:t>
      </w:r>
      <w:r w:rsidR="33CE8FFF">
        <w:rPr>
          <w:shd w:val="clear" w:fill="auto"/>
          <w:lang w:val="tr-TR"/>
        </w:rPr>
        <w:t xml:space="preserve"> 3.1</w:t>
      </w:r>
      <w:r w:rsidR="33CE8FFF">
        <w:rPr>
          <w:shd w:val="clear" w:fill="auto"/>
          <w:lang w:val="tr-TR"/>
        </w:rPr>
        <w:t xml:space="preserve"> </w:t>
      </w:r>
      <w:r w:rsidR="33CE8FFF">
        <w:rPr>
          <w:shd w:val="clear" w:fill="auto"/>
          <w:lang w:val="tr-TR"/>
        </w:rPr>
        <w:t>bu</w:t>
      </w:r>
      <w:r w:rsidR="33CE8FFF">
        <w:rPr>
          <w:shd w:val="clear" w:fill="auto"/>
          <w:lang w:val="tr-TR"/>
        </w:rPr>
        <w:t xml:space="preserve"> </w:t>
      </w:r>
      <w:r w:rsidR="33CE8FFF">
        <w:rPr>
          <w:shd w:val="clear" w:fill="auto"/>
          <w:lang w:val="tr-TR"/>
        </w:rPr>
        <w:t>u</w:t>
      </w:r>
      <w:r w:rsidR="33CE8FFF">
        <w:rPr>
          <w:shd w:val="clear" w:fill="auto"/>
          <w:lang w:val="tr-TR"/>
        </w:rPr>
        <w:t>ygulama</w:t>
      </w:r>
      <w:r w:rsidR="33CE8FFF">
        <w:rPr>
          <w:shd w:val="clear" w:fill="auto"/>
          <w:lang w:val="tr-TR"/>
        </w:rPr>
        <w:t>lar</w:t>
      </w:r>
      <w:r w:rsidR="33CE8FFF">
        <w:rPr>
          <w:shd w:val="clear" w:fill="auto"/>
          <w:lang w:val="tr-TR"/>
        </w:rPr>
        <w:t>ın indirilme sayılarını</w:t>
      </w:r>
      <w:r w:rsidR="33CE8FFF">
        <w:rPr>
          <w:shd w:val="clear" w:fill="auto"/>
          <w:lang w:val="tr-TR"/>
        </w:rPr>
        <w:t xml:space="preserve"> ver</w:t>
      </w:r>
      <w:r w:rsidR="33CE8FFF">
        <w:rPr>
          <w:shd w:val="clear" w:fill="auto"/>
          <w:lang w:val="tr-TR"/>
        </w:rPr>
        <w:t xml:space="preserve">mektedir. </w:t>
      </w:r>
      <w:r w:rsidR="33CE8FFF">
        <w:rPr>
          <w:shd w:val="clear" w:fill="auto"/>
          <w:lang w:val="tr-TR"/>
        </w:rPr>
        <w:t xml:space="preserve">Verilere göre askeri maksatlı olarak kullanılan </w:t>
      </w:r>
      <w:r w:rsidR="33CE8FFF">
        <w:rPr>
          <w:shd w:val="clear" w:fill="auto"/>
          <w:lang w:val="tr-TR"/>
        </w:rPr>
        <w:t xml:space="preserve">yalnızca </w:t>
      </w:r>
      <w:r w:rsidR="33CE8FFF">
        <w:rPr>
          <w:shd w:val="clear" w:fill="auto"/>
          <w:lang w:val="tr-TR"/>
        </w:rPr>
        <w:t>yedi uygulama 2 milyondan fazla indirmeye sahiptir.</w:t>
      </w:r>
    </w:p>
    <w:p xmlns:wp14="http://schemas.microsoft.com/office/word/2010/wordml" w14:paraId="1FC39945" wp14:textId="77777777">
      <w:pPr>
        <w:pStyle w:val="Normal"/>
        <w:jc w:val="both"/>
        <w:rPr>
          <w:shd w:val="clear" w:fill="CCF4C6"/>
          <w:lang w:val="tr-TR"/>
        </w:rPr>
      </w:pPr>
    </w:p>
    <w:p xmlns:wp14="http://schemas.microsoft.com/office/word/2010/wordml" w14:paraId="05D4EE46" wp14:textId="77777777">
      <w:pPr>
        <w:pStyle w:val="Normal"/>
        <w:jc w:val="both"/>
        <w:rPr>
          <w:shd w:val="clear" w:fill="auto"/>
          <w:lang w:val="tr-TR"/>
        </w:rPr>
      </w:pPr>
      <w:r>
        <w:drawing>
          <wp:anchor xmlns:wp14="http://schemas.microsoft.com/office/word/2010/wordprocessingDrawing" distT="0" distB="0" distL="0" distR="0" simplePos="0" relativeHeight="3" behindDoc="0" locked="0" layoutInCell="0" allowOverlap="1" wp14:anchorId="798D4132" wp14:editId="7777777">
            <wp:simplePos x="0" y="0"/>
            <wp:positionH relativeFrom="column">
              <wp:posOffset>479425</wp:posOffset>
            </wp:positionH>
            <wp:positionV relativeFrom="paragraph">
              <wp:posOffset>134620</wp:posOffset>
            </wp:positionV>
            <wp:extent cx="5358130" cy="2230755"/>
            <wp:effectExtent l="0" t="0" r="0" b="0"/>
            <wp:wrapSquare wrapText="largest"/>
            <wp:docPr id="10"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 descr="" title=""/>
                    <pic:cNvPicPr>
                      <a:picLocks noChangeAspect="1" noChangeArrowheads="1"/>
                    </pic:cNvPicPr>
                  </pic:nvPicPr>
                  <pic:blipFill>
                    <a:blip r:embed="rId3"/>
                    <a:stretch>
                      <a:fillRect/>
                    </a:stretch>
                  </pic:blipFill>
                  <pic:spPr bwMode="auto">
                    <a:xfrm>
                      <a:off x="0" y="0"/>
                      <a:ext cx="5358130" cy="2230755"/>
                    </a:xfrm>
                    <a:prstGeom prst="rect">
                      <a:avLst/>
                    </a:prstGeom>
                  </pic:spPr>
                </pic:pic>
              </a:graphicData>
            </a:graphic>
          </wp:anchor>
        </w:drawing>
      </w:r>
      <w:r w:rsidR="33CE8FFF">
        <w:rPr>
          <w:shd w:val="clear" w:fill="auto"/>
          <w:lang w:val="tr-TR"/>
        </w:rPr>
        <w:t>Şekil 3.1 Askeri maksatlı uygulamaların indirilme sayıları</w:t>
      </w:r>
    </w:p>
    <w:p xmlns:wp14="http://schemas.microsoft.com/office/word/2010/wordml" w14:paraId="2BA7BC4F" wp14:textId="77777777">
      <w:pPr>
        <w:pStyle w:val="Normal"/>
        <w:jc w:val="both"/>
        <w:rPr>
          <w:shd w:val="clear" w:fill="auto"/>
          <w:lang w:val="tr-TR"/>
        </w:rPr>
      </w:pPr>
      <w:r w:rsidR="33CE8FFF">
        <w:rPr>
          <w:shd w:val="clear" w:fill="auto"/>
          <w:lang w:val="tr-TR"/>
        </w:rPr>
        <w:t xml:space="preserve">Kaynak: Google Play </w:t>
      </w:r>
      <w:r w:rsidR="33CE8FFF">
        <w:rPr>
          <w:shd w:val="clear" w:fill="auto"/>
          <w:lang w:val="tr-TR"/>
        </w:rPr>
        <w:t>Store</w:t>
      </w:r>
      <w:r w:rsidR="33CE8FFF">
        <w:rPr>
          <w:shd w:val="clear" w:fill="auto"/>
          <w:lang w:val="tr-TR"/>
        </w:rPr>
        <w:t xml:space="preserve"> verileri kullanılarak yazar tarafından oluşturulmuştur (Erişim Tarihi: Ocak 2026).</w:t>
      </w:r>
    </w:p>
    <w:p xmlns:wp14="http://schemas.microsoft.com/office/word/2010/wordml" w14:paraId="0562CB0E" wp14:textId="77777777">
      <w:pPr>
        <w:pStyle w:val="Normal"/>
        <w:jc w:val="both"/>
        <w:rPr>
          <w:shd w:val="clear" w:fill="CCF4C6"/>
          <w:lang w:val="tr-TR"/>
        </w:rPr>
      </w:pPr>
    </w:p>
    <w:p xmlns:wp14="http://schemas.microsoft.com/office/word/2010/wordml" w14:paraId="34CE0A41" wp14:textId="77777777">
      <w:pPr>
        <w:pStyle w:val="Normal"/>
        <w:jc w:val="both"/>
        <w:rPr>
          <w:lang w:val="tr-TR"/>
        </w:rPr>
      </w:pPr>
    </w:p>
    <w:p xmlns:wp14="http://schemas.microsoft.com/office/word/2010/wordml" w14:paraId="48FFEA72" wp14:textId="77777777">
      <w:pPr>
        <w:pStyle w:val="Normal"/>
        <w:jc w:val="both"/>
        <w:rPr>
          <w:lang w:val="tr-TR"/>
        </w:rPr>
      </w:pPr>
      <w:r w:rsidRPr="33CE8FFF" w:rsidR="33CE8FFF">
        <w:rPr>
          <w:b w:val="1"/>
          <w:bCs w:val="1"/>
        </w:rPr>
        <w:t>3.</w:t>
      </w:r>
      <w:r w:rsidRPr="33CE8FFF" w:rsidR="33CE8FFF">
        <w:rPr>
          <w:b w:val="1"/>
          <w:bCs w:val="1"/>
        </w:rPr>
        <w:t>2.2.</w:t>
      </w:r>
      <w:r w:rsidRPr="33CE8FFF" w:rsidR="33CE8FFF">
        <w:rPr>
          <w:b w:val="1"/>
          <w:bCs w:val="1"/>
        </w:rPr>
        <w:t xml:space="preserve"> Komando Harekatının Özellikleri</w:t>
      </w:r>
    </w:p>
    <w:p xmlns:wp14="http://schemas.microsoft.com/office/word/2010/wordml" w14:paraId="62EBF3C5" wp14:textId="77777777">
      <w:pPr>
        <w:pStyle w:val="Normal"/>
        <w:jc w:val="both"/>
        <w:rPr>
          <w:lang w:val="tr-TR"/>
        </w:rPr>
      </w:pPr>
    </w:p>
    <w:p xmlns:wp14="http://schemas.microsoft.com/office/word/2010/wordml" w14:paraId="7A2375CE" wp14:textId="5FCC93BE">
      <w:pPr>
        <w:pStyle w:val="Normal"/>
        <w:jc w:val="both"/>
        <w:rPr>
          <w:lang w:val="tr-TR"/>
        </w:rPr>
      </w:pPr>
      <w:r w:rsidR="33CE8FFF">
        <w:rPr/>
        <w:t xml:space="preserve">Komando harekâtı, düşman kontrolündeki bölgede icra edilen keşif, pusu ve akın gibi düşman harekâtını sekteye uğratmayı amaçlayan faaliyetleri kapsar [3]. Genellikle hazırlık, intikal, harekatın icrası ve sıyrılma olmak üzere dört safhadan oluşur </w:t>
      </w:r>
      <w:r w:rsidR="33CE8FFF">
        <w:rPr/>
        <w:t>[4]</w:t>
      </w:r>
      <w:r w:rsidR="33CE8FFF">
        <w:rPr/>
        <w:t xml:space="preserve">. </w:t>
      </w:r>
      <w:r w:rsidR="33CE8FFF">
        <w:rPr/>
        <w:t xml:space="preserve">Hazırlık safhasında birlikler nispeten emniyetli bir bölge olan ana üs bölgesinde bulunur ve aldıkları göreve hazırlanırlar. Bu safhada planlama ve harekatın nasıl icra edileceğinin provaları yapılır. Bu safhada düşmanın hava taarruzlarına, topçu atışlarına, keşif ve gözetleme faaliyetlerine karşı emniyet tedbirleri uygulanır. İntikal safhası hazırlıklarını tamamlayan birliklerin düşman hatlarına sızmasını kapsar. Bu safha ana üs bölgesinden ilk hareketle başlar ve görevin icrası için hedef bölgede </w:t>
      </w:r>
      <w:r w:rsidR="33CE8FFF">
        <w:rPr/>
        <w:t>tertiplenildiğinde</w:t>
      </w:r>
      <w:r w:rsidR="33CE8FFF">
        <w:rPr/>
        <w:t xml:space="preserve"> son bulur. Görevin durumuna göre birkaç günü bulabilir. Birlikler düşman gözetlemesinin en zayıf olduğu noktalardan kara, hava veya sudan sızma ile düşman bölgesine geçer ve burada düşman unsurlarına ifşa olmadan hedefe doğru ilerler. Bu ilerleme esnasında düşman devriyelerine veya sivil halka görünmemek için azami güvenlik tedbirleri uygularlar. Dinlenmelerini geçici üs bölgelerinde ses ve gürültü çıkarmadan, çepeçevre emniyet alarak yaparlar. </w:t>
      </w:r>
      <w:r w:rsidR="33CE8FFF">
        <w:rPr/>
        <w:t xml:space="preserve">Hedefe yaklaşıldığında son bir keşif faaliyeti yapılır ardından görevin icrası için hedefte </w:t>
      </w:r>
      <w:r w:rsidR="33CE8FFF">
        <w:rPr/>
        <w:t>tertiplenilir</w:t>
      </w:r>
      <w:r w:rsidR="33CE8FFF">
        <w:rPr/>
        <w:t xml:space="preserve">. Üçüncü safha görevin icrasıdır. Bu safhada tertiplenmiş birlikler görev komutanının işareti ile koordineli bir şekilde hedefte planlanmış olan görevlerini icra eder. Farklı istikametlerden hücum ve destek görevlerini icra eden birlikler hedefteki faaliyetleri sona erdiğinde belirlenen yer ve zamanda birleşir ve müteakip görevlerini icra etmek üzere bölgeden ayrılır. </w:t>
      </w:r>
      <w:r w:rsidR="33CE8FFF">
        <w:rPr/>
        <w:t>Harekât</w:t>
      </w:r>
      <w:r w:rsidR="33CE8FFF">
        <w:rPr/>
        <w:t xml:space="preserve"> safhaları şekil 3.2’de gösterilmiştir.</w:t>
      </w:r>
    </w:p>
    <w:p xmlns:wp14="http://schemas.microsoft.com/office/word/2010/wordml" w14:paraId="6D98A12B" wp14:textId="77777777">
      <w:pPr>
        <w:pStyle w:val="Normal"/>
        <w:jc w:val="both"/>
        <w:rPr>
          <w:lang w:val="tr-TR"/>
        </w:rPr>
      </w:pPr>
    </w:p>
    <w:p xmlns:wp14="http://schemas.microsoft.com/office/word/2010/wordml" w14:paraId="62727996" wp14:textId="77777777">
      <w:pPr>
        <w:pStyle w:val="Normal"/>
        <w:jc w:val="both"/>
        <w:rPr>
          <w:lang w:val="tr-TR"/>
        </w:rPr>
      </w:pPr>
      <w:r>
        <w:rPr>
          <w:lang w:val="tr-TR"/>
        </w:rPr>
        <mc:AlternateContent>
          <mc:Choice Requires="wpg">
            <w:drawing>
              <wp:anchor xmlns:wp14="http://schemas.microsoft.com/office/word/2010/wordprocessingDrawing" distT="0" distB="0" distL="0" distR="0" simplePos="0" relativeHeight="2" behindDoc="0" locked="0" layoutInCell="1" allowOverlap="1" wp14:anchorId="734B7805" wp14:editId="7777777">
                <wp:simplePos x="0" y="0"/>
                <wp:positionH relativeFrom="column">
                  <wp:posOffset>26035</wp:posOffset>
                </wp:positionH>
                <wp:positionV relativeFrom="paragraph">
                  <wp:posOffset>20955</wp:posOffset>
                </wp:positionV>
                <wp:extent cx="6096000" cy="2173605"/>
                <wp:effectExtent l="635" t="635" r="0" b="0"/>
                <wp:wrapNone/>
                <wp:docPr id="11" name="Group object 2"/>
                <a:graphic xmlns:a="http://schemas.openxmlformats.org/drawingml/2006/main">
                  <a:graphicData uri="http://schemas.microsoft.com/office/word/2010/wordprocessingGroup">
                    <wpg:wgp>
                      <wpg:cNvGrpSpPr/>
                      <wpg:grpSpPr>
                        <a:xfrm>
                          <a:off x="0" y="0"/>
                          <a:ext cx="6095880" cy="2173680"/>
                          <a:chOff x="0" y="0"/>
                          <a:chExt cx="6095880" cy="2173680"/>
                        </a:xfrm>
                      </wpg:grpSpPr>
                      <wps:wsp>
                        <wps:cNvPr id="12" name=""/>
                        <wps:cNvSpPr/>
                        <wps:spPr>
                          <a:xfrm>
                            <a:off x="154800" y="567720"/>
                            <a:ext cx="621000" cy="349920"/>
                          </a:xfrm>
                          <a:prstGeom prst="ellipse">
                            <a:avLst/>
                          </a:prstGeom>
                          <a:solidFill>
                            <a:srgbClr val="ffffff"/>
                          </a:solidFill>
                          <a:ln w="0">
                            <a:solidFill>
                              <a:srgbClr val="000000"/>
                            </a:solidFill>
                          </a:ln>
                        </wps:spPr>
                        <wps:style>
                          <a:lnRef idx="0"/>
                          <a:fillRef idx="0"/>
                          <a:effectRef idx="0"/>
                          <a:fontRef idx="minor"/>
                        </wps:style>
                        <wps:txbx>
                          <w:txbxContent>
                            <w:p xmlns:wp14="http://schemas.microsoft.com/office/word/2010/wordml" w14:paraId="4C9450E8" wp14:textId="7777777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kinsoku w:val="true"/>
                                <w:overflowPunct w:val="false"/>
                                <w:bidi w:val="0"/>
                                <w:spacing w:before="5" w:after="5" w:line="223" w:lineRule="auto"/>
                                <w:ind w:start="0" w:end="0" w:hanging="0"/>
                                <w:jc w:val="center"/>
                                <w:rPr/>
                              </w:pPr>
                              <w:r>
                                <w:rPr>
                                  <w:sz w:val="24"/>
                                  <w:b w:val="false"/>
                                  <w:u w:val="none"/>
                                  <w:dstrike w:val="false"/>
                                  <w:strike w:val="false"/>
                                  <w:i w:val="false"/>
                                  <w:outline w:val="false"/>
                                  <w:shadow w:val="false"/>
                                  <w:vertAlign w:val="baseline"/>
                                  <w:position w:val="0"/>
                                  <w:szCs w:val="36"/>
                                  <w:bCs w:val="false"/>
                                  <w:iCs w:val="false"/>
                                  <w:em w:val="none"/>
                                  <w:emboss w:val="false"/>
                                  <w:imprint w:val="false"/>
                                  <w:smallCaps w:val="false"/>
                                  <w:caps w:val="false"/>
                                  <w:rFonts w:ascii="Arial" w:hAnsi="Arial" w:eastAsia="Noto Sans" w:cs="Noto Sans"/>
                                  <w:color w:val="000000"/>
                                </w:rPr>
                                <w:t>Ana Üs Bölgesi</w:t>
                              </w:r>
                            </w:p>
                          </w:txbxContent>
                        </wps:txbx>
                        <wps:bodyPr lIns="0" tIns="0" rIns="0" bIns="0" anchor="ctr">
                          <a:noAutofit/>
                        </wps:bodyPr>
                      </wps:wsp>
                      <wps:wsp>
                        <wps:cNvSpPr/>
                        <wps:spPr>
                          <a:xfrm>
                            <a:off x="1101240" y="54720"/>
                            <a:ext cx="156240" cy="466200"/>
                          </a:xfrm>
                          <a:custGeom>
                            <a:avLst/>
                            <a:gdLst/>
                            <a:ahLst/>
                            <a:rect l="0" t="0" r="r" b="b"/>
                            <a:pathLst>
                              <a:path w="434" h="1295" fill="none">
                                <a:moveTo>
                                  <a:pt x="1" y="0"/>
                                </a:moveTo>
                                <a:cubicBezTo>
                                  <a:pt x="974" y="972"/>
                                  <a:pt x="0" y="1295"/>
                                  <a:pt x="0" y="1295"/>
                                </a:cubicBezTo>
                              </a:path>
                            </a:pathLst>
                          </a:custGeom>
                          <a:ln w="0">
                            <a:solidFill>
                              <a:srgbClr val="023f62"/>
                            </a:solidFill>
                          </a:ln>
                        </wps:spPr>
                        <wps:bodyPr/>
                      </wps:wsp>
                      <wps:wsp>
                        <wps:cNvSpPr/>
                        <wps:spPr>
                          <a:xfrm>
                            <a:off x="1101240" y="624240"/>
                            <a:ext cx="155520" cy="466200"/>
                          </a:xfrm>
                          <a:custGeom>
                            <a:avLst/>
                            <a:gdLst/>
                            <a:ahLst/>
                            <a:rect l="0" t="0" r="r" b="b"/>
                            <a:pathLst>
                              <a:path w="432" h="1295" fill="none">
                                <a:moveTo>
                                  <a:pt x="0" y="0"/>
                                </a:moveTo>
                                <a:cubicBezTo>
                                  <a:pt x="972" y="971"/>
                                  <a:pt x="0" y="1295"/>
                                  <a:pt x="0" y="1295"/>
                                </a:cubicBezTo>
                              </a:path>
                            </a:pathLst>
                          </a:custGeom>
                          <a:ln w="0">
                            <a:solidFill>
                              <a:srgbClr val="023f62"/>
                            </a:solidFill>
                          </a:ln>
                        </wps:spPr>
                        <wps:bodyPr/>
                      </wps:wsp>
                      <wps:wsp>
                        <wps:cNvSpPr/>
                        <wps:spPr>
                          <a:xfrm>
                            <a:off x="1101240" y="1156320"/>
                            <a:ext cx="155520" cy="466200"/>
                          </a:xfrm>
                          <a:custGeom>
                            <a:avLst/>
                            <a:gdLst/>
                            <a:ahLst/>
                            <a:rect l="0" t="0" r="r" b="b"/>
                            <a:pathLst>
                              <a:path w="432" h="1295" fill="none">
                                <a:moveTo>
                                  <a:pt x="0" y="0"/>
                                </a:moveTo>
                                <a:cubicBezTo>
                                  <a:pt x="971" y="971"/>
                                  <a:pt x="0" y="1295"/>
                                  <a:pt x="0" y="1295"/>
                                </a:cubicBezTo>
                              </a:path>
                            </a:pathLst>
                          </a:custGeom>
                          <a:ln w="0">
                            <a:solidFill>
                              <a:srgbClr val="023f62"/>
                            </a:solidFill>
                          </a:ln>
                        </wps:spPr>
                        <wps:bodyPr/>
                      </wps:wsp>
                      <wps:wsp>
                        <wps:cNvSpPr txBox="1"/>
                        <wps:spPr>
                          <a:xfrm>
                            <a:off x="1182240" y="1767240"/>
                            <a:ext cx="751680" cy="406440"/>
                          </a:xfrm>
                          <a:prstGeom prst="rect">
                            <a:avLst/>
                          </a:prstGeom>
                          <a:noFill/>
                          <a:ln w="0">
                            <a:noFill/>
                          </a:ln>
                        </wps:spPr>
                        <wps:txbx>
                          <w:txbxContent>
                            <w:p xmlns:wp14="http://schemas.microsoft.com/office/word/2010/wordml" w14:paraId="7F4958E8" wp14:textId="7777777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kinsoku w:val="true"/>
                                <w:overflowPunct w:val="false"/>
                                <w:bidi w:val="0"/>
                                <w:spacing w:before="5" w:after="5" w:line="223" w:lineRule="auto"/>
                                <w:ind w:start="0" w:end="0" w:hanging="0"/>
                                <w:jc w:val="center"/>
                                <w:rPr/>
                              </w:pPr>
                              <w:r>
                                <w:rPr>
                                  <w:sz w:val="24"/>
                                  <w:b w:val="false"/>
                                  <w:u w:val="none"/>
                                  <w:dstrike w:val="false"/>
                                  <w:strike w:val="false"/>
                                  <w:i w:val="false"/>
                                  <w:outline w:val="false"/>
                                  <w:shadow w:val="false"/>
                                  <w:vertAlign w:val="baseline"/>
                                  <w:position w:val="0"/>
                                  <w:szCs w:val="36"/>
                                  <w:bCs w:val="false"/>
                                  <w:iCs w:val="false"/>
                                  <w:em w:val="none"/>
                                  <w:emboss w:val="false"/>
                                  <w:imprint w:val="false"/>
                                  <w:smallCaps w:val="false"/>
                                  <w:caps w:val="false"/>
                                  <w:rFonts w:ascii="Arial" w:hAnsi="Arial" w:eastAsia="Noto Sans" w:cs="Noto Sans"/>
                                  <w:color w:val="000000"/>
                                </w:rPr>
                                <w:t>Temas Hattı</w:t>
                              </w:r>
                            </w:p>
                          </w:txbxContent>
                        </wps:txbx>
                        <wps:bodyPr wrap="square" lIns="73080" tIns="27360" rIns="73080" bIns="27360" anchor="t">
                          <a:noAutofit/>
                        </wps:bodyPr>
                      </wps:wsp>
                      <wps:wsp>
                        <wps:cNvSpPr/>
                        <wps:spPr>
                          <a:xfrm>
                            <a:off x="1762920" y="39960"/>
                            <a:ext cx="106560" cy="349920"/>
                          </a:xfrm>
                          <a:custGeom>
                            <a:avLst/>
                            <a:gdLst/>
                            <a:ahLst/>
                            <a:rect l="0" t="0" r="r" b="b"/>
                            <a:pathLst>
                              <a:path w="296" h="972" fill="none">
                                <a:moveTo>
                                  <a:pt x="121" y="1"/>
                                </a:moveTo>
                                <a:cubicBezTo>
                                  <a:pt x="-230" y="722"/>
                                  <a:pt x="296" y="973"/>
                                  <a:pt x="296" y="973"/>
                                </a:cubicBezTo>
                              </a:path>
                            </a:pathLst>
                          </a:custGeom>
                          <a:ln w="0">
                            <a:solidFill>
                              <a:srgbClr val="a4343e"/>
                            </a:solidFill>
                          </a:ln>
                        </wps:spPr>
                        <wps:bodyPr/>
                      </wps:wsp>
                      <wps:wsp>
                        <wps:cNvSpPr/>
                        <wps:spPr>
                          <a:xfrm>
                            <a:off x="1762920" y="425520"/>
                            <a:ext cx="106560" cy="349920"/>
                          </a:xfrm>
                          <a:custGeom>
                            <a:avLst/>
                            <a:gdLst/>
                            <a:ahLst/>
                            <a:rect l="0" t="0" r="r" b="b"/>
                            <a:pathLst>
                              <a:path w="296" h="972" fill="none">
                                <a:moveTo>
                                  <a:pt x="120" y="0"/>
                                </a:moveTo>
                                <a:cubicBezTo>
                                  <a:pt x="-230" y="723"/>
                                  <a:pt x="297" y="973"/>
                                  <a:pt x="297" y="973"/>
                                </a:cubicBezTo>
                              </a:path>
                            </a:pathLst>
                          </a:custGeom>
                          <a:ln w="0">
                            <a:solidFill>
                              <a:srgbClr val="a4343e"/>
                            </a:solidFill>
                          </a:ln>
                        </wps:spPr>
                        <wps:bodyPr/>
                      </wps:wsp>
                      <wps:wsp>
                        <wps:cNvSpPr/>
                        <wps:spPr>
                          <a:xfrm>
                            <a:off x="1787040" y="811440"/>
                            <a:ext cx="106560" cy="349920"/>
                          </a:xfrm>
                          <a:custGeom>
                            <a:avLst/>
                            <a:gdLst/>
                            <a:ahLst/>
                            <a:rect l="0" t="0" r="r" b="b"/>
                            <a:pathLst>
                              <a:path w="296" h="972" fill="none">
                                <a:moveTo>
                                  <a:pt x="121" y="1"/>
                                </a:moveTo>
                                <a:cubicBezTo>
                                  <a:pt x="-229" y="722"/>
                                  <a:pt x="297" y="972"/>
                                  <a:pt x="297" y="972"/>
                                </a:cubicBezTo>
                              </a:path>
                            </a:pathLst>
                          </a:custGeom>
                          <a:ln w="0">
                            <a:solidFill>
                              <a:srgbClr val="a4343e"/>
                            </a:solidFill>
                          </a:ln>
                        </wps:spPr>
                        <wps:bodyPr/>
                      </wps:wsp>
                      <wps:wsp>
                        <wps:cNvSpPr/>
                        <wps:spPr>
                          <a:xfrm>
                            <a:off x="1812240" y="1214280"/>
                            <a:ext cx="106560" cy="349920"/>
                          </a:xfrm>
                          <a:custGeom>
                            <a:avLst/>
                            <a:gdLst/>
                            <a:ahLst/>
                            <a:rect l="0" t="0" r="r" b="b"/>
                            <a:pathLst>
                              <a:path w="296" h="972" fill="none">
                                <a:moveTo>
                                  <a:pt x="122" y="0"/>
                                </a:moveTo>
                                <a:cubicBezTo>
                                  <a:pt x="-228" y="721"/>
                                  <a:pt x="298" y="972"/>
                                  <a:pt x="298" y="972"/>
                                </a:cubicBezTo>
                              </a:path>
                            </a:pathLst>
                          </a:custGeom>
                          <a:ln w="0">
                            <a:solidFill>
                              <a:srgbClr val="a4343e"/>
                            </a:solidFill>
                          </a:ln>
                        </wps:spPr>
                        <wps:bodyPr/>
                      </wps:wsp>
                      <wps:wsp>
                        <wps:cNvSpPr/>
                        <wps:spPr>
                          <a:xfrm flipV="1">
                            <a:off x="619920" y="328320"/>
                            <a:ext cx="554400" cy="239400"/>
                          </a:xfrm>
                          <a:prstGeom prst="line">
                            <a:avLst/>
                          </a:prstGeom>
                          <a:ln w="0">
                            <a:solidFill>
                              <a:srgbClr val="000000"/>
                            </a:solidFill>
                            <a:tailEnd type="triangle" w="med" len="med"/>
                          </a:ln>
                        </wps:spPr>
                        <wps:style>
                          <a:lnRef idx="0"/>
                          <a:fillRef idx="0"/>
                          <a:effectRef idx="0"/>
                          <a:fontRef idx="minor"/>
                        </wps:style>
                        <wps:bodyPr/>
                      </wps:wsp>
                      <wps:wsp>
                        <wps:cNvSpPr/>
                        <wps:spPr>
                          <a:xfrm flipV="1">
                            <a:off x="1216800" y="193680"/>
                            <a:ext cx="334800" cy="122400"/>
                          </a:xfrm>
                          <a:prstGeom prst="line">
                            <a:avLst/>
                          </a:prstGeom>
                          <a:ln w="0">
                            <a:solidFill>
                              <a:srgbClr val="000000"/>
                            </a:solidFill>
                            <a:tailEnd type="triangle" w="med" len="med"/>
                          </a:ln>
                        </wps:spPr>
                        <wps:style>
                          <a:lnRef idx="0"/>
                          <a:fillRef idx="0"/>
                          <a:effectRef idx="0"/>
                          <a:fontRef idx="minor"/>
                        </wps:style>
                        <wps:bodyPr/>
                      </wps:wsp>
                      <wps:wsp>
                        <wps:cNvSpPr/>
                        <wps:spPr>
                          <a:xfrm>
                            <a:off x="1590840" y="200160"/>
                            <a:ext cx="212760" cy="116280"/>
                          </a:xfrm>
                          <a:prstGeom prst="line">
                            <a:avLst/>
                          </a:prstGeom>
                          <a:ln w="0">
                            <a:solidFill>
                              <a:srgbClr val="000000"/>
                            </a:solidFill>
                            <a:tailEnd type="triangle" w="med" len="med"/>
                          </a:ln>
                        </wps:spPr>
                        <wps:style>
                          <a:lnRef idx="0"/>
                          <a:fillRef idx="0"/>
                          <a:effectRef idx="0"/>
                          <a:fontRef idx="minor"/>
                        </wps:style>
                        <wps:bodyPr/>
                      </wps:wsp>
                      <wps:wsp>
                        <wps:cNvSpPr/>
                        <wps:spPr>
                          <a:xfrm>
                            <a:off x="1820520" y="327600"/>
                            <a:ext cx="260280" cy="62280"/>
                          </a:xfrm>
                          <a:prstGeom prst="line">
                            <a:avLst/>
                          </a:prstGeom>
                          <a:ln w="0">
                            <a:solidFill>
                              <a:srgbClr val="000000"/>
                            </a:solidFill>
                            <a:tailEnd type="triangle" w="med" len="med"/>
                          </a:ln>
                        </wps:spPr>
                        <wps:style>
                          <a:lnRef idx="0"/>
                          <a:fillRef idx="0"/>
                          <a:effectRef idx="0"/>
                          <a:fontRef idx="minor"/>
                        </wps:style>
                        <wps:bodyPr/>
                      </wps:wsp>
                      <wps:wsp>
                        <wps:cNvSpPr/>
                        <wps:spPr>
                          <a:xfrm>
                            <a:off x="2139480" y="388800"/>
                            <a:ext cx="259560" cy="62280"/>
                          </a:xfrm>
                          <a:prstGeom prst="line">
                            <a:avLst/>
                          </a:prstGeom>
                          <a:ln w="0">
                            <a:solidFill>
                              <a:srgbClr val="000000"/>
                            </a:solidFill>
                            <a:tailEnd type="triangle" w="med" len="med"/>
                          </a:ln>
                        </wps:spPr>
                        <wps:style>
                          <a:lnRef idx="0"/>
                          <a:fillRef idx="0"/>
                          <a:effectRef idx="0"/>
                          <a:fontRef idx="minor"/>
                        </wps:style>
                        <wps:bodyPr/>
                      </wps:wsp>
                      <wps:wsp>
                        <wps:cNvSpPr/>
                        <wps:spPr>
                          <a:xfrm flipV="1">
                            <a:off x="2423160" y="389880"/>
                            <a:ext cx="254520" cy="61560"/>
                          </a:xfrm>
                          <a:prstGeom prst="line">
                            <a:avLst/>
                          </a:prstGeom>
                          <a:ln w="0">
                            <a:solidFill>
                              <a:srgbClr val="000000"/>
                            </a:solidFill>
                            <a:tailEnd type="triangle" w="med" len="med"/>
                          </a:ln>
                        </wps:spPr>
                        <wps:style>
                          <a:lnRef idx="0"/>
                          <a:fillRef idx="0"/>
                          <a:effectRef idx="0"/>
                          <a:fontRef idx="minor"/>
                        </wps:style>
                        <wps:bodyPr/>
                      </wps:wsp>
                      <wps:wsp>
                        <wps:cNvSpPr/>
                        <wps:spPr>
                          <a:xfrm>
                            <a:off x="2709720" y="389880"/>
                            <a:ext cx="254160" cy="0"/>
                          </a:xfrm>
                          <a:prstGeom prst="line">
                            <a:avLst/>
                          </a:prstGeom>
                          <a:ln w="0">
                            <a:solidFill>
                              <a:srgbClr val="000000"/>
                            </a:solidFill>
                            <a:tailEnd type="triangle" w="med" len="med"/>
                          </a:ln>
                        </wps:spPr>
                        <wps:style>
                          <a:lnRef idx="0"/>
                          <a:fillRef idx="0"/>
                          <a:effectRef idx="0"/>
                          <a:fontRef idx="minor"/>
                        </wps:style>
                        <wps:bodyPr/>
                      </wps:wsp>
                      <wps:wsp>
                        <wps:cNvPr id="13" name=""/>
                        <wps:cNvSpPr/>
                        <wps:spPr>
                          <a:xfrm>
                            <a:off x="2943360" y="197640"/>
                            <a:ext cx="465480" cy="349920"/>
                          </a:xfrm>
                          <a:prstGeom prst="ellipse">
                            <a:avLst/>
                          </a:prstGeom>
                          <a:solidFill>
                            <a:srgbClr val="ffffff"/>
                          </a:solidFill>
                          <a:ln w="0">
                            <a:solidFill>
                              <a:srgbClr val="000000"/>
                            </a:solidFill>
                          </a:ln>
                        </wps:spPr>
                        <wps:style>
                          <a:lnRef idx="0"/>
                          <a:fillRef idx="0"/>
                          <a:effectRef idx="0"/>
                          <a:fontRef idx="minor"/>
                        </wps:style>
                        <wps:txbx>
                          <w:txbxContent>
                            <w:p xmlns:wp14="http://schemas.microsoft.com/office/word/2010/wordml" w14:paraId="59B021C6" wp14:textId="7777777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kinsoku w:val="true"/>
                                <w:overflowPunct w:val="false"/>
                                <w:bidi w:val="0"/>
                                <w:spacing w:before="5" w:after="5" w:line="223" w:lineRule="auto"/>
                                <w:ind w:start="0" w:end="0" w:hanging="0"/>
                                <w:jc w:val="center"/>
                                <w:rPr/>
                              </w:pPr>
                              <w:r>
                                <w:rPr>
                                  <w:sz w:val="16"/>
                                  <w:b w:val="false"/>
                                  <w:u w:val="none"/>
                                  <w:dstrike w:val="false"/>
                                  <w:strike w:val="false"/>
                                  <w:i w:val="false"/>
                                  <w:outline w:val="false"/>
                                  <w:shadow w:val="false"/>
                                  <w:vertAlign w:val="baseline"/>
                                  <w:position w:val="0"/>
                                  <w:szCs w:val="36"/>
                                  <w:bCs w:val="false"/>
                                  <w:iCs w:val="false"/>
                                  <w:em w:val="none"/>
                                  <w:emboss w:val="false"/>
                                  <w:imprint w:val="false"/>
                                  <w:smallCaps w:val="false"/>
                                  <w:caps w:val="false"/>
                                  <w:rFonts w:ascii="Arial" w:hAnsi="Arial" w:eastAsia="Noto Sans" w:cs="Noto Sans"/>
                                  <w:color w:val="000000"/>
                                </w:rPr>
                                <w:t>Geçici Üs Bölgesi</w:t>
                              </w:r>
                            </w:p>
                          </w:txbxContent>
                        </wps:txbx>
                        <wps:bodyPr lIns="0" tIns="0" rIns="0" bIns="0" anchor="ctr">
                          <a:noAutofit/>
                        </wps:bodyPr>
                      </wps:wsp>
                      <wps:wsp>
                        <wps:cNvSpPr/>
                        <wps:spPr>
                          <a:xfrm>
                            <a:off x="3427200" y="389880"/>
                            <a:ext cx="254160" cy="0"/>
                          </a:xfrm>
                          <a:prstGeom prst="line">
                            <a:avLst/>
                          </a:prstGeom>
                          <a:ln w="0">
                            <a:solidFill>
                              <a:srgbClr val="000000"/>
                            </a:solidFill>
                            <a:tailEnd type="triangle" w="med" len="med"/>
                          </a:ln>
                        </wps:spPr>
                        <wps:style>
                          <a:lnRef idx="0"/>
                          <a:fillRef idx="0"/>
                          <a:effectRef idx="0"/>
                          <a:fontRef idx="minor"/>
                        </wps:style>
                        <wps:bodyPr/>
                      </wps:wsp>
                      <wps:wsp>
                        <wps:cNvSpPr/>
                        <wps:spPr>
                          <a:xfrm flipV="1">
                            <a:off x="3738960" y="273600"/>
                            <a:ext cx="310680" cy="116280"/>
                          </a:xfrm>
                          <a:prstGeom prst="line">
                            <a:avLst/>
                          </a:prstGeom>
                          <a:ln w="0">
                            <a:solidFill>
                              <a:srgbClr val="000000"/>
                            </a:solidFill>
                            <a:tailEnd type="triangle" w="med" len="med"/>
                          </a:ln>
                        </wps:spPr>
                        <wps:style>
                          <a:lnRef idx="0"/>
                          <a:fillRef idx="0"/>
                          <a:effectRef idx="0"/>
                          <a:fontRef idx="minor"/>
                        </wps:style>
                        <wps:bodyPr/>
                      </wps:wsp>
                      <wps:wsp>
                        <wps:cNvSpPr/>
                        <wps:spPr>
                          <a:xfrm>
                            <a:off x="4048920" y="273600"/>
                            <a:ext cx="310680" cy="0"/>
                          </a:xfrm>
                          <a:prstGeom prst="line">
                            <a:avLst/>
                          </a:prstGeom>
                          <a:ln w="0">
                            <a:solidFill>
                              <a:srgbClr val="000000"/>
                            </a:solidFill>
                            <a:tailEnd type="triangle" w="med" len="med"/>
                          </a:ln>
                        </wps:spPr>
                        <wps:style>
                          <a:lnRef idx="0"/>
                          <a:fillRef idx="0"/>
                          <a:effectRef idx="0"/>
                          <a:fontRef idx="minor"/>
                        </wps:style>
                        <wps:bodyPr/>
                      </wps:wsp>
                      <wps:wsp>
                        <wps:cNvSpPr/>
                        <wps:spPr>
                          <a:xfrm>
                            <a:off x="4359960" y="273600"/>
                            <a:ext cx="310680" cy="0"/>
                          </a:xfrm>
                          <a:prstGeom prst="line">
                            <a:avLst/>
                          </a:prstGeom>
                          <a:ln w="0">
                            <a:solidFill>
                              <a:srgbClr val="000000"/>
                            </a:solidFill>
                            <a:tailEnd type="triangle" w="med" len="med"/>
                          </a:ln>
                        </wps:spPr>
                        <wps:style>
                          <a:lnRef idx="0"/>
                          <a:fillRef idx="0"/>
                          <a:effectRef idx="0"/>
                          <a:fontRef idx="minor"/>
                        </wps:style>
                        <wps:bodyPr/>
                      </wps:wsp>
                      <wps:wsp>
                        <wps:cNvPr id="14" name=""/>
                        <wps:cNvSpPr/>
                        <wps:spPr>
                          <a:xfrm>
                            <a:off x="5143680" y="684000"/>
                            <a:ext cx="236880" cy="80640"/>
                          </a:xfrm>
                          <a:prstGeom prst="ellipse">
                            <a:avLst/>
                          </a:prstGeom>
                          <a:solidFill>
                            <a:srgbClr val="ffffff"/>
                          </a:solidFill>
                          <a:ln w="0">
                            <a:solidFill>
                              <a:srgbClr val="000000"/>
                            </a:solidFill>
                          </a:ln>
                        </wps:spPr>
                        <wps:style>
                          <a:lnRef idx="0"/>
                          <a:fillRef idx="0"/>
                          <a:effectRef idx="0"/>
                          <a:fontRef idx="minor"/>
                        </wps:style>
                        <wps:txbx>
                          <w:txbxContent>
                            <w:p xmlns:wp14="http://schemas.microsoft.com/office/word/2010/wordml" w14:paraId="693E03DD" wp14:textId="7777777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kinsoku w:val="true"/>
                                <w:overflowPunct w:val="false"/>
                                <w:bidi w:val="0"/>
                                <w:spacing w:before="5" w:after="5" w:line="223" w:lineRule="auto"/>
                                <w:ind w:start="0" w:end="0" w:hanging="0"/>
                                <w:jc w:val="center"/>
                                <w:rPr/>
                              </w:pPr>
                              <w:r>
                                <w:rPr>
                                  <w:sz w:val="14"/>
                                  <w:b w:val="false"/>
                                  <w:u w:val="none"/>
                                  <w:dstrike w:val="false"/>
                                  <w:strike w:val="false"/>
                                  <w:i w:val="false"/>
                                  <w:outline w:val="false"/>
                                  <w:shadow w:val="false"/>
                                  <w:vertAlign w:val="baseline"/>
                                  <w:position w:val="0"/>
                                  <w:szCs w:val="14"/>
                                  <w:bCs w:val="false"/>
                                  <w:iCs w:val="false"/>
                                  <w:em w:val="none"/>
                                  <w:emboss w:val="false"/>
                                  <w:imprint w:val="false"/>
                                  <w:smallCaps w:val="false"/>
                                  <w:caps w:val="false"/>
                                  <w:rFonts w:ascii="Arial" w:hAnsi="Arial" w:eastAsia="Noto Sans" w:cs="Noto Sans"/>
                                  <w:color w:val="000000"/>
                                </w:rPr>
                                <w:t>HTN</w:t>
                              </w:r>
                            </w:p>
                          </w:txbxContent>
                        </wps:txbx>
                        <wps:bodyPr lIns="0" tIns="0" rIns="0" bIns="0" anchor="ctr">
                          <a:noAutofit/>
                        </wps:bodyPr>
                      </wps:wsp>
                      <wps:wsp>
                        <wps:cNvSpPr/>
                        <wps:spPr>
                          <a:xfrm>
                            <a:off x="4669920" y="273600"/>
                            <a:ext cx="155520" cy="232920"/>
                          </a:xfrm>
                          <a:prstGeom prst="line">
                            <a:avLst/>
                          </a:prstGeom>
                          <a:ln w="0">
                            <a:solidFill>
                              <a:srgbClr val="000000"/>
                            </a:solidFill>
                            <a:tailEnd type="triangle" w="med" len="med"/>
                          </a:ln>
                        </wps:spPr>
                        <wps:style>
                          <a:lnRef idx="0"/>
                          <a:fillRef idx="0"/>
                          <a:effectRef idx="0"/>
                          <a:fontRef idx="minor"/>
                        </wps:style>
                        <wps:bodyPr/>
                      </wps:wsp>
                      <wps:wsp>
                        <wps:cNvSpPr/>
                        <wps:spPr>
                          <a:xfrm>
                            <a:off x="5290920" y="763920"/>
                            <a:ext cx="146520" cy="110520"/>
                          </a:xfrm>
                          <a:prstGeom prst="line">
                            <a:avLst/>
                          </a:prstGeom>
                          <a:ln w="0">
                            <a:solidFill>
                              <a:srgbClr val="000000"/>
                            </a:solidFill>
                            <a:tailEnd type="triangle" w="med" len="med"/>
                          </a:ln>
                        </wps:spPr>
                        <wps:style>
                          <a:lnRef idx="0"/>
                          <a:fillRef idx="0"/>
                          <a:effectRef idx="0"/>
                          <a:fontRef idx="minor"/>
                        </wps:style>
                        <wps:bodyPr/>
                      </wps:wsp>
                      <wps:wsp>
                        <wps:cNvPr id="15" name=""/>
                        <wps:cNvSpPr/>
                        <wps:spPr>
                          <a:xfrm>
                            <a:off x="5339160" y="856080"/>
                            <a:ext cx="466200" cy="232920"/>
                          </a:xfrm>
                          <a:prstGeom prst="ellipse">
                            <a:avLst/>
                          </a:prstGeom>
                          <a:solidFill>
                            <a:srgbClr val="ffffff"/>
                          </a:solidFill>
                          <a:ln w="0">
                            <a:solidFill>
                              <a:srgbClr val="000000"/>
                            </a:solidFill>
                          </a:ln>
                        </wps:spPr>
                        <wps:style>
                          <a:lnRef idx="0"/>
                          <a:fillRef idx="0"/>
                          <a:effectRef idx="0"/>
                          <a:fontRef idx="minor"/>
                        </wps:style>
                        <wps:txbx>
                          <w:txbxContent>
                            <w:p xmlns:wp14="http://schemas.microsoft.com/office/word/2010/wordml" w14:paraId="4C24A72F" wp14:textId="7777777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kinsoku w:val="true"/>
                                <w:overflowPunct w:val="false"/>
                                <w:bidi w:val="0"/>
                                <w:spacing w:before="5" w:after="5" w:line="223" w:lineRule="auto"/>
                                <w:ind w:start="0" w:end="0" w:hanging="0"/>
                                <w:jc w:val="center"/>
                                <w:rPr/>
                              </w:pPr>
                              <w:r>
                                <w:rPr>
                                  <w:sz w:val="16"/>
                                  <w:b w:val="false"/>
                                  <w:u w:val="none"/>
                                  <w:dstrike w:val="false"/>
                                  <w:strike w:val="false"/>
                                  <w:i w:val="false"/>
                                  <w:outline w:val="false"/>
                                  <w:shadow w:val="false"/>
                                  <w:vertAlign w:val="baseline"/>
                                  <w:position w:val="0"/>
                                  <w:szCs w:val="36"/>
                                  <w:bCs w:val="false"/>
                                  <w:iCs w:val="false"/>
                                  <w:em w:val="none"/>
                                  <w:emboss w:val="false"/>
                                  <w:imprint w:val="false"/>
                                  <w:smallCaps w:val="false"/>
                                  <w:caps w:val="false"/>
                                  <w:rFonts w:ascii="Arial" w:hAnsi="Arial" w:eastAsia="Noto Sans" w:cs="Noto Sans"/>
                                  <w:color w:val="000000"/>
                                </w:rPr>
                                <w:t>Hedef</w:t>
                              </w:r>
                            </w:p>
                          </w:txbxContent>
                        </wps:txbx>
                        <wps:bodyPr lIns="0" tIns="0" rIns="0" bIns="0" anchor="ctr">
                          <a:noAutofit/>
                        </wps:bodyPr>
                      </wps:wsp>
                      <wps:wsp>
                        <wps:cNvSpPr/>
                        <wps:spPr>
                          <a:xfrm flipH="1">
                            <a:off x="5134680" y="1089000"/>
                            <a:ext cx="310680" cy="117000"/>
                          </a:xfrm>
                          <a:prstGeom prst="line">
                            <a:avLst/>
                          </a:prstGeom>
                          <a:ln w="0" cap="rnd">
                            <a:solidFill>
                              <a:srgbClr val="000000"/>
                            </a:solidFill>
                            <a:custDash>
                              <a:ds d="100000" sp="127000"/>
                            </a:custDash>
                            <a:tailEnd type="triangle" w="med" len="med"/>
                          </a:ln>
                        </wps:spPr>
                        <wps:style>
                          <a:lnRef idx="0"/>
                          <a:fillRef idx="0"/>
                          <a:effectRef idx="0"/>
                          <a:fontRef idx="minor"/>
                        </wps:style>
                        <wps:bodyPr/>
                      </wps:wsp>
                      <wps:wsp>
                        <wps:cNvSpPr/>
                        <wps:spPr>
                          <a:xfrm flipH="1">
                            <a:off x="4433040" y="1230120"/>
                            <a:ext cx="310680" cy="117000"/>
                          </a:xfrm>
                          <a:prstGeom prst="line">
                            <a:avLst/>
                          </a:prstGeom>
                          <a:ln w="0" cap="rnd">
                            <a:solidFill>
                              <a:srgbClr val="000000"/>
                            </a:solidFill>
                            <a:custDash>
                              <a:ds d="100000" sp="127000"/>
                            </a:custDash>
                            <a:tailEnd type="triangle" w="med" len="med"/>
                          </a:ln>
                        </wps:spPr>
                        <wps:style>
                          <a:lnRef idx="0"/>
                          <a:fillRef idx="0"/>
                          <a:effectRef idx="0"/>
                          <a:fontRef idx="minor"/>
                        </wps:style>
                        <wps:bodyPr/>
                      </wps:wsp>
                      <wps:wsp>
                        <wps:cNvSpPr/>
                        <wps:spPr>
                          <a:xfrm flipH="1">
                            <a:off x="4800600" y="1223640"/>
                            <a:ext cx="310680" cy="0"/>
                          </a:xfrm>
                          <a:prstGeom prst="line">
                            <a:avLst/>
                          </a:prstGeom>
                          <a:ln w="0" cap="rnd">
                            <a:solidFill>
                              <a:srgbClr val="000000"/>
                            </a:solidFill>
                            <a:custDash>
                              <a:ds d="100000" sp="127000"/>
                            </a:custDash>
                            <a:tailEnd type="triangle" w="med" len="med"/>
                          </a:ln>
                        </wps:spPr>
                        <wps:style>
                          <a:lnRef idx="0"/>
                          <a:fillRef idx="0"/>
                          <a:effectRef idx="0"/>
                          <a:fontRef idx="minor"/>
                        </wps:style>
                        <wps:bodyPr/>
                      </wps:wsp>
                      <wps:wsp>
                        <wps:cNvSpPr/>
                        <wps:spPr>
                          <a:xfrm flipH="1">
                            <a:off x="4074120" y="1359000"/>
                            <a:ext cx="309960" cy="117000"/>
                          </a:xfrm>
                          <a:prstGeom prst="line">
                            <a:avLst/>
                          </a:prstGeom>
                          <a:ln w="0" cap="rnd">
                            <a:solidFill>
                              <a:srgbClr val="000000"/>
                            </a:solidFill>
                            <a:custDash>
                              <a:ds d="100000" sp="127000"/>
                            </a:custDash>
                            <a:tailEnd type="triangle" w="med" len="med"/>
                          </a:ln>
                        </wps:spPr>
                        <wps:style>
                          <a:lnRef idx="0"/>
                          <a:fillRef idx="0"/>
                          <a:effectRef idx="0"/>
                          <a:fontRef idx="minor"/>
                        </wps:style>
                        <wps:bodyPr/>
                      </wps:wsp>
                      <wps:wsp>
                        <wps:cNvSpPr/>
                        <wps:spPr>
                          <a:xfrm flipH="1">
                            <a:off x="3559320" y="1475280"/>
                            <a:ext cx="465480" cy="0"/>
                          </a:xfrm>
                          <a:prstGeom prst="line">
                            <a:avLst/>
                          </a:prstGeom>
                          <a:ln w="0" cap="rnd">
                            <a:solidFill>
                              <a:srgbClr val="000000"/>
                            </a:solidFill>
                            <a:custDash>
                              <a:ds d="100000" sp="127000"/>
                            </a:custDash>
                            <a:tailEnd type="triangle" w="med" len="med"/>
                          </a:ln>
                        </wps:spPr>
                        <wps:style>
                          <a:lnRef idx="0"/>
                          <a:fillRef idx="0"/>
                          <a:effectRef idx="0"/>
                          <a:fontRef idx="minor"/>
                        </wps:style>
                        <wps:bodyPr/>
                      </wps:wsp>
                      <wps:wsp>
                        <wps:cNvSpPr/>
                        <wps:spPr>
                          <a:xfrm flipH="1">
                            <a:off x="3036600" y="1475280"/>
                            <a:ext cx="465480" cy="0"/>
                          </a:xfrm>
                          <a:prstGeom prst="line">
                            <a:avLst/>
                          </a:prstGeom>
                          <a:ln w="0" cap="rnd">
                            <a:solidFill>
                              <a:srgbClr val="000000"/>
                            </a:solidFill>
                            <a:custDash>
                              <a:ds d="100000" sp="127000"/>
                            </a:custDash>
                            <a:tailEnd type="triangle" w="med" len="med"/>
                          </a:ln>
                        </wps:spPr>
                        <wps:style>
                          <a:lnRef idx="0"/>
                          <a:fillRef idx="0"/>
                          <a:effectRef idx="0"/>
                          <a:fontRef idx="minor"/>
                        </wps:style>
                        <wps:bodyPr/>
                      </wps:wsp>
                      <wps:wsp>
                        <wps:cNvSpPr/>
                        <wps:spPr>
                          <a:xfrm>
                            <a:off x="4825440" y="506880"/>
                            <a:ext cx="318600" cy="177840"/>
                          </a:xfrm>
                          <a:prstGeom prst="line">
                            <a:avLst/>
                          </a:prstGeom>
                          <a:ln w="0">
                            <a:solidFill>
                              <a:srgbClr val="000000"/>
                            </a:solidFill>
                            <a:tailEnd type="triangle" w="med" len="med"/>
                          </a:ln>
                        </wps:spPr>
                        <wps:style>
                          <a:lnRef idx="0"/>
                          <a:fillRef idx="0"/>
                          <a:effectRef idx="0"/>
                          <a:fontRef idx="minor"/>
                        </wps:style>
                        <wps:bodyPr/>
                      </wps:wsp>
                      <wps:wsp>
                        <wps:cNvSpPr/>
                        <wps:spPr>
                          <a:xfrm flipH="1" flipV="1">
                            <a:off x="2522160" y="1346760"/>
                            <a:ext cx="465480" cy="117000"/>
                          </a:xfrm>
                          <a:prstGeom prst="line">
                            <a:avLst/>
                          </a:prstGeom>
                          <a:ln w="0" cap="rnd">
                            <a:solidFill>
                              <a:srgbClr val="000000"/>
                            </a:solidFill>
                            <a:custDash>
                              <a:ds d="100000" sp="127000"/>
                            </a:custDash>
                            <a:tailEnd type="triangle" w="med" len="med"/>
                          </a:ln>
                        </wps:spPr>
                        <wps:style>
                          <a:lnRef idx="0"/>
                          <a:fillRef idx="0"/>
                          <a:effectRef idx="0"/>
                          <a:fontRef idx="minor"/>
                        </wps:style>
                        <wps:bodyPr/>
                      </wps:wsp>
                      <wps:wsp>
                        <wps:cNvSpPr/>
                        <wps:spPr>
                          <a:xfrm flipH="1" flipV="1">
                            <a:off x="2031480" y="1206000"/>
                            <a:ext cx="465480" cy="117000"/>
                          </a:xfrm>
                          <a:prstGeom prst="line">
                            <a:avLst/>
                          </a:prstGeom>
                          <a:ln w="0" cap="rnd">
                            <a:solidFill>
                              <a:srgbClr val="000000"/>
                            </a:solidFill>
                            <a:custDash>
                              <a:ds d="100000" sp="127000"/>
                            </a:custDash>
                            <a:tailEnd type="triangle" w="med" len="med"/>
                          </a:ln>
                        </wps:spPr>
                        <wps:style>
                          <a:lnRef idx="0"/>
                          <a:fillRef idx="0"/>
                          <a:effectRef idx="0"/>
                          <a:fontRef idx="minor"/>
                        </wps:style>
                        <wps:bodyPr/>
                      </wps:wsp>
                      <wps:wsp>
                        <wps:cNvSpPr/>
                        <wps:spPr>
                          <a:xfrm flipH="1">
                            <a:off x="1566720" y="1206000"/>
                            <a:ext cx="465480" cy="0"/>
                          </a:xfrm>
                          <a:prstGeom prst="line">
                            <a:avLst/>
                          </a:prstGeom>
                          <a:ln w="0" cap="rnd">
                            <a:solidFill>
                              <a:srgbClr val="000000"/>
                            </a:solidFill>
                            <a:custDash>
                              <a:ds d="100000" sp="127000"/>
                            </a:custDash>
                            <a:tailEnd type="triangle" w="med" len="med"/>
                          </a:ln>
                        </wps:spPr>
                        <wps:style>
                          <a:lnRef idx="0"/>
                          <a:fillRef idx="0"/>
                          <a:effectRef idx="0"/>
                          <a:fontRef idx="minor"/>
                        </wps:style>
                        <wps:bodyPr/>
                      </wps:wsp>
                      <wps:wsp>
                        <wps:cNvSpPr/>
                        <wps:spPr>
                          <a:xfrm flipH="1" flipV="1">
                            <a:off x="1101240" y="1089000"/>
                            <a:ext cx="465480" cy="117000"/>
                          </a:xfrm>
                          <a:prstGeom prst="line">
                            <a:avLst/>
                          </a:prstGeom>
                          <a:ln w="0" cap="rnd">
                            <a:solidFill>
                              <a:srgbClr val="000000"/>
                            </a:solidFill>
                            <a:custDash>
                              <a:ds d="100000" sp="127000"/>
                            </a:custDash>
                            <a:tailEnd type="triangle" w="med" len="med"/>
                          </a:ln>
                        </wps:spPr>
                        <wps:style>
                          <a:lnRef idx="0"/>
                          <a:fillRef idx="0"/>
                          <a:effectRef idx="0"/>
                          <a:fontRef idx="minor"/>
                        </wps:style>
                        <wps:bodyPr/>
                      </wps:wsp>
                      <wps:wsp>
                        <wps:cNvSpPr/>
                        <wps:spPr>
                          <a:xfrm flipH="1" flipV="1">
                            <a:off x="619920" y="917640"/>
                            <a:ext cx="482040" cy="171360"/>
                          </a:xfrm>
                          <a:prstGeom prst="line">
                            <a:avLst/>
                          </a:prstGeom>
                          <a:ln w="0" cap="rnd">
                            <a:solidFill>
                              <a:srgbClr val="000000"/>
                            </a:solidFill>
                            <a:custDash>
                              <a:ds d="100000" sp="127000"/>
                            </a:custDash>
                            <a:tailEnd type="triangle" w="med" len="med"/>
                          </a:ln>
                        </wps:spPr>
                        <wps:style>
                          <a:lnRef idx="0"/>
                          <a:fillRef idx="0"/>
                          <a:effectRef idx="0"/>
                          <a:fontRef idx="minor"/>
                        </wps:style>
                        <wps:bodyPr/>
                      </wps:wsp>
                      <wps:wsp>
                        <wps:cNvSpPr txBox="1"/>
                        <wps:spPr>
                          <a:xfrm>
                            <a:off x="3306960" y="1641600"/>
                            <a:ext cx="2788200" cy="231840"/>
                          </a:xfrm>
                          <a:prstGeom prst="rect">
                            <a:avLst/>
                          </a:prstGeom>
                          <a:noFill/>
                          <a:ln w="0">
                            <a:noFill/>
                          </a:ln>
                        </wps:spPr>
                        <wps:txbx>
                          <w:txbxContent>
                            <w:p xmlns:wp14="http://schemas.microsoft.com/office/word/2010/wordml" w14:paraId="036C811B" wp14:textId="7777777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kinsoku w:val="true"/>
                                <w:overflowPunct w:val="false"/>
                                <w:bidi w:val="0"/>
                                <w:spacing w:before="5" w:after="5" w:line="223" w:lineRule="auto"/>
                                <w:ind w:start="0" w:end="0" w:hanging="0"/>
                                <w:jc w:val="start"/>
                                <w:rPr/>
                              </w:pPr>
                              <w:r>
                                <w:rPr>
                                  <w:sz w:val="24"/>
                                  <w:b w:val="false"/>
                                  <w:u w:val="none"/>
                                  <w:dstrike w:val="false"/>
                                  <w:strike w:val="false"/>
                                  <w:i w:val="false"/>
                                  <w:outline w:val="false"/>
                                  <w:shadow w:val="false"/>
                                  <w:vertAlign w:val="baseline"/>
                                  <w:position w:val="0"/>
                                  <w:szCs w:val="36"/>
                                  <w:bCs w:val="false"/>
                                  <w:iCs w:val="false"/>
                                  <w:em w:val="none"/>
                                  <w:emboss w:val="false"/>
                                  <w:imprint w:val="false"/>
                                  <w:smallCaps w:val="false"/>
                                  <w:caps w:val="false"/>
                                  <w:rFonts w:ascii="Arial" w:hAnsi="Arial" w:eastAsia="Noto Sans" w:cs="Noto Sans"/>
                                  <w:color w:val="000000"/>
                                </w:rPr>
                                <w:t>HTN: Hedefte Tertiplenme Noktası</w:t>
                              </w:r>
                            </w:p>
                          </w:txbxContent>
                        </wps:txbx>
                        <wps:bodyPr wrap="square" lIns="73080" tIns="27360" rIns="73080" bIns="27360" anchor="t">
                          <a:noAutofit/>
                        </wps:bodyPr>
                      </wps:wsp>
                      <wps:wsp>
                        <wps:cNvSpPr/>
                        <wps:spPr>
                          <a:xfrm>
                            <a:off x="3290040" y="1849680"/>
                            <a:ext cx="310680" cy="0"/>
                          </a:xfrm>
                          <a:prstGeom prst="line">
                            <a:avLst/>
                          </a:prstGeom>
                          <a:ln w="0">
                            <a:solidFill>
                              <a:srgbClr val="000000"/>
                            </a:solidFill>
                            <a:tailEnd type="triangle" w="med" len="med"/>
                          </a:ln>
                        </wps:spPr>
                        <wps:style>
                          <a:lnRef idx="0"/>
                          <a:fillRef idx="0"/>
                          <a:effectRef idx="0"/>
                          <a:fontRef idx="minor"/>
                        </wps:style>
                        <wps:bodyPr/>
                      </wps:wsp>
                      <wps:wsp>
                        <wps:cNvSpPr txBox="1"/>
                        <wps:spPr>
                          <a:xfrm>
                            <a:off x="3307680" y="1641600"/>
                            <a:ext cx="2788200" cy="231840"/>
                          </a:xfrm>
                          <a:prstGeom prst="rect">
                            <a:avLst/>
                          </a:prstGeom>
                          <a:noFill/>
                          <a:ln w="0">
                            <a:noFill/>
                          </a:ln>
                        </wps:spPr>
                        <wps:txbx>
                          <w:txbxContent>
                            <w:p xmlns:wp14="http://schemas.microsoft.com/office/word/2010/wordml" w14:paraId="2DB4B661" wp14:textId="7777777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kinsoku w:val="true"/>
                                <w:overflowPunct w:val="false"/>
                                <w:bidi w:val="0"/>
                                <w:spacing w:before="5" w:after="5" w:line="223" w:lineRule="auto"/>
                                <w:ind w:start="0" w:end="0" w:hanging="0"/>
                                <w:jc w:val="start"/>
                                <w:rPr/>
                              </w:pPr>
                              <w:r>
                                <w:rPr>
                                  <w:sz w:val="24"/>
                                  <w:b w:val="false"/>
                                  <w:u w:val="none"/>
                                  <w:dstrike w:val="false"/>
                                  <w:strike w:val="false"/>
                                  <w:i w:val="false"/>
                                  <w:outline w:val="false"/>
                                  <w:shadow w:val="false"/>
                                  <w:vertAlign w:val="baseline"/>
                                  <w:position w:val="0"/>
                                  <w:szCs w:val="36"/>
                                  <w:bCs w:val="false"/>
                                  <w:iCs w:val="false"/>
                                  <w:em w:val="none"/>
                                  <w:emboss w:val="false"/>
                                  <w:imprint w:val="false"/>
                                  <w:smallCaps w:val="false"/>
                                  <w:caps w:val="false"/>
                                  <w:rFonts w:ascii="Arial" w:hAnsi="Arial" w:eastAsia="Noto Sans" w:cs="Noto Sans"/>
                                  <w:color w:val="000000"/>
                                </w:rPr>
                                <w:t>HTN: Hedefte Tertiplenme Noktası</w:t>
                              </w:r>
                            </w:p>
                          </w:txbxContent>
                        </wps:txbx>
                        <wps:bodyPr wrap="square" lIns="73080" tIns="27360" rIns="73080" bIns="27360" anchor="t">
                          <a:noAutofit/>
                        </wps:bodyPr>
                      </wps:wsp>
                      <wps:wsp>
                        <wps:cNvSpPr txBox="1"/>
                        <wps:spPr>
                          <a:xfrm>
                            <a:off x="3608640" y="1790640"/>
                            <a:ext cx="1526400" cy="231840"/>
                          </a:xfrm>
                          <a:prstGeom prst="rect">
                            <a:avLst/>
                          </a:prstGeom>
                          <a:noFill/>
                          <a:ln w="0">
                            <a:noFill/>
                          </a:ln>
                        </wps:spPr>
                        <wps:txbx>
                          <w:txbxContent>
                            <w:p xmlns:wp14="http://schemas.microsoft.com/office/word/2010/wordml" w14:paraId="63986DF1" wp14:textId="7777777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kinsoku w:val="true"/>
                                <w:overflowPunct w:val="false"/>
                                <w:bidi w:val="0"/>
                                <w:spacing w:before="5" w:after="5" w:line="223" w:lineRule="auto"/>
                                <w:ind w:start="0" w:end="0" w:hanging="0"/>
                                <w:jc w:val="start"/>
                                <w:rPr/>
                              </w:pPr>
                              <w:r>
                                <w:rPr>
                                  <w:sz w:val="24"/>
                                  <w:b w:val="false"/>
                                  <w:u w:val="none"/>
                                  <w:dstrike w:val="false"/>
                                  <w:strike w:val="false"/>
                                  <w:i w:val="false"/>
                                  <w:outline w:val="false"/>
                                  <w:shadow w:val="false"/>
                                  <w:vertAlign w:val="baseline"/>
                                  <w:position w:val="0"/>
                                  <w:szCs w:val="36"/>
                                  <w:bCs w:val="false"/>
                                  <w:iCs w:val="false"/>
                                  <w:em w:val="none"/>
                                  <w:emboss w:val="false"/>
                                  <w:imprint w:val="false"/>
                                  <w:smallCaps w:val="false"/>
                                  <w:caps w:val="false"/>
                                  <w:rFonts w:ascii="Arial" w:hAnsi="Arial" w:eastAsia="Noto Sans" w:cs="Noto Sans"/>
                                  <w:color w:val="000000"/>
                                </w:rPr>
                                <w:t>: Sızma İstikameti</w:t>
                              </w:r>
                            </w:p>
                          </w:txbxContent>
                        </wps:txbx>
                        <wps:bodyPr wrap="square" lIns="73080" tIns="27360" rIns="73080" bIns="27360" anchor="t">
                          <a:noAutofit/>
                        </wps:bodyPr>
                      </wps:wsp>
                      <wps:wsp>
                        <wps:cNvSpPr/>
                        <wps:spPr>
                          <a:xfrm>
                            <a:off x="3306600" y="1984320"/>
                            <a:ext cx="310680" cy="0"/>
                          </a:xfrm>
                          <a:prstGeom prst="line">
                            <a:avLst/>
                          </a:prstGeom>
                          <a:ln w="0" cap="rnd">
                            <a:solidFill>
                              <a:srgbClr val="000000"/>
                            </a:solidFill>
                            <a:custDash>
                              <a:ds d="100000" sp="127000"/>
                            </a:custDash>
                            <a:tailEnd type="triangle" w="med" len="med"/>
                          </a:ln>
                        </wps:spPr>
                        <wps:style>
                          <a:lnRef idx="0"/>
                          <a:fillRef idx="0"/>
                          <a:effectRef idx="0"/>
                          <a:fontRef idx="minor"/>
                        </wps:style>
                        <wps:bodyPr/>
                      </wps:wsp>
                      <wps:wsp>
                        <wps:cNvSpPr txBox="1"/>
                        <wps:spPr>
                          <a:xfrm>
                            <a:off x="3608640" y="1918440"/>
                            <a:ext cx="1670040" cy="231840"/>
                          </a:xfrm>
                          <a:prstGeom prst="rect">
                            <a:avLst/>
                          </a:prstGeom>
                          <a:noFill/>
                          <a:ln w="0">
                            <a:noFill/>
                          </a:ln>
                        </wps:spPr>
                        <wps:txbx>
                          <w:txbxContent>
                            <w:p xmlns:wp14="http://schemas.microsoft.com/office/word/2010/wordml" w14:paraId="5C94812F" wp14:textId="7777777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kinsoku w:val="true"/>
                                <w:overflowPunct w:val="false"/>
                                <w:bidi w:val="0"/>
                                <w:spacing w:before="5" w:after="5" w:line="223" w:lineRule="auto"/>
                                <w:ind w:start="0" w:end="0" w:hanging="0"/>
                                <w:jc w:val="start"/>
                                <w:rPr/>
                              </w:pPr>
                              <w:r>
                                <w:rPr>
                                  <w:sz w:val="24"/>
                                  <w:b w:val="false"/>
                                  <w:u w:val="none"/>
                                  <w:dstrike w:val="false"/>
                                  <w:strike w:val="false"/>
                                  <w:i w:val="false"/>
                                  <w:outline w:val="false"/>
                                  <w:shadow w:val="false"/>
                                  <w:vertAlign w:val="baseline"/>
                                  <w:position w:val="0"/>
                                  <w:szCs w:val="36"/>
                                  <w:bCs w:val="false"/>
                                  <w:iCs w:val="false"/>
                                  <w:em w:val="none"/>
                                  <w:emboss w:val="false"/>
                                  <w:imprint w:val="false"/>
                                  <w:smallCaps w:val="false"/>
                                  <w:caps w:val="false"/>
                                  <w:rFonts w:ascii="Arial" w:hAnsi="Arial" w:eastAsia="Noto Sans" w:cs="Noto Sans"/>
                                  <w:color w:val="000000"/>
                                </w:rPr>
                                <w:t>: Sıyrılma İstikameti</w:t>
                              </w:r>
                            </w:p>
                          </w:txbxContent>
                        </wps:txbx>
                        <wps:bodyPr wrap="square" lIns="73080" tIns="27360" rIns="73080" bIns="27360" anchor="t">
                          <a:noAutofit/>
                        </wps:bodyPr>
                      </wps:wsp>
                      <wps:wsp>
                        <wps:cNvSpPr/>
                        <wps:spPr>
                          <a:xfrm>
                            <a:off x="1084680" y="1733040"/>
                            <a:ext cx="931680" cy="0"/>
                          </a:xfrm>
                          <a:prstGeom prst="line">
                            <a:avLst/>
                          </a:prstGeom>
                          <a:ln w="0">
                            <a:solidFill>
                              <a:srgbClr val="000000"/>
                            </a:solidFill>
                            <a:headEnd type="triangle" w="med" len="med"/>
                            <a:tailEnd type="triangle" w="med" len="med"/>
                          </a:ln>
                        </wps:spPr>
                        <wps:style>
                          <a:lnRef idx="0"/>
                          <a:fillRef idx="0"/>
                          <a:effectRef idx="0"/>
                          <a:fontRef idx="minor"/>
                        </wps:style>
                        <wps:bodyPr/>
                      </wps:wsp>
                      <wps:wsp>
                        <wps:cNvPr id="16" name=""/>
                        <wps:cNvSpPr/>
                        <wps:spPr>
                          <a:xfrm>
                            <a:off x="0" y="0"/>
                            <a:ext cx="5895360" cy="2082960"/>
                          </a:xfrm>
                          <a:prstGeom prst="rect">
                            <a:avLst/>
                          </a:prstGeom>
                          <a:noFill/>
                          <a:ln w="0">
                            <a:solidFill>
                              <a:srgbClr val="000000"/>
                            </a:solidFill>
                          </a:ln>
                        </wps:spPr>
                        <wps:style>
                          <a:lnRef idx="0"/>
                          <a:fillRef idx="0"/>
                          <a:effectRef idx="0"/>
                          <a:fontRef idx="minor"/>
                        </wps:style>
                        <wps:bodyPr/>
                      </wps:wsp>
                    </wpg:wgp>
                  </a:graphicData>
                </a:graphic>
              </wp:anchor>
            </w:drawing>
          </mc:Choice>
          <mc:Fallback>
            <w:pict w14:anchorId="15B0147C">
              <v:group id="shape_0" style="position:absolute;margin-left:2.05pt;margin-top:1.65pt;width:480pt;height:171.15pt" alt="Group object 2" coordsize="9600,3423" coordorigin="41,33">
                <v:oval id="shape_0" style="position:absolute;left:285;top:927;width:977;height:550;mso-wrap-style:square;v-text-anchor:middle" o:allowincell="f" fillcolor="white" stroked="t">
                  <v:textbox>
                    <w:txbxContent>
                      <w:p w14:paraId="58ED5CF3" wp14:textId="7777777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kinsoku w:val="true"/>
                          <w:overflowPunct w:val="false"/>
                          <w:bidi w:val="0"/>
                          <w:spacing w:before="5" w:after="5" w:line="223" w:lineRule="auto"/>
                          <w:ind w:start="0" w:end="0" w:hanging="0"/>
                          <w:jc w:val="center"/>
                          <w:rPr/>
                        </w:pPr>
                        <w:r>
                          <w:rPr>
                            <w:sz w:val="24"/>
                            <w:b w:val="false"/>
                            <w:u w:val="none"/>
                            <w:dstrike w:val="false"/>
                            <w:strike w:val="false"/>
                            <w:i w:val="false"/>
                            <w:outline w:val="false"/>
                            <w:shadow w:val="false"/>
                            <w:vertAlign w:val="baseline"/>
                            <w:position w:val="0"/>
                            <w:szCs w:val="36"/>
                            <w:bCs w:val="false"/>
                            <w:iCs w:val="false"/>
                            <w:em w:val="none"/>
                            <w:emboss w:val="false"/>
                            <w:imprint w:val="false"/>
                            <w:smallCaps w:val="false"/>
                            <w:caps w:val="false"/>
                            <w:rFonts w:ascii="Arial" w:hAnsi="Arial" w:eastAsia="Noto Sans" w:cs="Noto Sans"/>
                            <w:color w:val="000000"/>
                          </w:rPr>
                          <w:t>Ana Üs Bölgesi</w:t>
                        </w:r>
                      </w:p>
                    </w:txbxContent>
                  </v:textbox>
                  <v:fill type="solid" color2="black" o:detectmouseclick="t"/>
                  <v:stroke color="black" joinstyle="round" endcap="flat"/>
                  <w10:wrap type="none"/>
                </v:oval>
                <v:shape id="shape_0" style="position:absolute;left:1775;top:119;width:245;height:733" coordsize="975,1296" o:allowincell="f" stroked="t" path="m1,0c974,972,0,1295,0,1295e">
                  <v:stroke color="#023f62" joinstyle="round" endcap="flat"/>
                  <v:fill on="false" o:detectmouseclick="t"/>
                  <w10:wrap type="none"/>
                </v:shape>
                <v:shape id="shape_0" style="position:absolute;left:1775;top:1016;width:244;height:733" coordsize="973,1296" o:allowincell="f" stroked="t" path="m0,0c972,971,0,1295,0,1295e">
                  <v:stroke color="#023f62" joinstyle="round" endcap="flat"/>
                  <v:fill on="false" o:detectmouseclick="t"/>
                  <w10:wrap type="none"/>
                </v:shape>
                <v:shape id="shape_0" style="position:absolute;left:1775;top:1854;width:244;height:733" coordsize="972,1296" o:allowincell="f" stroked="t" path="m0,0c971,971,0,1295,0,1295e">
                  <v:stroke color="#023f62" joinstyle="round" endcap="flat"/>
                  <v:fill on="false" o:detectmouseclick="t"/>
                  <w10:wrap type="none"/>
                </v:shape>
                <v:shapetype id="_x0000_t202" coordsize="21600,21600" o:spt="202" path="m,l,21600l21600,21600l21600,xe">
                  <v:stroke joinstyle="miter"/>
                  <v:path gradientshapeok="t" o:connecttype="rect"/>
                </v:shapetype>
                <v:shape id="shape_0" style="position:absolute;left:1903;top:2816;width:1183;height:639;mso-wrap-style:square;v-text-anchor:top" o:allowincell="f" stroked="f" type="_x0000_t202">
                  <v:textbox>
                    <w:txbxContent>
                      <w:p w14:paraId="798CCAC3" wp14:textId="7777777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kinsoku w:val="true"/>
                          <w:overflowPunct w:val="false"/>
                          <w:bidi w:val="0"/>
                          <w:spacing w:before="5" w:after="5" w:line="223" w:lineRule="auto"/>
                          <w:ind w:start="0" w:end="0" w:hanging="0"/>
                          <w:jc w:val="center"/>
                          <w:rPr/>
                        </w:pPr>
                        <w:r>
                          <w:rPr>
                            <w:sz w:val="24"/>
                            <w:b w:val="false"/>
                            <w:u w:val="none"/>
                            <w:dstrike w:val="false"/>
                            <w:strike w:val="false"/>
                            <w:i w:val="false"/>
                            <w:outline w:val="false"/>
                            <w:shadow w:val="false"/>
                            <w:vertAlign w:val="baseline"/>
                            <w:position w:val="0"/>
                            <w:szCs w:val="36"/>
                            <w:bCs w:val="false"/>
                            <w:iCs w:val="false"/>
                            <w:em w:val="none"/>
                            <w:emboss w:val="false"/>
                            <w:imprint w:val="false"/>
                            <w:smallCaps w:val="false"/>
                            <w:caps w:val="false"/>
                            <w:rFonts w:ascii="Arial" w:hAnsi="Arial" w:eastAsia="Noto Sans" w:cs="Noto Sans"/>
                            <w:color w:val="000000"/>
                          </w:rPr>
                          <w:t>Temas Hattı</w:t>
                        </w:r>
                      </w:p>
                    </w:txbxContent>
                  </v:textbox>
                  <v:fill on="false" o:detectmouseclick="t"/>
                  <v:stroke color="black" joinstyle="round" endcap="flat"/>
                  <w10:wrap type="none"/>
                </v:shape>
                <v:shape id="shape_0" style="position:absolute;left:2817;top:96;width:167;height:550" coordsize="527,973" o:allowincell="f" stroked="t" path="m351,0c0,721,526,972,526,972e">
                  <v:stroke color="#a4343e" joinstyle="round" endcap="flat"/>
                  <v:fill on="false" o:detectmouseclick="t"/>
                  <w10:wrap type="none"/>
                </v:shape>
                <v:shape id="shape_0" style="position:absolute;left:2817;top:703;width:167;height:550" coordsize="528,974" o:allowincell="f" stroked="t" path="m350,0c0,723,527,973,527,973e">
                  <v:stroke color="#a4343e" joinstyle="round" endcap="flat"/>
                  <v:fill on="false" o:detectmouseclick="t"/>
                  <w10:wrap type="none"/>
                </v:shape>
                <v:shape id="shape_0" style="position:absolute;left:2855;top:1311;width:167;height:550" coordsize="527,972" o:allowincell="f" stroked="t" path="m350,0c0,721,526,971,526,971e">
                  <v:stroke color="#a4343e" joinstyle="round" endcap="flat"/>
                  <v:fill on="false" o:detectmouseclick="t"/>
                  <w10:wrap type="none"/>
                </v:shape>
                <v:shape id="shape_0" style="position:absolute;left:2895;top:1945;width:167;height:550" coordsize="527,973" o:allowincell="f" stroked="t" path="m350,0c0,721,526,972,526,972e">
                  <v:stroke color="#a4343e" joinstyle="round" endcap="flat"/>
                  <v:fill on="false" o:detectmouseclick="t"/>
                  <w10:wrap type="none"/>
                </v:shape>
                <v:line id="shape_0" style="position:absolute;flip:y" o:allowincell="f" stroked="t" from="1017,550" to="1889,926">
                  <v:stroke color="black" joinstyle="round" endcap="flat" endarrow="block" endarrowwidth="medium" endarrowlength="medium"/>
                  <v:fill on="false" o:detectmouseclick="t"/>
                  <w10:wrap type="none"/>
                </v:line>
                <v:line id="shape_0" style="position:absolute;flip:y" o:allowincell="f" stroked="t" from="1957,338" to="2483,530">
                  <v:stroke color="black" joinstyle="round" endcap="flat" endarrow="block" endarrowwidth="medium" endarrowlength="medium"/>
                  <v:fill on="false" o:detectmouseclick="t"/>
                  <w10:wrap type="none"/>
                </v:line>
                <v:line id="shape_0" style="position:absolute" o:allowincell="f" stroked="t" from="2546,348" to="2880,530">
                  <v:stroke color="black" joinstyle="round" endcap="flat" endarrow="block" endarrowwidth="medium" endarrowlength="medium"/>
                  <v:fill on="false" o:detectmouseclick="t"/>
                  <w10:wrap type="none"/>
                </v:line>
                <v:line id="shape_0" style="position:absolute" o:allowincell="f" stroked="t" from="2908,549" to="3317,646">
                  <v:stroke color="black" joinstyle="round" endcap="flat" endarrow="block" endarrowwidth="medium" endarrowlength="medium"/>
                  <v:fill on="false" o:detectmouseclick="t"/>
                  <w10:wrap type="none"/>
                </v:line>
                <v:line id="shape_0" style="position:absolute" o:allowincell="f" stroked="t" from="3410,645" to="3818,742">
                  <v:stroke color="black" joinstyle="round" endcap="flat" endarrow="block" endarrowwidth="medium" endarrowlength="medium"/>
                  <v:fill on="false" o:detectmouseclick="t"/>
                  <w10:wrap type="none"/>
                </v:line>
                <v:line id="shape_0" style="position:absolute;flip:y" o:allowincell="f" stroked="t" from="3857,647" to="4257,743">
                  <v:stroke color="black" joinstyle="round" endcap="flat" endarrow="block" endarrowwidth="medium" endarrowlength="medium"/>
                  <v:fill on="false" o:detectmouseclick="t"/>
                  <w10:wrap type="none"/>
                </v:line>
                <v:line id="shape_0" style="position:absolute" o:allowincell="f" stroked="t" from="4308,647" to="4707,647">
                  <v:stroke color="black" joinstyle="round" endcap="flat" endarrow="block" endarrowwidth="medium" endarrowlength="medium"/>
                  <v:fill on="false" o:detectmouseclick="t"/>
                  <w10:wrap type="none"/>
                </v:line>
                <v:oval id="shape_0" style="position:absolute;left:4676;top:344;width:732;height:550;mso-wrap-style:square;v-text-anchor:middle" o:allowincell="f" fillcolor="white" stroked="t">
                  <v:textbox>
                    <w:txbxContent>
                      <w:p w14:paraId="41FE24DC" wp14:textId="7777777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kinsoku w:val="true"/>
                          <w:overflowPunct w:val="false"/>
                          <w:bidi w:val="0"/>
                          <w:spacing w:before="5" w:after="5" w:line="223" w:lineRule="auto"/>
                          <w:ind w:start="0" w:end="0" w:hanging="0"/>
                          <w:jc w:val="center"/>
                          <w:rPr/>
                        </w:pPr>
                        <w:r>
                          <w:rPr>
                            <w:sz w:val="16"/>
                            <w:b w:val="false"/>
                            <w:u w:val="none"/>
                            <w:dstrike w:val="false"/>
                            <w:strike w:val="false"/>
                            <w:i w:val="false"/>
                            <w:outline w:val="false"/>
                            <w:shadow w:val="false"/>
                            <w:vertAlign w:val="baseline"/>
                            <w:position w:val="0"/>
                            <w:szCs w:val="36"/>
                            <w:bCs w:val="false"/>
                            <w:iCs w:val="false"/>
                            <w:em w:val="none"/>
                            <w:emboss w:val="false"/>
                            <w:imprint w:val="false"/>
                            <w:smallCaps w:val="false"/>
                            <w:caps w:val="false"/>
                            <w:rFonts w:ascii="Arial" w:hAnsi="Arial" w:eastAsia="Noto Sans" w:cs="Noto Sans"/>
                            <w:color w:val="000000"/>
                          </w:rPr>
                          <w:t>Geçici Üs Bölgesi</w:t>
                        </w:r>
                      </w:p>
                    </w:txbxContent>
                  </v:textbox>
                  <v:fill type="solid" color2="black" o:detectmouseclick="t"/>
                  <v:stroke color="black" joinstyle="round" endcap="flat"/>
                  <w10:wrap type="none"/>
                </v:oval>
                <v:line id="shape_0" style="position:absolute" o:allowincell="f" stroked="t" from="5438,647" to="5837,647">
                  <v:stroke color="black" joinstyle="round" endcap="flat" endarrow="block" endarrowwidth="medium" endarrowlength="medium"/>
                  <v:fill on="false" o:detectmouseclick="t"/>
                  <w10:wrap type="none"/>
                </v:line>
                <v:line id="shape_0" style="position:absolute;flip:y" o:allowincell="f" stroked="t" from="5929,464" to="6417,646">
                  <v:stroke color="black" joinstyle="round" endcap="flat" endarrow="block" endarrowwidth="medium" endarrowlength="medium"/>
                  <v:fill on="false" o:detectmouseclick="t"/>
                  <w10:wrap type="none"/>
                </v:line>
                <v:line id="shape_0" style="position:absolute" o:allowincell="f" stroked="t" from="6417,464" to="6905,464">
                  <v:stroke color="black" joinstyle="round" endcap="flat" endarrow="block" endarrowwidth="medium" endarrowlength="medium"/>
                  <v:fill on="false" o:detectmouseclick="t"/>
                  <w10:wrap type="none"/>
                </v:line>
                <v:line id="shape_0" style="position:absolute" o:allowincell="f" stroked="t" from="6907,464" to="7395,464">
                  <v:stroke color="black" joinstyle="round" endcap="flat" endarrow="block" endarrowwidth="medium" endarrowlength="medium"/>
                  <v:fill on="false" o:detectmouseclick="t"/>
                  <w10:wrap type="none"/>
                </v:line>
                <v:oval id="shape_0" style="position:absolute;left:8141;top:1110;width:372;height:126;mso-wrap-style:square;v-text-anchor:middle" o:allowincell="f" fillcolor="white" stroked="t">
                  <v:textbox>
                    <w:txbxContent>
                      <w:p w14:paraId="189D5914" wp14:textId="7777777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kinsoku w:val="true"/>
                          <w:overflowPunct w:val="false"/>
                          <w:bidi w:val="0"/>
                          <w:spacing w:before="5" w:after="5" w:line="223" w:lineRule="auto"/>
                          <w:ind w:start="0" w:end="0" w:hanging="0"/>
                          <w:jc w:val="center"/>
                          <w:rPr/>
                        </w:pPr>
                        <w:r>
                          <w:rPr>
                            <w:sz w:val="14"/>
                            <w:b w:val="false"/>
                            <w:u w:val="none"/>
                            <w:dstrike w:val="false"/>
                            <w:strike w:val="false"/>
                            <w:i w:val="false"/>
                            <w:outline w:val="false"/>
                            <w:shadow w:val="false"/>
                            <w:vertAlign w:val="baseline"/>
                            <w:position w:val="0"/>
                            <w:szCs w:val="14"/>
                            <w:bCs w:val="false"/>
                            <w:iCs w:val="false"/>
                            <w:em w:val="none"/>
                            <w:emboss w:val="false"/>
                            <w:imprint w:val="false"/>
                            <w:smallCaps w:val="false"/>
                            <w:caps w:val="false"/>
                            <w:rFonts w:ascii="Arial" w:hAnsi="Arial" w:eastAsia="Noto Sans" w:cs="Noto Sans"/>
                            <w:color w:val="000000"/>
                          </w:rPr>
                          <w:t>HTN</w:t>
                        </w:r>
                      </w:p>
                    </w:txbxContent>
                  </v:textbox>
                  <v:fill type="solid" color2="black" o:detectmouseclick="t"/>
                  <v:stroke color="black" joinstyle="round" endcap="flat"/>
                  <w10:wrap type="none"/>
                </v:oval>
                <v:line id="shape_0" style="position:absolute" o:allowincell="f" stroked="t" from="7395,464" to="7639,830">
                  <v:stroke color="black" joinstyle="round" endcap="flat" endarrow="block" endarrowwidth="medium" endarrowlength="medium"/>
                  <v:fill on="false" o:detectmouseclick="t"/>
                  <w10:wrap type="none"/>
                </v:line>
                <v:line id="shape_0" style="position:absolute" o:allowincell="f" stroked="t" from="8373,1236" to="8603,1409">
                  <v:stroke color="black" joinstyle="round" endcap="flat" endarrow="block" endarrowwidth="medium" endarrowlength="medium"/>
                  <v:fill on="false" o:detectmouseclick="t"/>
                  <w10:wrap type="none"/>
                </v:line>
                <v:oval id="shape_0" style="position:absolute;left:8449;top:1381;width:733;height:366;mso-wrap-style:square;v-text-anchor:middle" o:allowincell="f" fillcolor="white" stroked="t">
                  <v:textbox>
                    <w:txbxContent>
                      <w:p w14:paraId="57E2EE0C" wp14:textId="7777777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kinsoku w:val="true"/>
                          <w:overflowPunct w:val="false"/>
                          <w:bidi w:val="0"/>
                          <w:spacing w:before="5" w:after="5" w:line="223" w:lineRule="auto"/>
                          <w:ind w:start="0" w:end="0" w:hanging="0"/>
                          <w:jc w:val="center"/>
                          <w:rPr/>
                        </w:pPr>
                        <w:r>
                          <w:rPr>
                            <w:sz w:val="16"/>
                            <w:b w:val="false"/>
                            <w:u w:val="none"/>
                            <w:dstrike w:val="false"/>
                            <w:strike w:val="false"/>
                            <w:i w:val="false"/>
                            <w:outline w:val="false"/>
                            <w:shadow w:val="false"/>
                            <w:vertAlign w:val="baseline"/>
                            <w:position w:val="0"/>
                            <w:szCs w:val="36"/>
                            <w:bCs w:val="false"/>
                            <w:iCs w:val="false"/>
                            <w:em w:val="none"/>
                            <w:emboss w:val="false"/>
                            <w:imprint w:val="false"/>
                            <w:smallCaps w:val="false"/>
                            <w:caps w:val="false"/>
                            <w:rFonts w:ascii="Arial" w:hAnsi="Arial" w:eastAsia="Noto Sans" w:cs="Noto Sans"/>
                            <w:color w:val="000000"/>
                          </w:rPr>
                          <w:t>Hedef</w:t>
                        </w:r>
                      </w:p>
                    </w:txbxContent>
                  </v:textbox>
                  <v:fill type="solid" color2="black" o:detectmouseclick="t"/>
                  <v:stroke color="black" joinstyle="round" endcap="flat"/>
                  <w10:wrap type="none"/>
                </v:oval>
                <v:line id="shape_0" style="position:absolute;flip:x" o:allowincell="f" stroked="t" from="8127,1748" to="8615,1931">
                  <v:stroke color="black" joinstyle="round" endcap="round" dashstyle="shortdot" endarrow="block" endarrowwidth="medium" endarrowlength="medium"/>
                  <v:fill on="false" o:detectmouseclick="t"/>
                  <w10:wrap type="none"/>
                </v:line>
                <v:line id="shape_0" style="position:absolute;flip:x" o:allowincell="f" stroked="t" from="7022,1970" to="7510,2153">
                  <v:stroke color="black" joinstyle="round" endcap="round" dashstyle="shortdot" endarrow="block" endarrowwidth="medium" endarrowlength="medium"/>
                  <v:fill on="false" o:detectmouseclick="t"/>
                  <w10:wrap type="none"/>
                </v:line>
                <v:line id="shape_0" style="position:absolute;flip:x" o:allowincell="f" stroked="t" from="7601,1960" to="8089,1960">
                  <v:stroke color="black" joinstyle="round" endcap="round" dashstyle="shortdot" endarrow="block" endarrowwidth="medium" endarrowlength="medium"/>
                  <v:fill on="false" o:detectmouseclick="t"/>
                  <w10:wrap type="none"/>
                </v:line>
                <v:line id="shape_0" style="position:absolute;flip:x" o:allowincell="f" stroked="t" from="6457,2173" to="6944,2356">
                  <v:stroke color="black" joinstyle="round" endcap="round" dashstyle="shortdot" endarrow="block" endarrowwidth="medium" endarrowlength="medium"/>
                  <v:fill on="false" o:detectmouseclick="t"/>
                  <w10:wrap type="none"/>
                </v:line>
                <v:line id="shape_0" style="position:absolute;flip:x" o:allowincell="f" stroked="t" from="5646,2356" to="6378,2356">
                  <v:stroke color="black" joinstyle="round" endcap="round" dashstyle="shortdot" endarrow="block" endarrowwidth="medium" endarrowlength="medium"/>
                  <v:fill on="false" o:detectmouseclick="t"/>
                  <w10:wrap type="none"/>
                </v:line>
                <v:line id="shape_0" style="position:absolute;flip:x" o:allowincell="f" stroked="t" from="4823,2356" to="5555,2356">
                  <v:stroke color="black" joinstyle="round" endcap="round" dashstyle="shortdot" endarrow="block" endarrowwidth="medium" endarrowlength="medium"/>
                  <v:fill on="false" o:detectmouseclick="t"/>
                  <w10:wrap type="none"/>
                </v:line>
                <v:line id="shape_0" style="position:absolute" o:allowincell="f" stroked="t" from="7640,831" to="8141,1110">
                  <v:stroke color="black" joinstyle="round" endcap="flat" endarrow="block" endarrowwidth="medium" endarrowlength="medium"/>
                  <v:fill on="false" o:detectmouseclick="t"/>
                  <w10:wrap type="none"/>
                </v:line>
                <v:line id="shape_0" style="position:absolute;flip:xy" o:allowincell="f" stroked="t" from="4013,2154" to="4745,2337">
                  <v:stroke color="black" joinstyle="round" endcap="round" dashstyle="shortdot" endarrow="block" endarrowwidth="medium" endarrowlength="medium"/>
                  <v:fill on="false" o:detectmouseclick="t"/>
                  <w10:wrap type="none"/>
                </v:line>
                <v:line id="shape_0" style="position:absolute;flip:xy" o:allowincell="f" stroked="t" from="3240,1932" to="3972,2115">
                  <v:stroke color="black" joinstyle="round" endcap="round" dashstyle="shortdot" endarrow="block" endarrowwidth="medium" endarrowlength="medium"/>
                  <v:fill on="false" o:detectmouseclick="t"/>
                  <w10:wrap type="none"/>
                </v:line>
                <v:line id="shape_0" style="position:absolute;flip:x" o:allowincell="f" stroked="t" from="2508,1932" to="3240,1932">
                  <v:stroke color="black" joinstyle="round" endcap="round" dashstyle="shortdot" endarrow="block" endarrowwidth="medium" endarrowlength="medium"/>
                  <v:fill on="false" o:detectmouseclick="t"/>
                  <w10:wrap type="none"/>
                </v:line>
                <v:line id="shape_0" style="position:absolute;flip:xy" o:allowincell="f" stroked="t" from="1775,1748" to="2507,1931">
                  <v:stroke color="black" joinstyle="round" endcap="round" dashstyle="shortdot" endarrow="block" endarrowwidth="medium" endarrowlength="medium"/>
                  <v:fill on="false" o:detectmouseclick="t"/>
                  <w10:wrap type="none"/>
                </v:line>
                <v:line id="shape_0" style="position:absolute;flip:xy" o:allowincell="f" stroked="t" from="1017,1478" to="1775,1747">
                  <v:stroke color="black" joinstyle="round" endcap="round" dashstyle="shortdot" endarrow="block" endarrowwidth="medium" endarrowlength="medium"/>
                  <v:fill on="false" o:detectmouseclick="t"/>
                  <w10:wrap type="none"/>
                </v:line>
                <v:shape id="shape_0" style="position:absolute;left:5249;top:2618;width:4390;height:364;mso-wrap-style:none;v-text-anchor:top" o:allowincell="f" stroked="f" type="_x0000_t202">
                  <v:textbox>
                    <w:txbxContent>
                      <w:p w14:paraId="617DA432" wp14:textId="7777777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kinsoku w:val="true"/>
                          <w:overflowPunct w:val="false"/>
                          <w:bidi w:val="0"/>
                          <w:spacing w:before="5" w:after="5" w:line="223" w:lineRule="auto"/>
                          <w:ind w:start="0" w:end="0" w:hanging="0"/>
                          <w:jc w:val="start"/>
                          <w:rPr/>
                        </w:pPr>
                        <w:r>
                          <w:rPr>
                            <w:sz w:val="24"/>
                            <w:b w:val="false"/>
                            <w:u w:val="none"/>
                            <w:dstrike w:val="false"/>
                            <w:strike w:val="false"/>
                            <w:i w:val="false"/>
                            <w:outline w:val="false"/>
                            <w:shadow w:val="false"/>
                            <w:vertAlign w:val="baseline"/>
                            <w:position w:val="0"/>
                            <w:szCs w:val="36"/>
                            <w:bCs w:val="false"/>
                            <w:iCs w:val="false"/>
                            <w:em w:val="none"/>
                            <w:emboss w:val="false"/>
                            <w:imprint w:val="false"/>
                            <w:smallCaps w:val="false"/>
                            <w:caps w:val="false"/>
                            <w:rFonts w:ascii="Arial" w:hAnsi="Arial" w:eastAsia="Noto Sans" w:cs="Noto Sans"/>
                            <w:color w:val="000000"/>
                          </w:rPr>
                          <w:t>HTN: Hedefte Tertiplenme Noktası</w:t>
                        </w:r>
                      </w:p>
                    </w:txbxContent>
                  </v:textbox>
                  <v:fill on="false" o:detectmouseclick="t"/>
                  <v:stroke color="black" joinstyle="round" endcap="flat"/>
                  <w10:wrap type="none"/>
                </v:shape>
                <v:line id="shape_0" style="position:absolute" o:allowincell="f" stroked="t" from="5222,2946" to="5710,2946">
                  <v:stroke color="black" joinstyle="round" endcap="flat" endarrow="block" endarrowwidth="medium" endarrowlength="medium"/>
                  <v:fill on="false" o:detectmouseclick="t"/>
                  <w10:wrap type="none"/>
                </v:line>
                <v:shape id="shape_0" style="position:absolute;left:5250;top:2618;width:4390;height:364;mso-wrap-style:none;v-text-anchor:top" o:allowincell="f" stroked="f" type="_x0000_t202">
                  <v:textbox>
                    <w:txbxContent>
                      <w:p w14:paraId="7EDD7661" wp14:textId="7777777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kinsoku w:val="true"/>
                          <w:overflowPunct w:val="false"/>
                          <w:bidi w:val="0"/>
                          <w:spacing w:before="5" w:after="5" w:line="223" w:lineRule="auto"/>
                          <w:ind w:start="0" w:end="0" w:hanging="0"/>
                          <w:jc w:val="start"/>
                          <w:rPr/>
                        </w:pPr>
                        <w:r>
                          <w:rPr>
                            <w:sz w:val="24"/>
                            <w:b w:val="false"/>
                            <w:u w:val="none"/>
                            <w:dstrike w:val="false"/>
                            <w:strike w:val="false"/>
                            <w:i w:val="false"/>
                            <w:outline w:val="false"/>
                            <w:shadow w:val="false"/>
                            <w:vertAlign w:val="baseline"/>
                            <w:position w:val="0"/>
                            <w:szCs w:val="36"/>
                            <w:bCs w:val="false"/>
                            <w:iCs w:val="false"/>
                            <w:em w:val="none"/>
                            <w:emboss w:val="false"/>
                            <w:imprint w:val="false"/>
                            <w:smallCaps w:val="false"/>
                            <w:caps w:val="false"/>
                            <w:rFonts w:ascii="Arial" w:hAnsi="Arial" w:eastAsia="Noto Sans" w:cs="Noto Sans"/>
                            <w:color w:val="000000"/>
                          </w:rPr>
                          <w:t>HTN: Hedefte Tertiplenme Noktası</w:t>
                        </w:r>
                      </w:p>
                    </w:txbxContent>
                  </v:textbox>
                  <v:fill on="false" o:detectmouseclick="t"/>
                  <v:stroke color="black" joinstyle="round" endcap="flat"/>
                  <w10:wrap type="none"/>
                </v:shape>
                <v:shape id="shape_0" style="position:absolute;left:5724;top:2853;width:2403;height:364;mso-wrap-style:none;v-text-anchor:top" o:allowincell="f" stroked="f" type="_x0000_t202">
                  <v:textbox>
                    <w:txbxContent>
                      <w:p w14:paraId="015FD272" wp14:textId="7777777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kinsoku w:val="true"/>
                          <w:overflowPunct w:val="false"/>
                          <w:bidi w:val="0"/>
                          <w:spacing w:before="5" w:after="5" w:line="223" w:lineRule="auto"/>
                          <w:ind w:start="0" w:end="0" w:hanging="0"/>
                          <w:jc w:val="start"/>
                          <w:rPr/>
                        </w:pPr>
                        <w:r>
                          <w:rPr>
                            <w:sz w:val="24"/>
                            <w:b w:val="false"/>
                            <w:u w:val="none"/>
                            <w:dstrike w:val="false"/>
                            <w:strike w:val="false"/>
                            <w:i w:val="false"/>
                            <w:outline w:val="false"/>
                            <w:shadow w:val="false"/>
                            <w:vertAlign w:val="baseline"/>
                            <w:position w:val="0"/>
                            <w:szCs w:val="36"/>
                            <w:bCs w:val="false"/>
                            <w:iCs w:val="false"/>
                            <w:em w:val="none"/>
                            <w:emboss w:val="false"/>
                            <w:imprint w:val="false"/>
                            <w:smallCaps w:val="false"/>
                            <w:caps w:val="false"/>
                            <w:rFonts w:ascii="Arial" w:hAnsi="Arial" w:eastAsia="Noto Sans" w:cs="Noto Sans"/>
                            <w:color w:val="000000"/>
                          </w:rPr>
                          <w:t>: Sızma İstikameti</w:t>
                        </w:r>
                      </w:p>
                    </w:txbxContent>
                  </v:textbox>
                  <v:fill on="false" o:detectmouseclick="t"/>
                  <v:stroke color="black" joinstyle="round" endcap="flat"/>
                  <w10:wrap type="none"/>
                </v:shape>
                <v:line id="shape_0" style="position:absolute" o:allowincell="f" stroked="t" from="5248,3158" to="5736,3158">
                  <v:stroke color="black" joinstyle="round" endcap="round" dashstyle="shortdot" endarrow="block" endarrowwidth="medium" endarrowlength="medium"/>
                  <v:fill on="false" o:detectmouseclick="t"/>
                  <w10:wrap type="none"/>
                </v:line>
                <v:shape id="shape_0" style="position:absolute;left:5724;top:3054;width:2629;height:364;mso-wrap-style:none;v-text-anchor:top" o:allowincell="f" stroked="f" type="_x0000_t202">
                  <v:textbox>
                    <w:txbxContent>
                      <w:p w14:paraId="17079322" wp14:textId="7777777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kinsoku w:val="true"/>
                          <w:overflowPunct w:val="false"/>
                          <w:bidi w:val="0"/>
                          <w:spacing w:before="5" w:after="5" w:line="223" w:lineRule="auto"/>
                          <w:ind w:start="0" w:end="0" w:hanging="0"/>
                          <w:jc w:val="start"/>
                          <w:rPr/>
                        </w:pPr>
                        <w:r>
                          <w:rPr>
                            <w:sz w:val="24"/>
                            <w:b w:val="false"/>
                            <w:u w:val="none"/>
                            <w:dstrike w:val="false"/>
                            <w:strike w:val="false"/>
                            <w:i w:val="false"/>
                            <w:outline w:val="false"/>
                            <w:shadow w:val="false"/>
                            <w:vertAlign w:val="baseline"/>
                            <w:position w:val="0"/>
                            <w:szCs w:val="36"/>
                            <w:bCs w:val="false"/>
                            <w:iCs w:val="false"/>
                            <w:em w:val="none"/>
                            <w:emboss w:val="false"/>
                            <w:imprint w:val="false"/>
                            <w:smallCaps w:val="false"/>
                            <w:caps w:val="false"/>
                            <w:rFonts w:ascii="Arial" w:hAnsi="Arial" w:eastAsia="Noto Sans" w:cs="Noto Sans"/>
                            <w:color w:val="000000"/>
                          </w:rPr>
                          <w:t>: Sıyrılma İstikameti</w:t>
                        </w:r>
                      </w:p>
                    </w:txbxContent>
                  </v:textbox>
                  <v:fill on="false" o:detectmouseclick="t"/>
                  <v:stroke color="black" joinstyle="round" endcap="flat"/>
                  <w10:wrap type="none"/>
                </v:shape>
                <v:line id="shape_0" style="position:absolute" o:allowincell="f" stroked="t" from="1749,2762" to="3215,2762">
                  <v:stroke color="black" joinstyle="round" endcap="flat" startarrow="block" startarrowwidth="medium" startarrowlength="medium" endarrow="block" endarrowwidth="medium" endarrowlength="medium"/>
                  <v:fill on="false" o:detectmouseclick="t"/>
                  <w10:wrap type="none"/>
                </v:line>
                <v:rect id="shape_0" style="position:absolute;left:41;top:33;width:9283;height:3279;mso-wrap-style:none;v-text-anchor:middle" o:allowincell="f" stroked="t">
                  <v:fill on="false" o:detectmouseclick="t"/>
                  <v:stroke color="black" joinstyle="round" endcap="flat"/>
                  <w10:wrap type="none"/>
                </v:rect>
              </v:group>
            </w:pict>
          </mc:Fallback>
        </mc:AlternateContent>
      </w:r>
    </w:p>
    <w:p xmlns:wp14="http://schemas.microsoft.com/office/word/2010/wordml" w14:paraId="2946DB82" wp14:textId="77777777">
      <w:pPr>
        <w:pStyle w:val="Normal"/>
        <w:jc w:val="both"/>
        <w:rPr>
          <w:lang w:val="tr-TR"/>
        </w:rPr>
      </w:pPr>
    </w:p>
    <w:p xmlns:wp14="http://schemas.microsoft.com/office/word/2010/wordml" w14:paraId="5997CC1D" wp14:textId="77777777">
      <w:pPr>
        <w:pStyle w:val="Normal"/>
        <w:jc w:val="both"/>
        <w:rPr>
          <w:lang w:val="tr-TR"/>
        </w:rPr>
      </w:pPr>
    </w:p>
    <w:p xmlns:wp14="http://schemas.microsoft.com/office/word/2010/wordml" w14:paraId="110FFD37" wp14:textId="77777777">
      <w:pPr>
        <w:pStyle w:val="Normal"/>
        <w:jc w:val="both"/>
        <w:rPr>
          <w:lang w:val="tr-TR"/>
        </w:rPr>
      </w:pPr>
    </w:p>
    <w:p xmlns:wp14="http://schemas.microsoft.com/office/word/2010/wordml" w14:paraId="6B699379" wp14:textId="77777777">
      <w:pPr>
        <w:pStyle w:val="Normal"/>
        <w:jc w:val="both"/>
        <w:rPr>
          <w:lang w:val="tr-TR"/>
        </w:rPr>
      </w:pPr>
    </w:p>
    <w:p xmlns:wp14="http://schemas.microsoft.com/office/word/2010/wordml" w14:paraId="3FE9F23F" wp14:textId="77777777">
      <w:pPr>
        <w:pStyle w:val="Normal"/>
        <w:jc w:val="both"/>
        <w:rPr>
          <w:lang w:val="tr-TR"/>
        </w:rPr>
      </w:pPr>
    </w:p>
    <w:p xmlns:wp14="http://schemas.microsoft.com/office/word/2010/wordml" w14:paraId="1F72F646" wp14:textId="77777777">
      <w:pPr>
        <w:pStyle w:val="Normal"/>
        <w:jc w:val="both"/>
        <w:rPr>
          <w:lang w:val="tr-TR"/>
        </w:rPr>
      </w:pPr>
    </w:p>
    <w:p xmlns:wp14="http://schemas.microsoft.com/office/word/2010/wordml" w14:paraId="08CE6F91" wp14:textId="77777777">
      <w:pPr>
        <w:pStyle w:val="Normal"/>
        <w:jc w:val="both"/>
        <w:rPr>
          <w:lang w:val="tr-TR"/>
        </w:rPr>
      </w:pPr>
    </w:p>
    <w:p xmlns:wp14="http://schemas.microsoft.com/office/word/2010/wordml" w14:paraId="61CDCEAD" wp14:textId="77777777">
      <w:pPr>
        <w:pStyle w:val="Normal"/>
        <w:jc w:val="both"/>
        <w:rPr>
          <w:lang w:val="tr-TR"/>
        </w:rPr>
      </w:pPr>
    </w:p>
    <w:p xmlns:wp14="http://schemas.microsoft.com/office/word/2010/wordml" w14:paraId="6BB9E253" wp14:textId="77777777">
      <w:pPr>
        <w:pStyle w:val="Normal"/>
        <w:jc w:val="both"/>
        <w:rPr>
          <w:lang w:val="tr-TR"/>
        </w:rPr>
      </w:pPr>
    </w:p>
    <w:p xmlns:wp14="http://schemas.microsoft.com/office/word/2010/wordml" w14:paraId="23DE523C" wp14:textId="77777777">
      <w:pPr>
        <w:pStyle w:val="Normal"/>
        <w:jc w:val="both"/>
        <w:rPr>
          <w:lang w:val="tr-TR"/>
        </w:rPr>
      </w:pPr>
    </w:p>
    <w:p xmlns:wp14="http://schemas.microsoft.com/office/word/2010/wordml" w14:paraId="52E56223" wp14:textId="77777777">
      <w:pPr>
        <w:pStyle w:val="Normal"/>
        <w:jc w:val="both"/>
        <w:rPr>
          <w:lang w:val="tr-TR"/>
        </w:rPr>
      </w:pPr>
    </w:p>
    <w:p xmlns:wp14="http://schemas.microsoft.com/office/word/2010/wordml" w14:paraId="07547A01" wp14:textId="77777777">
      <w:pPr>
        <w:pStyle w:val="Normal"/>
        <w:jc w:val="both"/>
        <w:rPr>
          <w:lang w:val="tr-TR"/>
        </w:rPr>
      </w:pPr>
    </w:p>
    <w:p xmlns:wp14="http://schemas.microsoft.com/office/word/2010/wordml" w14:paraId="5043CB0F" wp14:textId="77777777">
      <w:pPr>
        <w:pStyle w:val="Normal"/>
        <w:jc w:val="both"/>
        <w:rPr>
          <w:lang w:val="tr-TR"/>
        </w:rPr>
      </w:pPr>
    </w:p>
    <w:p xmlns:wp14="http://schemas.microsoft.com/office/word/2010/wordml" w14:paraId="4046222A" wp14:textId="01ED6774">
      <w:pPr>
        <w:pStyle w:val="Normal"/>
        <w:jc w:val="both"/>
        <w:rPr>
          <w:lang w:val="tr-TR"/>
        </w:rPr>
      </w:pPr>
      <w:r w:rsidR="33CE8FFF">
        <w:rPr/>
        <w:t>Ş</w:t>
      </w:r>
      <w:r w:rsidR="33CE8FFF">
        <w:rPr/>
        <w:t xml:space="preserve">ekil 3.2 </w:t>
      </w:r>
      <w:r w:rsidR="33CE8FFF">
        <w:rPr/>
        <w:t>Harekât</w:t>
      </w:r>
      <w:r w:rsidR="33CE8FFF">
        <w:rPr/>
        <w:t xml:space="preserve"> Safhaları</w:t>
      </w:r>
    </w:p>
    <w:p xmlns:wp14="http://schemas.microsoft.com/office/word/2010/wordml" w14:paraId="07459315" wp14:textId="77777777">
      <w:pPr>
        <w:pStyle w:val="Normal"/>
        <w:jc w:val="both"/>
        <w:rPr>
          <w:lang w:val="tr-TR"/>
        </w:rPr>
      </w:pPr>
    </w:p>
    <w:p xmlns:wp14="http://schemas.microsoft.com/office/word/2010/wordml" w14:paraId="015A26C1" wp14:textId="77777777">
      <w:pPr>
        <w:pStyle w:val="Normal"/>
        <w:jc w:val="both"/>
        <w:rPr>
          <w:lang w:val="tr-TR"/>
        </w:rPr>
      </w:pPr>
      <w:r w:rsidR="33CE8FFF">
        <w:rPr/>
        <w:t xml:space="preserve">Komando harekatının her safhasının kendine özgü nitelikleri ve düşman etkisi bulunmaktadır. Hazırlık safhasının yapıldığı ana üs bölgesi düşmanın doğrudan atışlarından uzak ancak topçu atışı, hava taarruzlarının etkili mesafesi içerisindedir. </w:t>
      </w:r>
      <w:r w:rsidR="33CE8FFF">
        <w:rPr/>
        <w:t xml:space="preserve">Bu safhada planlama ve görevin provası ağırlıklı faaliyetler yapıldığı için planlamanın ve görevde kullanılacak silah ve teçhizatın gizliliği ön plandadır. </w:t>
      </w:r>
      <w:r w:rsidR="33CE8FFF">
        <w:rPr/>
        <w:t xml:space="preserve">İkinci safha olan intikal safhasının en önemli özelliği düşmanın gözetleme ve dinleme sistemlerine yakalanmamaktır. İntikal safhası genellikle sızma ile başlar ve bu esnada temas hattındaki düşman birliklere görünmeden düşmanın elindeki bölgeye girilir. Hedef düşmanın kontrol ettiği bölgede ve dost topçu atışlarının etkili mesafesindedir. Bu özellik de intikal safhasının 30-40 kilometreye kadar uzayabileceği anlamına gelir. Düşman kontrolünde bulunan bu kadar uzun bir mesafede tespit edilmeden ilerlemek için düşmanın geri bölgedeki devriyelerine ve sivil halka görüntü ve ses izi bırakmamak en önemli etkendir. </w:t>
      </w:r>
      <w:r w:rsidR="33CE8FFF">
        <w:rPr/>
        <w:t xml:space="preserve">Üçüncü safha olan hedefteki hareket tarzlarında </w:t>
      </w:r>
      <w:r w:rsidR="33CE8FFF">
        <w:rPr/>
        <w:t xml:space="preserve">baskın şeklindeki bir hücumla </w:t>
      </w:r>
      <w:r w:rsidR="33CE8FFF">
        <w:rPr/>
        <w:t>düşmanla yakın muharebe</w:t>
      </w:r>
      <w:r w:rsidR="33CE8FFF">
        <w:rPr/>
        <w:t>ye girilir ve görev yerine getirilir</w:t>
      </w:r>
      <w:r w:rsidR="33CE8FFF">
        <w:rPr/>
        <w:t>. Bu safha genellikle karanlıkta icra edilir</w:t>
      </w:r>
      <w:r w:rsidR="33CE8FFF">
        <w:rPr/>
        <w:t xml:space="preserve"> 5-10 dakika sürer ardından son safha olan sıyrılmaya geçilir. Bu safhada en büyük risk baskın etkisinin ortadan kaybolması, düşmanın etkili atışları sebebiyle görevin vaktinde bitirilememesi ve bunun sonucunda düşman takviyelerinin bölgeye gelmesidir.   Son safha olan sıyrılmanın özellikleri ise büyük oranda intikal safhası ile benzerdir. </w:t>
      </w:r>
      <w:r w:rsidR="33CE8FFF">
        <w:rPr/>
        <w:t>Her safhanın kendine özgü özellikleri ve riskleri tablo 3.1’de verilmiştir.</w:t>
      </w:r>
    </w:p>
    <w:p xmlns:wp14="http://schemas.microsoft.com/office/word/2010/wordml" w14:paraId="6537F28F" wp14:textId="77777777">
      <w:pPr>
        <w:pStyle w:val="Normal"/>
        <w:jc w:val="both"/>
        <w:rPr>
          <w:lang w:val="tr-TR"/>
        </w:rPr>
      </w:pPr>
    </w:p>
    <w:p xmlns:wp14="http://schemas.microsoft.com/office/word/2010/wordml" w14:paraId="0F2B1388" wp14:textId="20DD9326">
      <w:pPr>
        <w:pStyle w:val="Normal"/>
        <w:jc w:val="both"/>
        <w:rPr>
          <w:lang w:val="tr-TR"/>
        </w:rPr>
      </w:pPr>
      <w:r w:rsidR="33CE8FFF">
        <w:rPr/>
        <w:t xml:space="preserve">Tablo 3.1 </w:t>
      </w:r>
      <w:r w:rsidR="33CE8FFF">
        <w:rPr>
          <w:b w:val="0"/>
          <w:bCs w:val="0"/>
        </w:rPr>
        <w:t xml:space="preserve">Komando </w:t>
      </w:r>
      <w:r w:rsidR="33CE8FFF">
        <w:rPr>
          <w:b w:val="0"/>
          <w:bCs w:val="0"/>
        </w:rPr>
        <w:t>Harekâtı</w:t>
      </w:r>
      <w:r w:rsidR="33CE8FFF">
        <w:rPr>
          <w:b w:val="0"/>
          <w:bCs w:val="0"/>
        </w:rPr>
        <w:t xml:space="preserve"> Safhaları ve Özellikleri</w:t>
      </w:r>
    </w:p>
    <w:tbl>
      <w:tblPr>
        <w:tblW w:w="5000" w:type="pct"/>
        <w:jc w:val="start"/>
        <w:tblInd w:w="-5" w:type="dxa"/>
        <w:tblLayout w:type="fixed"/>
        <w:tblCellMar>
          <w:top w:w="55" w:type="dxa"/>
          <w:start w:w="55" w:type="dxa"/>
          <w:bottom w:w="55" w:type="dxa"/>
          <w:end w:w="55" w:type="dxa"/>
        </w:tblCellMar>
      </w:tblPr>
      <w:tblGrid>
        <w:gridCol w:w="1925"/>
        <w:gridCol w:w="2356"/>
        <w:gridCol w:w="2791"/>
        <w:gridCol w:w="2566"/>
      </w:tblGrid>
      <w:tr xmlns:wp14="http://schemas.microsoft.com/office/word/2010/wordml" w:rsidTr="33CE8FFF" w14:paraId="22783C80" wp14:textId="77777777">
        <w:trPr/>
        <w:tc>
          <w:tcPr>
            <w:tcW w:w="9638" w:type="dxa"/>
            <w:gridSpan w:val="4"/>
            <w:tcBorders>
              <w:top w:val="single" w:color="000000" w:themeColor="text2" w:sz="4" w:space="0"/>
              <w:start w:val="single" w:sz="4" w:space="0" w:color="000000"/>
              <w:bottom w:val="single" w:color="000000" w:themeColor="text2" w:sz="4" w:space="0"/>
              <w:end w:val="single" w:sz="4" w:space="0" w:color="000000"/>
            </w:tcBorders>
            <w:tcMar/>
          </w:tcPr>
          <w:p w:rsidP="33CE8FFF" w14:paraId="6BECD9FD" wp14:textId="140103A3">
            <w:pPr>
              <w:pStyle w:val="TableContents"/>
              <w:jc w:val="center"/>
              <w:rPr>
                <w:b w:val="1"/>
                <w:bCs w:val="1"/>
                <w:i w:val="0"/>
                <w:iCs w:val="0"/>
                <w:sz w:val="24"/>
                <w:szCs w:val="24"/>
                <w:lang w:val="tr-TR"/>
              </w:rPr>
            </w:pPr>
            <w:r w:rsidRPr="33CE8FFF" w:rsidR="33CE8FFF">
              <w:rPr>
                <w:b w:val="1"/>
                <w:bCs w:val="1"/>
              </w:rPr>
              <w:t xml:space="preserve">Komando </w:t>
            </w:r>
            <w:r w:rsidRPr="33CE8FFF" w:rsidR="33CE8FFF">
              <w:rPr>
                <w:b w:val="1"/>
                <w:bCs w:val="1"/>
              </w:rPr>
              <w:t>Harekâtı</w:t>
            </w:r>
            <w:r w:rsidRPr="33CE8FFF" w:rsidR="33CE8FFF">
              <w:rPr>
                <w:b w:val="1"/>
                <w:bCs w:val="1"/>
              </w:rPr>
              <w:t xml:space="preserve"> Safhaları ve Özellikleri</w:t>
            </w:r>
          </w:p>
        </w:tc>
      </w:tr>
      <w:tr xmlns:wp14="http://schemas.microsoft.com/office/word/2010/wordml" w:rsidTr="33CE8FFF" w14:paraId="6DC1BB03" wp14:textId="77777777">
        <w:trPr/>
        <w:tc>
          <w:tcPr>
            <w:tcW w:w="1925" w:type="dxa"/>
            <w:tcBorders>
              <w:start w:val="single" w:sz="4" w:space="0" w:color="000000"/>
              <w:bottom w:val="single" w:color="000000" w:themeColor="text2" w:sz="4" w:space="0"/>
            </w:tcBorders>
            <w:tcMar/>
          </w:tcPr>
          <w:p w:rsidP="33CE8FFF" w14:paraId="7145C941" wp14:textId="7027F200">
            <w:pPr>
              <w:pStyle w:val="Normal"/>
              <w:jc w:val="both"/>
              <w:rPr>
                <w:b w:val="1"/>
                <w:bCs w:val="1"/>
                <w:i w:val="0"/>
                <w:iCs w:val="0"/>
                <w:sz w:val="24"/>
                <w:szCs w:val="24"/>
                <w:lang w:val="tr-TR"/>
              </w:rPr>
            </w:pPr>
            <w:r w:rsidRPr="33CE8FFF" w:rsidR="4E2B5D21">
              <w:rPr>
                <w:b w:val="1"/>
                <w:bCs w:val="1"/>
              </w:rPr>
              <w:t>Harekât</w:t>
            </w:r>
            <w:r w:rsidRPr="33CE8FFF" w:rsidR="4E2B5D21">
              <w:rPr>
                <w:b w:val="1"/>
                <w:bCs w:val="1"/>
              </w:rPr>
              <w:t xml:space="preserve"> Safhası</w:t>
            </w:r>
          </w:p>
        </w:tc>
        <w:tc>
          <w:tcPr>
            <w:tcW w:w="2356" w:type="dxa"/>
            <w:tcBorders>
              <w:start w:val="single" w:sz="4" w:space="0" w:color="000000"/>
              <w:bottom w:val="single" w:color="000000" w:themeColor="text2" w:sz="4" w:space="0"/>
            </w:tcBorders>
            <w:tcMar/>
          </w:tcPr>
          <w:p w:rsidP="33CE8FFF" w14:paraId="26707691" wp14:textId="77777777">
            <w:pPr>
              <w:pStyle w:val="TableContents"/>
              <w:jc w:val="center"/>
              <w:rPr>
                <w:b w:val="1"/>
                <w:bCs w:val="1"/>
                <w:i w:val="0"/>
                <w:iCs w:val="0"/>
                <w:sz w:val="24"/>
                <w:szCs w:val="24"/>
                <w:lang w:val="tr-TR"/>
              </w:rPr>
            </w:pPr>
            <w:r w:rsidRPr="33CE8FFF" w:rsidR="33CE8FFF">
              <w:rPr>
                <w:b w:val="1"/>
                <w:bCs w:val="1"/>
              </w:rPr>
              <w:t>Ana Üs Bölgesi</w:t>
            </w:r>
          </w:p>
        </w:tc>
        <w:tc>
          <w:tcPr>
            <w:tcW w:w="2791" w:type="dxa"/>
            <w:tcBorders>
              <w:start w:val="single" w:sz="4" w:space="0" w:color="000000"/>
              <w:bottom w:val="single" w:color="000000" w:themeColor="text2" w:sz="4" w:space="0"/>
            </w:tcBorders>
            <w:tcMar/>
          </w:tcPr>
          <w:p w:rsidP="33CE8FFF" w14:paraId="404A8848" wp14:textId="77777777">
            <w:pPr>
              <w:pStyle w:val="TableContents"/>
              <w:jc w:val="center"/>
              <w:rPr>
                <w:b w:val="1"/>
                <w:bCs w:val="1"/>
                <w:i w:val="0"/>
                <w:iCs w:val="0"/>
                <w:sz w:val="24"/>
                <w:szCs w:val="24"/>
                <w:lang w:val="tr-TR"/>
              </w:rPr>
            </w:pPr>
            <w:r w:rsidRPr="33CE8FFF" w:rsidR="33CE8FFF">
              <w:rPr>
                <w:b w:val="1"/>
                <w:bCs w:val="1"/>
              </w:rPr>
              <w:t xml:space="preserve">İntikal / </w:t>
            </w:r>
            <w:r w:rsidRPr="33CE8FFF" w:rsidR="33CE8FFF">
              <w:rPr>
                <w:b w:val="1"/>
                <w:bCs w:val="1"/>
              </w:rPr>
              <w:t>Geçici Üs Bölgesi</w:t>
            </w:r>
          </w:p>
        </w:tc>
        <w:tc>
          <w:tcPr>
            <w:tcW w:w="2566" w:type="dxa"/>
            <w:tcBorders>
              <w:start w:val="single" w:sz="4" w:space="0" w:color="000000"/>
              <w:bottom w:val="single" w:color="000000" w:themeColor="text2" w:sz="4" w:space="0"/>
              <w:end w:val="single" w:sz="4" w:space="0" w:color="000000"/>
            </w:tcBorders>
            <w:tcMar/>
          </w:tcPr>
          <w:p w:rsidP="33CE8FFF" w14:paraId="44777BFC" wp14:textId="77777777">
            <w:pPr>
              <w:pStyle w:val="TableContents"/>
              <w:jc w:val="center"/>
              <w:rPr>
                <w:b w:val="1"/>
                <w:bCs w:val="1"/>
                <w:i w:val="0"/>
                <w:iCs w:val="0"/>
                <w:sz w:val="24"/>
                <w:szCs w:val="24"/>
                <w:lang w:val="tr-TR"/>
              </w:rPr>
            </w:pPr>
            <w:r w:rsidRPr="33CE8FFF" w:rsidR="33CE8FFF">
              <w:rPr>
                <w:b w:val="1"/>
                <w:bCs w:val="1"/>
              </w:rPr>
              <w:t>Hücum</w:t>
            </w:r>
          </w:p>
        </w:tc>
      </w:tr>
      <w:tr xmlns:wp14="http://schemas.microsoft.com/office/word/2010/wordml" w:rsidTr="33CE8FFF" w14:paraId="72817018" wp14:textId="77777777">
        <w:trPr/>
        <w:tc>
          <w:tcPr>
            <w:tcW w:w="1925" w:type="dxa"/>
            <w:tcBorders>
              <w:start w:val="single" w:sz="4" w:space="0" w:color="000000"/>
              <w:bottom w:val="single" w:color="000000" w:themeColor="text2" w:sz="4" w:space="0"/>
            </w:tcBorders>
            <w:tcMar/>
          </w:tcPr>
          <w:p w:rsidP="33CE8FFF" w14:paraId="52B63F25" wp14:textId="77777777">
            <w:pPr>
              <w:pStyle w:val="Normal"/>
              <w:jc w:val="both"/>
              <w:rPr>
                <w:b w:val="0"/>
                <w:bCs w:val="0"/>
                <w:i w:val="0"/>
                <w:iCs w:val="0"/>
                <w:sz w:val="24"/>
                <w:szCs w:val="24"/>
                <w:lang w:val="tr-TR"/>
              </w:rPr>
            </w:pPr>
            <w:r w:rsidR="33CE8FFF">
              <w:rPr/>
              <w:t>Yapılan Faaliyetler</w:t>
            </w:r>
          </w:p>
        </w:tc>
        <w:tc>
          <w:tcPr>
            <w:tcW w:w="2356" w:type="dxa"/>
            <w:tcBorders>
              <w:start w:val="single" w:sz="4" w:space="0" w:color="000000"/>
              <w:bottom w:val="single" w:color="000000" w:themeColor="text2" w:sz="4" w:space="0"/>
            </w:tcBorders>
            <w:tcMar/>
          </w:tcPr>
          <w:p w:rsidP="33CE8FFF" w14:paraId="65B3B364" wp14:textId="77777777">
            <w:pPr>
              <w:pStyle w:val="TableContents"/>
              <w:jc w:val="center"/>
              <w:rPr>
                <w:b w:val="0"/>
                <w:bCs w:val="0"/>
                <w:i w:val="0"/>
                <w:iCs w:val="0"/>
                <w:sz w:val="24"/>
                <w:szCs w:val="24"/>
                <w:lang w:val="tr-TR"/>
              </w:rPr>
            </w:pPr>
            <w:r w:rsidR="33CE8FFF">
              <w:rPr>
                <w:b w:val="0"/>
                <w:bCs w:val="0"/>
              </w:rPr>
              <w:t>Planlama, Hazırlık, Beka Tedbirleri</w:t>
            </w:r>
          </w:p>
        </w:tc>
        <w:tc>
          <w:tcPr>
            <w:tcW w:w="2791" w:type="dxa"/>
            <w:tcBorders>
              <w:start w:val="single" w:sz="4" w:space="0" w:color="000000"/>
              <w:bottom w:val="single" w:color="000000" w:themeColor="text2" w:sz="4" w:space="0"/>
            </w:tcBorders>
            <w:tcMar/>
          </w:tcPr>
          <w:p w:rsidP="33CE8FFF" w14:paraId="7980AE4A" wp14:textId="77777777">
            <w:pPr>
              <w:pStyle w:val="TableContents"/>
              <w:jc w:val="center"/>
              <w:rPr>
                <w:b w:val="0"/>
                <w:bCs w:val="0"/>
                <w:i w:val="0"/>
                <w:iCs w:val="0"/>
                <w:sz w:val="24"/>
                <w:szCs w:val="24"/>
                <w:lang w:val="tr-TR"/>
              </w:rPr>
            </w:pPr>
            <w:r w:rsidR="33CE8FFF">
              <w:rPr>
                <w:b w:val="0"/>
                <w:bCs w:val="0"/>
              </w:rPr>
              <w:t>Hücum mevziine yaklaşma, düşman devriyelerine ve keşif araçlarına tespitten kaçınma</w:t>
            </w:r>
          </w:p>
        </w:tc>
        <w:tc>
          <w:tcPr>
            <w:tcW w:w="2566" w:type="dxa"/>
            <w:tcBorders>
              <w:start w:val="single" w:sz="4" w:space="0" w:color="000000"/>
              <w:bottom w:val="single" w:color="000000" w:themeColor="text2" w:sz="4" w:space="0"/>
              <w:end w:val="single" w:sz="4" w:space="0" w:color="000000"/>
            </w:tcBorders>
            <w:tcMar/>
          </w:tcPr>
          <w:p w:rsidP="33CE8FFF" w14:paraId="4124CC67" wp14:textId="77777777">
            <w:pPr>
              <w:pStyle w:val="TableContents"/>
              <w:jc w:val="center"/>
              <w:rPr>
                <w:b w:val="0"/>
                <w:bCs w:val="0"/>
                <w:i w:val="0"/>
                <w:iCs w:val="0"/>
                <w:sz w:val="24"/>
                <w:szCs w:val="24"/>
                <w:lang w:val="tr-TR"/>
              </w:rPr>
            </w:pPr>
            <w:r w:rsidR="33CE8FFF">
              <w:rPr>
                <w:b w:val="0"/>
                <w:bCs w:val="0"/>
              </w:rPr>
              <w:t xml:space="preserve">Baskın tarzında hareket ile düşmanı imha, </w:t>
            </w:r>
            <w:r w:rsidR="33CE8FFF">
              <w:rPr>
                <w:b w:val="0"/>
                <w:bCs w:val="0"/>
              </w:rPr>
              <w:t>düşman hakkında bilgi edinme</w:t>
            </w:r>
          </w:p>
        </w:tc>
      </w:tr>
      <w:tr xmlns:wp14="http://schemas.microsoft.com/office/word/2010/wordml" w:rsidTr="33CE8FFF" w14:paraId="5B2DF053" wp14:textId="77777777">
        <w:trPr/>
        <w:tc>
          <w:tcPr>
            <w:tcW w:w="1925" w:type="dxa"/>
            <w:tcBorders>
              <w:start w:val="single" w:sz="4" w:space="0" w:color="000000"/>
              <w:bottom w:val="single" w:color="000000" w:themeColor="text2" w:sz="4" w:space="0"/>
            </w:tcBorders>
            <w:tcMar/>
          </w:tcPr>
          <w:p w:rsidP="33CE8FFF" w14:paraId="2081D95C" wp14:textId="77777777">
            <w:pPr>
              <w:pStyle w:val="Normal"/>
              <w:jc w:val="center"/>
              <w:rPr>
                <w:b w:val="0"/>
                <w:bCs w:val="0"/>
                <w:i w:val="0"/>
                <w:iCs w:val="0"/>
                <w:sz w:val="24"/>
                <w:szCs w:val="24"/>
                <w:lang w:val="tr-TR"/>
              </w:rPr>
            </w:pPr>
            <w:r w:rsidR="33CE8FFF">
              <w:rPr/>
              <w:t>Düşmana Olan Mesafe</w:t>
            </w:r>
          </w:p>
        </w:tc>
        <w:tc>
          <w:tcPr>
            <w:tcW w:w="2356" w:type="dxa"/>
            <w:tcBorders>
              <w:start w:val="single" w:sz="4" w:space="0" w:color="000000"/>
              <w:bottom w:val="single" w:color="000000" w:themeColor="text2" w:sz="4" w:space="0"/>
            </w:tcBorders>
            <w:tcMar/>
          </w:tcPr>
          <w:p w:rsidP="33CE8FFF" w14:paraId="1DC3B900" wp14:textId="77777777">
            <w:pPr>
              <w:pStyle w:val="TableContents"/>
              <w:jc w:val="both"/>
              <w:rPr>
                <w:b w:val="0"/>
                <w:bCs w:val="0"/>
                <w:i w:val="0"/>
                <w:iCs w:val="0"/>
                <w:sz w:val="24"/>
                <w:szCs w:val="24"/>
                <w:lang w:val="tr-TR"/>
              </w:rPr>
            </w:pPr>
            <w:r w:rsidR="33CE8FFF">
              <w:rPr/>
              <w:t xml:space="preserve"> </w:t>
            </w:r>
            <w:r w:rsidR="33CE8FFF">
              <w:rPr/>
              <w:t>Orta</w:t>
            </w:r>
          </w:p>
        </w:tc>
        <w:tc>
          <w:tcPr>
            <w:tcW w:w="2791" w:type="dxa"/>
            <w:tcBorders>
              <w:start w:val="single" w:sz="4" w:space="0" w:color="000000"/>
              <w:bottom w:val="single" w:color="000000" w:themeColor="text2" w:sz="4" w:space="0"/>
            </w:tcBorders>
            <w:tcMar/>
          </w:tcPr>
          <w:p w:rsidP="33CE8FFF" w14:paraId="74FA5066" wp14:textId="77777777">
            <w:pPr>
              <w:pStyle w:val="TableContents"/>
              <w:jc w:val="both"/>
              <w:rPr>
                <w:b w:val="0"/>
                <w:bCs w:val="0"/>
                <w:i w:val="0"/>
                <w:iCs w:val="0"/>
                <w:sz w:val="24"/>
                <w:szCs w:val="24"/>
                <w:lang w:val="tr-TR"/>
              </w:rPr>
            </w:pPr>
            <w:r w:rsidR="33CE8FFF">
              <w:rPr/>
              <w:t>Yakın / Yaklaşan</w:t>
            </w:r>
          </w:p>
        </w:tc>
        <w:tc>
          <w:tcPr>
            <w:tcW w:w="2566" w:type="dxa"/>
            <w:tcBorders>
              <w:start w:val="single" w:sz="4" w:space="0" w:color="000000"/>
              <w:bottom w:val="single" w:color="000000" w:themeColor="text2" w:sz="4" w:space="0"/>
              <w:end w:val="single" w:sz="4" w:space="0" w:color="000000"/>
            </w:tcBorders>
            <w:tcMar/>
          </w:tcPr>
          <w:p w:rsidP="33CE8FFF" w14:paraId="6B0BFED2" wp14:textId="77777777">
            <w:pPr>
              <w:pStyle w:val="TableContents"/>
              <w:jc w:val="both"/>
              <w:rPr>
                <w:b w:val="0"/>
                <w:bCs w:val="0"/>
                <w:i w:val="0"/>
                <w:iCs w:val="0"/>
                <w:sz w:val="24"/>
                <w:szCs w:val="24"/>
                <w:lang w:val="tr-TR"/>
              </w:rPr>
            </w:pPr>
            <w:r w:rsidR="33CE8FFF">
              <w:rPr/>
              <w:t>Temas Halinde</w:t>
            </w:r>
          </w:p>
        </w:tc>
      </w:tr>
      <w:tr xmlns:wp14="http://schemas.microsoft.com/office/word/2010/wordml" w:rsidTr="33CE8FFF" w14:paraId="742FDE01" wp14:textId="77777777">
        <w:trPr/>
        <w:tc>
          <w:tcPr>
            <w:tcW w:w="1925" w:type="dxa"/>
            <w:tcBorders>
              <w:start w:val="single" w:sz="4" w:space="0" w:color="000000"/>
              <w:bottom w:val="single" w:color="000000" w:themeColor="text2" w:sz="4" w:space="0"/>
            </w:tcBorders>
            <w:tcMar/>
          </w:tcPr>
          <w:p w:rsidP="33CE8FFF" w14:paraId="11C4D7F1" wp14:textId="77777777">
            <w:pPr>
              <w:pStyle w:val="Normal"/>
              <w:jc w:val="center"/>
              <w:rPr>
                <w:b w:val="0"/>
                <w:bCs w:val="0"/>
                <w:i w:val="0"/>
                <w:iCs w:val="0"/>
                <w:sz w:val="24"/>
                <w:szCs w:val="24"/>
                <w:lang w:val="tr-TR"/>
              </w:rPr>
            </w:pPr>
            <w:r w:rsidR="33CE8FFF">
              <w:rPr/>
              <w:t>Düşman Etkisi</w:t>
            </w:r>
          </w:p>
        </w:tc>
        <w:tc>
          <w:tcPr>
            <w:tcW w:w="2356" w:type="dxa"/>
            <w:tcBorders>
              <w:start w:val="single" w:sz="4" w:space="0" w:color="000000"/>
              <w:bottom w:val="single" w:color="000000" w:themeColor="text2" w:sz="4" w:space="0"/>
            </w:tcBorders>
            <w:tcMar/>
          </w:tcPr>
          <w:p w:rsidP="33CE8FFF" w14:paraId="095389E7" wp14:textId="77777777">
            <w:pPr>
              <w:pStyle w:val="TableContents"/>
              <w:jc w:val="both"/>
              <w:rPr>
                <w:b w:val="0"/>
                <w:bCs w:val="0"/>
                <w:i w:val="0"/>
                <w:iCs w:val="0"/>
                <w:sz w:val="24"/>
                <w:szCs w:val="24"/>
                <w:lang w:val="tr-TR"/>
              </w:rPr>
            </w:pPr>
            <w:r w:rsidR="33CE8FFF">
              <w:rPr/>
              <w:t xml:space="preserve">Görmeyerek </w:t>
            </w:r>
            <w:r w:rsidR="33CE8FFF">
              <w:rPr/>
              <w:t>a</w:t>
            </w:r>
            <w:r w:rsidR="33CE8FFF">
              <w:rPr/>
              <w:t>tış, Hava taarruzu, Sızma</w:t>
            </w:r>
          </w:p>
        </w:tc>
        <w:tc>
          <w:tcPr>
            <w:tcW w:w="2791" w:type="dxa"/>
            <w:tcBorders>
              <w:start w:val="single" w:sz="4" w:space="0" w:color="000000"/>
              <w:bottom w:val="single" w:color="000000" w:themeColor="text2" w:sz="4" w:space="0"/>
            </w:tcBorders>
            <w:tcMar/>
          </w:tcPr>
          <w:p w:rsidP="33CE8FFF" w14:paraId="7B5ABC41" wp14:textId="77777777">
            <w:pPr>
              <w:pStyle w:val="TableContents"/>
              <w:jc w:val="both"/>
              <w:rPr>
                <w:b w:val="0"/>
                <w:bCs w:val="0"/>
                <w:i w:val="0"/>
                <w:iCs w:val="0"/>
                <w:sz w:val="24"/>
                <w:szCs w:val="24"/>
                <w:lang w:val="tr-TR"/>
              </w:rPr>
            </w:pPr>
            <w:r w:rsidR="33CE8FFF">
              <w:rPr/>
              <w:t xml:space="preserve">Görmeyerek </w:t>
            </w:r>
            <w:r w:rsidR="33CE8FFF">
              <w:rPr/>
              <w:t>a</w:t>
            </w:r>
            <w:r w:rsidR="33CE8FFF">
              <w:rPr/>
              <w:t>tış, Hava taarruzu, Destek Silahları, Devriyeler tarafından görerek atış</w:t>
            </w:r>
          </w:p>
        </w:tc>
        <w:tc>
          <w:tcPr>
            <w:tcW w:w="2566" w:type="dxa"/>
            <w:tcBorders>
              <w:start w:val="single" w:sz="4" w:space="0" w:color="000000"/>
              <w:bottom w:val="single" w:color="000000" w:themeColor="text2" w:sz="4" w:space="0"/>
              <w:end w:val="single" w:sz="4" w:space="0" w:color="000000"/>
            </w:tcBorders>
            <w:tcMar/>
          </w:tcPr>
          <w:p w:rsidP="33CE8FFF" w14:paraId="6F212A3C" wp14:textId="77777777">
            <w:pPr>
              <w:pStyle w:val="TableContents"/>
              <w:jc w:val="both"/>
              <w:rPr>
                <w:b w:val="0"/>
                <w:bCs w:val="0"/>
                <w:i w:val="0"/>
                <w:iCs w:val="0"/>
                <w:sz w:val="24"/>
                <w:szCs w:val="24"/>
                <w:lang w:val="tr-TR"/>
              </w:rPr>
            </w:pPr>
            <w:r w:rsidR="33CE8FFF">
              <w:rPr/>
              <w:t xml:space="preserve">Görerek atış, </w:t>
            </w:r>
            <w:r w:rsidR="33CE8FFF">
              <w:rPr/>
              <w:t>Yakın muharebe atışları</w:t>
            </w:r>
          </w:p>
        </w:tc>
      </w:tr>
      <w:tr xmlns:wp14="http://schemas.microsoft.com/office/word/2010/wordml" w:rsidTr="33CE8FFF" w14:paraId="7F4FB8D7" wp14:textId="77777777">
        <w:trPr/>
        <w:tc>
          <w:tcPr>
            <w:tcW w:w="1925" w:type="dxa"/>
            <w:tcBorders>
              <w:start w:val="single" w:sz="4" w:space="0" w:color="000000"/>
              <w:bottom w:val="single" w:color="000000" w:themeColor="text2" w:sz="4" w:space="0"/>
            </w:tcBorders>
            <w:tcMar/>
          </w:tcPr>
          <w:p w:rsidP="33CE8FFF" w14:paraId="6AF57A46" wp14:textId="77777777">
            <w:pPr>
              <w:pStyle w:val="Normal"/>
              <w:jc w:val="center"/>
              <w:rPr>
                <w:b w:val="0"/>
                <w:bCs w:val="0"/>
                <w:i w:val="0"/>
                <w:iCs w:val="0"/>
                <w:sz w:val="24"/>
                <w:szCs w:val="24"/>
                <w:lang w:val="tr-TR"/>
              </w:rPr>
            </w:pPr>
            <w:r w:rsidR="33CE8FFF">
              <w:rPr/>
              <w:t>Öne çıkanlar</w:t>
            </w:r>
          </w:p>
        </w:tc>
        <w:tc>
          <w:tcPr>
            <w:tcW w:w="2356" w:type="dxa"/>
            <w:tcBorders>
              <w:start w:val="single" w:sz="4" w:space="0" w:color="000000"/>
              <w:bottom w:val="single" w:color="000000" w:themeColor="text2" w:sz="4" w:space="0"/>
            </w:tcBorders>
            <w:tcMar/>
          </w:tcPr>
          <w:p w:rsidP="33CE8FFF" w14:paraId="4244273C" wp14:textId="77777777">
            <w:pPr>
              <w:pStyle w:val="TableContents"/>
              <w:jc w:val="both"/>
              <w:rPr>
                <w:b w:val="0"/>
                <w:bCs w:val="0"/>
                <w:i w:val="0"/>
                <w:iCs w:val="0"/>
                <w:sz w:val="24"/>
                <w:szCs w:val="24"/>
                <w:lang w:val="tr-TR"/>
              </w:rPr>
            </w:pPr>
            <w:r w:rsidR="33CE8FFF">
              <w:rPr/>
              <w:t xml:space="preserve">Konuşlanmanın ve Planlamanın </w:t>
            </w:r>
            <w:r w:rsidR="33CE8FFF">
              <w:rPr/>
              <w:t>Gizliliği</w:t>
            </w:r>
          </w:p>
        </w:tc>
        <w:tc>
          <w:tcPr>
            <w:tcW w:w="2791" w:type="dxa"/>
            <w:tcBorders>
              <w:start w:val="single" w:sz="4" w:space="0" w:color="000000"/>
              <w:bottom w:val="single" w:color="000000" w:themeColor="text2" w:sz="4" w:space="0"/>
            </w:tcBorders>
            <w:tcMar/>
          </w:tcPr>
          <w:p w:rsidP="33CE8FFF" w14:paraId="074DF63C" wp14:textId="77777777">
            <w:pPr>
              <w:pStyle w:val="TableContents"/>
              <w:jc w:val="both"/>
              <w:rPr>
                <w:b w:val="0"/>
                <w:bCs w:val="0"/>
                <w:i w:val="0"/>
                <w:iCs w:val="0"/>
                <w:sz w:val="24"/>
                <w:szCs w:val="24"/>
                <w:lang w:val="tr-TR"/>
              </w:rPr>
            </w:pPr>
            <w:r w:rsidR="33CE8FFF">
              <w:rPr/>
              <w:t>Görüntü, ses ve çöp disiplini</w:t>
            </w:r>
          </w:p>
        </w:tc>
        <w:tc>
          <w:tcPr>
            <w:tcW w:w="2566" w:type="dxa"/>
            <w:tcBorders>
              <w:start w:val="single" w:sz="4" w:space="0" w:color="000000"/>
              <w:bottom w:val="single" w:color="000000" w:themeColor="text2" w:sz="4" w:space="0"/>
              <w:end w:val="single" w:sz="4" w:space="0" w:color="000000"/>
            </w:tcBorders>
            <w:tcMar/>
          </w:tcPr>
          <w:p w:rsidP="33CE8FFF" w14:paraId="3267D326" wp14:textId="77777777">
            <w:pPr>
              <w:pStyle w:val="TableContents"/>
              <w:jc w:val="both"/>
              <w:rPr>
                <w:b w:val="0"/>
                <w:bCs w:val="0"/>
                <w:i w:val="0"/>
                <w:iCs w:val="0"/>
                <w:sz w:val="24"/>
                <w:szCs w:val="24"/>
                <w:lang w:val="tr-TR"/>
              </w:rPr>
            </w:pPr>
            <w:r w:rsidR="33CE8FFF">
              <w:rPr/>
              <w:t>Koordineli şekilde hareket, görüntü disiplini</w:t>
            </w:r>
          </w:p>
        </w:tc>
      </w:tr>
    </w:tbl>
    <w:p xmlns:wp14="http://schemas.microsoft.com/office/word/2010/wordml" w14:paraId="6DFB9E20" wp14:textId="77777777">
      <w:pPr>
        <w:pStyle w:val="Normal"/>
        <w:jc w:val="both"/>
        <w:rPr>
          <w:lang w:val="tr-TR"/>
        </w:rPr>
      </w:pPr>
    </w:p>
    <w:p xmlns:wp14="http://schemas.microsoft.com/office/word/2010/wordml" w14:paraId="70DF9E56" wp14:textId="77777777">
      <w:pPr>
        <w:pStyle w:val="Normal"/>
        <w:jc w:val="both"/>
        <w:rPr>
          <w:lang w:val="tr-TR"/>
        </w:rPr>
      </w:pPr>
    </w:p>
    <w:p xmlns:wp14="http://schemas.microsoft.com/office/word/2010/wordml" w14:paraId="26B76067" wp14:textId="77777777">
      <w:pPr>
        <w:pStyle w:val="Normal"/>
        <w:jc w:val="both"/>
        <w:rPr>
          <w:b w:val="1"/>
          <w:bCs w:val="1"/>
          <w:lang w:val="tr-TR"/>
        </w:rPr>
      </w:pPr>
      <w:r w:rsidRPr="33CE8FFF" w:rsidR="33CE8FFF">
        <w:rPr>
          <w:b w:val="1"/>
          <w:bCs w:val="1"/>
        </w:rPr>
        <w:t>3.</w:t>
      </w:r>
      <w:r w:rsidRPr="33CE8FFF" w:rsidR="33CE8FFF">
        <w:rPr>
          <w:b w:val="1"/>
          <w:bCs w:val="1"/>
        </w:rPr>
        <w:t>3</w:t>
      </w:r>
      <w:r w:rsidRPr="33CE8FFF" w:rsidR="33CE8FFF">
        <w:rPr>
          <w:b w:val="1"/>
          <w:bCs w:val="1"/>
        </w:rPr>
        <w:t>.</w:t>
      </w:r>
      <w:r w:rsidRPr="33CE8FFF" w:rsidR="33CE8FFF">
        <w:rPr>
          <w:b w:val="1"/>
          <w:bCs w:val="1"/>
        </w:rPr>
        <w:t xml:space="preserve"> </w:t>
      </w:r>
      <w:r w:rsidRPr="33CE8FFF" w:rsidR="33CE8FFF">
        <w:rPr>
          <w:b w:val="1"/>
          <w:bCs w:val="1"/>
        </w:rPr>
        <w:t xml:space="preserve">Çalışmada </w:t>
      </w:r>
      <w:r w:rsidRPr="33CE8FFF" w:rsidR="33CE8FFF">
        <w:rPr>
          <w:b w:val="1"/>
          <w:bCs w:val="1"/>
        </w:rPr>
        <w:t>İncelenecek</w:t>
      </w:r>
      <w:r w:rsidRPr="33CE8FFF" w:rsidR="33CE8FFF">
        <w:rPr>
          <w:b w:val="1"/>
          <w:bCs w:val="1"/>
        </w:rPr>
        <w:t xml:space="preserve"> Uygulama Davranışlarının Belirlenmesi</w:t>
      </w:r>
    </w:p>
    <w:p xmlns:wp14="http://schemas.microsoft.com/office/word/2010/wordml" w14:paraId="44E871BC" wp14:textId="77777777">
      <w:pPr>
        <w:pStyle w:val="Normal"/>
        <w:jc w:val="both"/>
        <w:rPr>
          <w:lang w:val="tr-TR"/>
        </w:rPr>
      </w:pPr>
    </w:p>
    <w:p xmlns:wp14="http://schemas.microsoft.com/office/word/2010/wordml" w14:paraId="1AD0F37E" wp14:textId="77777777">
      <w:pPr>
        <w:pStyle w:val="BodyText"/>
        <w:jc w:val="both"/>
        <w:rPr>
          <w:lang w:val="tr-TR"/>
        </w:rPr>
      </w:pPr>
      <w:r w:rsidR="33CE8FFF">
        <w:rPr/>
        <w:t>Mobil uygulamaların barındırdığı siber tehditler, sivil kullanıcılar için genellikle veri gizliliği (</w:t>
      </w:r>
      <w:r w:rsidR="33CE8FFF">
        <w:rPr/>
        <w:t>privacy</w:t>
      </w:r>
      <w:r w:rsidR="33CE8FFF">
        <w:rPr/>
        <w:t xml:space="preserve">) ihlali ile sınırlıyken, askeri personel için bu tehditler doğrudan operasyonel güvenlik (OPSEC) zafiyetine ve can güvenliği riskine dönüşmektedir. Bu nedenle, çalışmada kullanılacak veri setini oluştururken ve analiz edilecek davranışları belirlerken, standart </w:t>
      </w:r>
      <w:r w:rsidR="33CE8FFF">
        <w:rPr/>
        <w:t>zararlı yazılım</w:t>
      </w:r>
      <w:r w:rsidR="33CE8FFF">
        <w:rPr/>
        <w:t xml:space="preserve"> analiz metrikleri yerine "Komando Harekâtı </w:t>
      </w:r>
      <w:r w:rsidR="33CE8FFF">
        <w:rPr/>
        <w:t>Özellikleri</w:t>
      </w:r>
      <w:r w:rsidR="33CE8FFF">
        <w:rPr/>
        <w:t>" referans alınmıştır.</w:t>
      </w:r>
    </w:p>
    <w:p xmlns:wp14="http://schemas.microsoft.com/office/word/2010/wordml" w14:paraId="0515879F" wp14:textId="77777777">
      <w:pPr>
        <w:pStyle w:val="BodyText"/>
        <w:jc w:val="both"/>
      </w:pPr>
      <w:r w:rsidR="33CE8FFF">
        <w:rPr/>
        <w:t>Uygulamaların g</w:t>
      </w:r>
      <w:r w:rsidR="33CE8FFF">
        <w:rPr/>
        <w:t>erçek davranış</w:t>
      </w:r>
      <w:r w:rsidR="33CE8FFF">
        <w:rPr/>
        <w:t xml:space="preserve">larını </w:t>
      </w:r>
      <w:r w:rsidR="33CE8FFF">
        <w:rPr/>
        <w:t>berlirlemek</w:t>
      </w:r>
      <w:r w:rsidR="33CE8FFF">
        <w:rPr/>
        <w:t xml:space="preserve"> için </w:t>
      </w:r>
      <w:r w:rsidRPr="33CE8FFF" w:rsidR="33CE8FFF">
        <w:rPr>
          <w:rStyle w:val="Strong"/>
        </w:rPr>
        <w:t>çalışma zamanında gerçekleştirebileceği kritik faaliyetler</w:t>
      </w:r>
      <w:r w:rsidRPr="33CE8FFF" w:rsidR="33CE8FFF">
        <w:rPr>
          <w:rStyle w:val="Strong"/>
        </w:rPr>
        <w:t xml:space="preserve">in </w:t>
      </w:r>
      <w:r w:rsidRPr="33CE8FFF" w:rsidR="33CE8FFF">
        <w:rPr>
          <w:rStyle w:val="Strong"/>
          <w:b w:val="0"/>
          <w:bCs w:val="0"/>
        </w:rPr>
        <w:t xml:space="preserve">belirlenmesi gerekmektedir. </w:t>
      </w:r>
      <w:r w:rsidR="33CE8FFF">
        <w:rPr/>
        <w:t>Bu kapsamda; konum servislerine erişim, kamera ve mikrofon kullanımı, ekran içeriğinin yakalanması (</w:t>
      </w:r>
      <w:r w:rsidR="33CE8FFF">
        <w:rPr/>
        <w:t>media</w:t>
      </w:r>
      <w:r w:rsidR="33CE8FFF">
        <w:rPr/>
        <w:t xml:space="preserve"> </w:t>
      </w:r>
      <w:r w:rsidR="33CE8FFF">
        <w:rPr/>
        <w:t>projection</w:t>
      </w:r>
      <w:r w:rsidR="33CE8FFF">
        <w:rPr/>
        <w:t>), dinamik sınıf yükleme mekanizmaları ve yerel (</w:t>
      </w:r>
      <w:r w:rsidR="33CE8FFF">
        <w:rPr/>
        <w:t>native</w:t>
      </w:r>
      <w:r w:rsidR="33CE8FFF">
        <w:rPr/>
        <w:t>/JNI) kod çağrıları öncelikli olarak incelenmiştir. Bu davranışlar, askerî OPSEC açısından; personelin konumunun ifşası, ortam dinlemesi, görsel veri sızdırılması, gizli işlevlerin dinamik olarak yüklenmesi ve denetimi zor yerel kod çalıştırılması gibi risklerle doğrudan ilişkilidir.</w:t>
      </w:r>
    </w:p>
    <w:p xmlns:wp14="http://schemas.microsoft.com/office/word/2010/wordml" w14:paraId="692DC4BE" wp14:textId="77777777">
      <w:pPr>
        <w:pStyle w:val="BodyText"/>
        <w:jc w:val="both"/>
      </w:pPr>
      <w:r w:rsidR="33CE8FFF">
        <w:rPr/>
        <w:t>U</w:t>
      </w:r>
      <w:r w:rsidR="33CE8FFF">
        <w:rPr/>
        <w:t xml:space="preserve">ygulamaların yapısal karmaşıklığını ve analizden kaçınma potansiyelini yansıtan bazı kod seviyesi özellikler de değerlendirmeye alınmıştır. Birden fazla DEX dosyasının kullanılması, </w:t>
      </w:r>
      <w:r w:rsidR="33CE8FFF">
        <w:rPr/>
        <w:t>native</w:t>
      </w:r>
      <w:r w:rsidR="33CE8FFF">
        <w:rPr/>
        <w:t xml:space="preserve"> kütüphanelerin varlığı ve dinamik yükleme mekanizmaları, uygulamanın davranışının statik analizle anlaşılmasını zorlaştıran faktörler olarak kabul edilmiştir. Bu tür özellikler doğrudan zararlı davranış anlamına gelmemekle birlikte, askerî ortamda </w:t>
      </w:r>
      <w:r w:rsidRPr="33CE8FFF" w:rsidR="33CE8FFF">
        <w:rPr>
          <w:rStyle w:val="Strong"/>
        </w:rPr>
        <w:t>denetlenebilirlik ve öngörülebilirlik</w:t>
      </w:r>
      <w:r w:rsidR="33CE8FFF">
        <w:rPr/>
        <w:t xml:space="preserve"> açısından önemli OPSEC göstergeleri sunmaktadır. </w:t>
      </w:r>
      <w:r w:rsidR="33CE8FFF">
        <w:rPr/>
        <w:t xml:space="preserve">Bu bağlamda, analiz edilecek uygulama davranışları, harekâtın gizliliğini ve </w:t>
      </w:r>
      <w:r w:rsidR="33CE8FFF">
        <w:rPr/>
        <w:t>beka kabiliyetini</w:t>
      </w:r>
      <w:r w:rsidR="33CE8FFF">
        <w:rPr/>
        <w:t xml:space="preserve"> tehlikeye atan üç temel risk vektörü üzerinden kurgulanmıştır.</w:t>
      </w:r>
    </w:p>
    <w:p xmlns:wp14="http://schemas.microsoft.com/office/word/2010/wordml" w14:paraId="3273D85F" wp14:textId="77777777">
      <w:pPr>
        <w:pStyle w:val="BodyText"/>
        <w:jc w:val="both"/>
        <w:rPr>
          <w:lang w:val="tr-TR"/>
        </w:rPr>
      </w:pPr>
      <w:r w:rsidR="33CE8FFF">
        <w:rPr/>
        <w:t>3.3.1. Dijital Sızma ve Yerleşme (İzin Analizi)</w:t>
      </w:r>
    </w:p>
    <w:p xmlns:wp14="http://schemas.microsoft.com/office/word/2010/wordml" w14:paraId="0216F2C0" wp14:textId="444EF17B">
      <w:pPr>
        <w:pStyle w:val="BodyText"/>
        <w:jc w:val="both"/>
        <w:rPr>
          <w:lang w:val="tr-TR"/>
        </w:rPr>
      </w:pPr>
      <w:r w:rsidR="33CE8FFF">
        <w:rPr/>
        <w:t>Bir</w:t>
      </w:r>
      <w:r w:rsidR="33CE8FFF">
        <w:rPr/>
        <w:t xml:space="preserve"> zararlı yazılımın işletim sisteminde kendine kalıcı bir yer edinmesi </w:t>
      </w:r>
      <w:r w:rsidR="33CE8FFF">
        <w:rPr/>
        <w:t>hiç beklenmeyen bir anda veri sızdırması veya cihazın kullanımını engellemesi açısından</w:t>
      </w:r>
      <w:r w:rsidR="33CE8FFF">
        <w:rPr/>
        <w:t xml:space="preserve"> kritiktir. Bu aşamada uygulamanın AndroidManifest.xml dosyasında talep ettiği izinler, onun "</w:t>
      </w:r>
      <w:r w:rsidR="4E741DFF">
        <w:rPr/>
        <w:t>Harekât</w:t>
      </w:r>
      <w:r w:rsidR="33CE8FFF">
        <w:rPr/>
        <w:t xml:space="preserve"> Kabiliyetini" belirler. Çalışmada, özellikle "Aşırı Yetki Kullanımı" (</w:t>
      </w:r>
      <w:r w:rsidR="33CE8FFF">
        <w:rPr/>
        <w:t>Over-Privilege</w:t>
      </w:r>
      <w:r w:rsidR="33CE8FFF">
        <w:rPr/>
        <w:t>) prensibi gözetilerek, uygulamanın vaat ettiği fonksiyon ile talep ettiği yetkiler arasındaki tutarsızlıklar</w:t>
      </w:r>
      <w:r w:rsidR="33CE8FFF">
        <w:rPr/>
        <w:t>ı</w:t>
      </w:r>
      <w:r w:rsidR="33CE8FFF">
        <w:rPr/>
        <w:t xml:space="preserve"> incelenm</w:t>
      </w:r>
      <w:r w:rsidR="33CE8FFF">
        <w:rPr/>
        <w:t>ek istenmiştir</w:t>
      </w:r>
      <w:r w:rsidR="33CE8FFF">
        <w:rPr/>
        <w:t>. Bir el feneri uygulamasının rehber erişimi istemesi veya bir hesap makinesinin internet izni talep etmesi, dijital kamuflajın arkasındaki sızma girişiminin en somut delili olarak veri setin</w:t>
      </w:r>
      <w:r w:rsidR="33CE8FFF">
        <w:rPr/>
        <w:t>i oluşturmak için gerekli kriterlere</w:t>
      </w:r>
      <w:r w:rsidR="33CE8FFF">
        <w:rPr/>
        <w:t xml:space="preserve"> dahil edilmiştir.</w:t>
      </w:r>
    </w:p>
    <w:p xmlns:wp14="http://schemas.microsoft.com/office/word/2010/wordml" w14:paraId="1A2F7F30" wp14:textId="77777777">
      <w:pPr>
        <w:pStyle w:val="BodyText"/>
        <w:jc w:val="both"/>
        <w:rPr>
          <w:lang w:val="tr-TR"/>
        </w:rPr>
      </w:pPr>
      <w:r w:rsidR="33CE8FFF">
        <w:rPr/>
        <w:t>3.3.2. Dijital Keşif ve İstihbarat Toplama (API Çağrıları)</w:t>
      </w:r>
    </w:p>
    <w:p xmlns:wp14="http://schemas.microsoft.com/office/word/2010/wordml" w14:paraId="35D6D699" wp14:textId="77777777">
      <w:pPr>
        <w:pStyle w:val="BodyText"/>
        <w:jc w:val="both"/>
        <w:rPr>
          <w:lang w:val="tr-TR"/>
        </w:rPr>
      </w:pPr>
      <w:r w:rsidR="33CE8FFF">
        <w:rPr/>
        <w:t xml:space="preserve">Hedef bölgeye sızan bir unsurun ilk faaliyeti keşif ve gözetlemedir. Mobil cihazlarda </w:t>
      </w:r>
      <w:r w:rsidR="33CE8FFF">
        <w:rPr/>
        <w:t xml:space="preserve">ise </w:t>
      </w:r>
      <w:r w:rsidR="33CE8FFF">
        <w:rPr/>
        <w:t>bu faaliyet, sensörler ve donanım arayüzleri üzerinden yürütülür. Çalışmada oluşturulan Soyut Sözdizim Ağacı (AST), kod içerisinde şu API çağrılarını tespit ederek dijital casusluk faaliyetlerini ortaya çıkarmayı hedeflemiştir:</w:t>
      </w:r>
    </w:p>
    <w:p xmlns:wp14="http://schemas.microsoft.com/office/word/2010/wordml" w14:paraId="60C85567" wp14:textId="77777777">
      <w:pPr>
        <w:pStyle w:val="BodyText"/>
        <w:jc w:val="both"/>
        <w:rPr>
          <w:lang w:val="tr-TR"/>
        </w:rPr>
      </w:pPr>
      <w:r w:rsidR="33CE8FFF">
        <w:rPr/>
        <w:t xml:space="preserve">Ortam Dinleme (Akustik İstihbarat): </w:t>
      </w:r>
      <w:r w:rsidR="33CE8FFF">
        <w:rPr/>
        <w:t>MediaRecorder</w:t>
      </w:r>
      <w:r w:rsidR="33CE8FFF">
        <w:rPr/>
        <w:t xml:space="preserve"> ve </w:t>
      </w:r>
      <w:r w:rsidR="33CE8FFF">
        <w:rPr/>
        <w:t>AudioRecord</w:t>
      </w:r>
      <w:r w:rsidR="33CE8FFF">
        <w:rPr/>
        <w:t xml:space="preserve"> sınıfları üzerinden ortam seslerinin kaydedilmesi, personelin konuşmalarının ve emirlerin ifşası anlamına gelir.</w:t>
      </w:r>
    </w:p>
    <w:p xmlns:wp14="http://schemas.microsoft.com/office/word/2010/wordml" w14:paraId="12746745" wp14:textId="77777777">
      <w:pPr>
        <w:pStyle w:val="BodyText"/>
        <w:jc w:val="both"/>
        <w:rPr>
          <w:lang w:val="tr-TR"/>
        </w:rPr>
      </w:pPr>
      <w:r w:rsidR="33CE8FFF">
        <w:rPr/>
        <w:t xml:space="preserve">Görüntü İstihbaratı (IMINT): </w:t>
      </w:r>
      <w:r w:rsidR="33CE8FFF">
        <w:rPr/>
        <w:t>Camera</w:t>
      </w:r>
      <w:r w:rsidR="33CE8FFF">
        <w:rPr/>
        <w:t xml:space="preserve"> ve </w:t>
      </w:r>
      <w:r w:rsidR="33CE8FFF">
        <w:rPr/>
        <w:t>MediaProjection</w:t>
      </w:r>
      <w:r w:rsidR="33CE8FFF">
        <w:rPr/>
        <w:t xml:space="preserve"> </w:t>
      </w:r>
      <w:r w:rsidR="33CE8FFF">
        <w:rPr/>
        <w:t>API'ları</w:t>
      </w:r>
      <w:r w:rsidR="33CE8FFF">
        <w:rPr/>
        <w:t xml:space="preserve"> ile yapılan habersiz çekimler veya ekran yansıtma işlemleri, üs bölgelerinin krokilerinin veya harita üzerindeki planların ele geçirilmesine neden olabilir.</w:t>
      </w:r>
    </w:p>
    <w:p xmlns:wp14="http://schemas.microsoft.com/office/word/2010/wordml" w14:paraId="3CD06C73" wp14:textId="77777777">
      <w:pPr>
        <w:pStyle w:val="BodyText"/>
        <w:jc w:val="both"/>
        <w:rPr>
          <w:lang w:val="tr-TR"/>
        </w:rPr>
      </w:pPr>
      <w:r w:rsidR="33CE8FFF">
        <w:rPr/>
        <w:t xml:space="preserve">Konum Takibi (Sinyal İstihbaratı): </w:t>
      </w:r>
      <w:r w:rsidR="33CE8FFF">
        <w:rPr/>
        <w:t>LocationManager</w:t>
      </w:r>
      <w:r w:rsidR="33CE8FFF">
        <w:rPr/>
        <w:t xml:space="preserve"> ve </w:t>
      </w:r>
      <w:r w:rsidR="33CE8FFF">
        <w:rPr/>
        <w:t>FusedLocationProvider</w:t>
      </w:r>
      <w:r w:rsidR="33CE8FFF">
        <w:rPr/>
        <w:t xml:space="preserve"> kullanımı, birliğin intikal rotasını ve anlık koordinatlarını ifşa ederek pusu veya ateş baskını riskini doğurur.</w:t>
      </w:r>
    </w:p>
    <w:p xmlns:wp14="http://schemas.microsoft.com/office/word/2010/wordml" w14:paraId="7D53C05D" wp14:textId="77777777">
      <w:pPr>
        <w:pStyle w:val="BodyText"/>
        <w:jc w:val="both"/>
        <w:rPr>
          <w:lang w:val="tr-TR"/>
        </w:rPr>
      </w:pPr>
      <w:r w:rsidR="33CE8FFF">
        <w:rPr/>
        <w:t>3.3.3. İz Kaybettirme ve Sıyrılma (Kod Karmaşıklaştırma ve Dinamik Yükleme)</w:t>
      </w:r>
    </w:p>
    <w:p xmlns:wp14="http://schemas.microsoft.com/office/word/2010/wordml" w14:paraId="7183D3CA" wp14:textId="77777777">
      <w:pPr>
        <w:pStyle w:val="BodyText"/>
        <w:jc w:val="both"/>
        <w:rPr>
          <w:lang w:val="tr-TR"/>
        </w:rPr>
      </w:pPr>
      <w:r w:rsidR="33CE8FFF">
        <w:rPr/>
        <w:t xml:space="preserve">Özel operasyon birliklerinin görev sonrası iz bırakmadan sıyrılması veya kendini gizlemesi prensibi, gelişmiş zararlı yazılımlar tarafından da taklit edilmektedir. Çalışmada, uygulamanın statik analizden kaçmak için kullandığı teknikler birer "davranışsal imza" olarak kabul edilmiştir. Özellikle </w:t>
      </w:r>
      <w:r w:rsidR="33CE8FFF">
        <w:rPr/>
        <w:t>DexClassLoader</w:t>
      </w:r>
      <w:r w:rsidR="33CE8FFF">
        <w:rPr/>
        <w:t xml:space="preserve"> ile çalışma zamanında (</w:t>
      </w:r>
      <w:r w:rsidR="33CE8FFF">
        <w:rPr/>
        <w:t>runtime</w:t>
      </w:r>
      <w:r w:rsidR="33CE8FFF">
        <w:rPr/>
        <w:t>) dışarıdan kod yüklenmesi (</w:t>
      </w:r>
      <w:r w:rsidR="33CE8FFF">
        <w:rPr/>
        <w:t>Payload</w:t>
      </w:r>
      <w:r w:rsidR="33CE8FFF">
        <w:rPr/>
        <w:t xml:space="preserve"> </w:t>
      </w:r>
      <w:r w:rsidR="33CE8FFF">
        <w:rPr/>
        <w:t>Drop</w:t>
      </w:r>
      <w:r w:rsidR="33CE8FFF">
        <w:rPr/>
        <w:t>) veya .</w:t>
      </w:r>
      <w:r w:rsidR="33CE8FFF">
        <w:rPr/>
        <w:t>so</w:t>
      </w:r>
      <w:r w:rsidR="33CE8FFF">
        <w:rPr/>
        <w:t xml:space="preserve"> uzantılı </w:t>
      </w:r>
      <w:r w:rsidR="33CE8FFF">
        <w:rPr/>
        <w:t>Native</w:t>
      </w:r>
      <w:r w:rsidR="33CE8FFF">
        <w:rPr/>
        <w:t xml:space="preserve"> Kütüphaneler (JNI) içine gizlenmiş fonksiyonlar, uygulamanın gerçek niyetini gizleme çabası olarak değerlendirilmiştir. Veri setinde </w:t>
      </w:r>
      <w:r w:rsidR="33CE8FFF">
        <w:rPr/>
        <w:t>dex_count</w:t>
      </w:r>
      <w:r w:rsidR="33CE8FFF">
        <w:rPr/>
        <w:t xml:space="preserve"> (parçalanmış kod sayısı) ve </w:t>
      </w:r>
      <w:r w:rsidR="33CE8FFF">
        <w:rPr/>
        <w:t>native_lib_count</w:t>
      </w:r>
      <w:r w:rsidR="33CE8FFF">
        <w:rPr/>
        <w:t xml:space="preserve"> özelliklerinin tutulma sebebi, bu "Sıyrılma ve Gizlenme" taktiklerini sayısallaştırarak ölçülebilir hale getirmektir.</w:t>
      </w:r>
    </w:p>
    <w:p xmlns:wp14="http://schemas.microsoft.com/office/word/2010/wordml" w14:paraId="274D7831" wp14:textId="77777777">
      <w:pPr>
        <w:pStyle w:val="BodyText"/>
        <w:jc w:val="both"/>
      </w:pPr>
      <w:r w:rsidR="33CE8FFF">
        <w:rPr/>
        <w:t xml:space="preserve">Bu çerçevede oluşturulan veri setinin amacı, uygulamaları “iyi” veya “kötü” olarak etiketlemek değil; </w:t>
      </w:r>
      <w:r w:rsidRPr="33CE8FFF" w:rsidR="33CE8FFF">
        <w:rPr>
          <w:rStyle w:val="Strong"/>
        </w:rPr>
        <w:t>askerî bağlamda risk oluşturabilecek davranış sinyallerini sistematik, karşılaştırılabilir ve tekrar edilebilir biçimde ortaya koymaktır</w:t>
      </w:r>
      <w:r w:rsidR="33CE8FFF">
        <w:rPr/>
        <w:t xml:space="preserve">. Elde edilen davranış göstergeleri, ilerleyen aşamalarda yapılacak risk modellemesi, karşılaştırmalı analiz ve politika önerileri için temel bir zemin oluşturmaktadır. </w:t>
      </w:r>
      <w:r w:rsidR="33CE8FFF">
        <w:rPr/>
        <w:t>Oluşturulacak veri setinde hedeflenen çıktı ele alınan yöntemler tablo 3.2’dedir.</w:t>
      </w:r>
    </w:p>
    <w:p xmlns:wp14="http://schemas.microsoft.com/office/word/2010/wordml" w14:paraId="0613DDB5" wp14:textId="77777777">
      <w:pPr>
        <w:pStyle w:val="BodyText"/>
        <w:jc w:val="both"/>
        <w:rPr>
          <w:lang w:val="tr-TR"/>
        </w:rPr>
      </w:pPr>
      <w:r w:rsidR="33CE8FFF">
        <w:rPr/>
        <w:t>Tablo 3.2. Veri setinde hedeflenen çıktılar ve uygulanan yöntemler</w:t>
      </w:r>
    </w:p>
    <w:tbl>
      <w:tblPr>
        <w:tblW w:w="9638" w:type="dxa"/>
        <w:jc w:val="start"/>
        <w:tblInd w:w="0" w:type="dxa"/>
        <w:tblLayout w:type="fixed"/>
        <w:tblCellMar>
          <w:top w:w="28" w:type="dxa"/>
          <w:start w:w="28" w:type="dxa"/>
          <w:bottom w:w="28" w:type="dxa"/>
          <w:end w:w="28" w:type="dxa"/>
        </w:tblCellMar>
      </w:tblPr>
      <w:tblGrid>
        <w:gridCol w:w="1604"/>
        <w:gridCol w:w="2978"/>
        <w:gridCol w:w="5056"/>
      </w:tblGrid>
      <w:tr xmlns:wp14="http://schemas.microsoft.com/office/word/2010/wordml" w:rsidTr="33CE8FFF" w14:paraId="2CEA02A6" wp14:textId="77777777">
        <w:trPr>
          <w:tblHeader w:val="true"/>
        </w:trPr>
        <w:tc>
          <w:tcPr>
            <w:tcW w:w="1604" w:type="dxa"/>
            <w:tcBorders>
              <w:top w:val="single" w:color="000000" w:themeColor="text2" w:sz="2" w:space="0"/>
              <w:start w:val="single" w:sz="2" w:space="0" w:color="000000"/>
              <w:bottom w:val="single" w:color="000000" w:themeColor="text2" w:sz="2" w:space="0"/>
              <w:end w:val="single" w:sz="2" w:space="0" w:color="000000"/>
            </w:tcBorders>
            <w:tcMar/>
            <w:vAlign w:val="center"/>
          </w:tcPr>
          <w:p w:rsidP="33CE8FFF" w14:paraId="44905F46" wp14:textId="77777777">
            <w:pPr>
              <w:pStyle w:val="TableContents"/>
              <w:spacing w:before="0" w:after="0"/>
              <w:ind w:start="0" w:end="0" w:hanging="0"/>
              <w:rPr>
                <w:rStyle w:val="Strong"/>
              </w:rPr>
            </w:pPr>
            <w:r w:rsidRPr="33CE8FFF" w:rsidR="33CE8FFF">
              <w:rPr>
                <w:rStyle w:val="Strong"/>
              </w:rPr>
              <w:t>Kategori</w:t>
            </w:r>
            <w:r w:rsidRPr="33CE8FFF" w:rsidR="33CE8FFF">
              <w:rPr>
                <w:rStyle w:val="Strong"/>
              </w:rPr>
              <w:t xml:space="preserve"> / Risk </w:t>
            </w:r>
            <w:r w:rsidRPr="33CE8FFF" w:rsidR="33CE8FFF">
              <w:rPr>
                <w:rStyle w:val="Strong"/>
              </w:rPr>
              <w:t>Vektörü</w:t>
            </w:r>
          </w:p>
        </w:tc>
        <w:tc>
          <w:tcPr>
            <w:tcW w:w="2978" w:type="dxa"/>
            <w:tcBorders>
              <w:top w:val="single" w:color="000000" w:themeColor="text2" w:sz="2" w:space="0"/>
              <w:start w:val="single" w:sz="2" w:space="0" w:color="000000"/>
              <w:bottom w:val="single" w:color="000000" w:themeColor="text2" w:sz="2" w:space="0"/>
              <w:end w:val="single" w:sz="2" w:space="0" w:color="000000"/>
            </w:tcBorders>
            <w:tcMar/>
            <w:vAlign w:val="center"/>
          </w:tcPr>
          <w:p w14:paraId="07B9B928" wp14:textId="77777777">
            <w:pPr>
              <w:pStyle w:val="TableContents"/>
              <w:spacing w:before="0" w:after="0"/>
              <w:ind w:start="0" w:end="0" w:hanging="0"/>
            </w:pPr>
            <w:r w:rsidRPr="33CE8FFF" w:rsidR="33CE8FFF">
              <w:rPr>
                <w:rStyle w:val="Strong"/>
              </w:rPr>
              <w:t>Hedef</w:t>
            </w:r>
            <w:r w:rsidRPr="33CE8FFF" w:rsidR="33CE8FFF">
              <w:rPr>
                <w:rStyle w:val="Strong"/>
              </w:rPr>
              <w:t xml:space="preserve"> (</w:t>
            </w:r>
            <w:r w:rsidRPr="33CE8FFF" w:rsidR="33CE8FFF">
              <w:rPr>
                <w:rStyle w:val="Strong"/>
              </w:rPr>
              <w:t>Amacı</w:t>
            </w:r>
            <w:r w:rsidRPr="33CE8FFF" w:rsidR="33CE8FFF">
              <w:rPr>
                <w:rStyle w:val="Strong"/>
              </w:rPr>
              <w:t>)</w:t>
            </w:r>
          </w:p>
        </w:tc>
        <w:tc>
          <w:tcPr>
            <w:tcW w:w="5056" w:type="dxa"/>
            <w:tcBorders>
              <w:top w:val="single" w:color="000000" w:themeColor="text2" w:sz="2" w:space="0"/>
              <w:start w:val="single" w:sz="2" w:space="0" w:color="000000"/>
              <w:bottom w:val="single" w:color="000000" w:themeColor="text2" w:sz="2" w:space="0"/>
              <w:end w:val="single" w:sz="2" w:space="0" w:color="000000"/>
            </w:tcBorders>
            <w:tcMar/>
            <w:vAlign w:val="center"/>
          </w:tcPr>
          <w:p w14:paraId="5457DD9B" wp14:textId="77777777">
            <w:pPr>
              <w:pStyle w:val="TableContents"/>
              <w:spacing w:before="0" w:after="0"/>
              <w:ind w:start="0" w:end="0" w:hanging="0"/>
            </w:pPr>
            <w:r w:rsidRPr="33CE8FFF" w:rsidR="33CE8FFF">
              <w:rPr>
                <w:rStyle w:val="Strong"/>
              </w:rPr>
              <w:t>Nasıl</w:t>
            </w:r>
            <w:r w:rsidRPr="33CE8FFF" w:rsidR="33CE8FFF">
              <w:rPr>
                <w:rStyle w:val="Strong"/>
              </w:rPr>
              <w:t xml:space="preserve"> </w:t>
            </w:r>
            <w:r w:rsidRPr="33CE8FFF" w:rsidR="33CE8FFF">
              <w:rPr>
                <w:rStyle w:val="Strong"/>
              </w:rPr>
              <w:t>Yapacağız</w:t>
            </w:r>
            <w:r w:rsidRPr="33CE8FFF" w:rsidR="33CE8FFF">
              <w:rPr>
                <w:rStyle w:val="Strong"/>
              </w:rPr>
              <w:t>? (</w:t>
            </w:r>
            <w:r w:rsidRPr="33CE8FFF" w:rsidR="33CE8FFF">
              <w:rPr>
                <w:rStyle w:val="Strong"/>
              </w:rPr>
              <w:t>Yöntem</w:t>
            </w:r>
            <w:r w:rsidRPr="33CE8FFF" w:rsidR="33CE8FFF">
              <w:rPr>
                <w:rStyle w:val="Strong"/>
              </w:rPr>
              <w:t xml:space="preserve"> </w:t>
            </w:r>
            <w:r w:rsidRPr="33CE8FFF" w:rsidR="33CE8FFF">
              <w:rPr>
                <w:rStyle w:val="Strong"/>
              </w:rPr>
              <w:t>ve</w:t>
            </w:r>
            <w:r w:rsidRPr="33CE8FFF" w:rsidR="33CE8FFF">
              <w:rPr>
                <w:rStyle w:val="Strong"/>
              </w:rPr>
              <w:t xml:space="preserve"> </w:t>
            </w:r>
            <w:r w:rsidRPr="33CE8FFF" w:rsidR="33CE8FFF">
              <w:rPr>
                <w:rStyle w:val="Strong"/>
              </w:rPr>
              <w:t>Özellikler</w:t>
            </w:r>
            <w:r w:rsidRPr="33CE8FFF" w:rsidR="33CE8FFF">
              <w:rPr>
                <w:rStyle w:val="Strong"/>
              </w:rPr>
              <w:t>)</w:t>
            </w:r>
          </w:p>
        </w:tc>
      </w:tr>
      <w:tr xmlns:wp14="http://schemas.microsoft.com/office/word/2010/wordml" w:rsidTr="33CE8FFF" w14:paraId="701693D3" wp14:textId="77777777">
        <w:trPr/>
        <w:tc>
          <w:tcPr>
            <w:tcW w:w="1604" w:type="dxa"/>
            <w:tcBorders>
              <w:top w:val="single" w:color="000000" w:themeColor="text2" w:sz="2" w:space="0"/>
              <w:start w:val="single" w:sz="2" w:space="0" w:color="000000"/>
              <w:bottom w:val="single" w:color="000000" w:themeColor="text2" w:sz="2" w:space="0"/>
              <w:end w:val="single" w:sz="2" w:space="0" w:color="000000"/>
            </w:tcBorders>
            <w:tcMar/>
            <w:vAlign w:val="center"/>
          </w:tcPr>
          <w:p w14:paraId="1FA77546" wp14:textId="77777777">
            <w:pPr>
              <w:pStyle w:val="TableContents"/>
              <w:spacing w:before="0" w:after="140"/>
              <w:ind w:start="0" w:end="0" w:hanging="0"/>
            </w:pPr>
            <w:r w:rsidR="33CE8FFF">
              <w:rPr/>
              <w:t xml:space="preserve">Genel </w:t>
            </w:r>
            <w:r w:rsidR="33CE8FFF">
              <w:rPr/>
              <w:t>Yaklaşım</w:t>
            </w:r>
          </w:p>
        </w:tc>
        <w:tc>
          <w:tcPr>
            <w:tcW w:w="2978" w:type="dxa"/>
            <w:tcBorders>
              <w:top w:val="single" w:color="000000" w:themeColor="text2" w:sz="2" w:space="0"/>
              <w:start w:val="single" w:sz="2" w:space="0" w:color="000000"/>
              <w:bottom w:val="single" w:color="000000" w:themeColor="text2" w:sz="2" w:space="0"/>
              <w:end w:val="single" w:sz="2" w:space="0" w:color="000000"/>
            </w:tcBorders>
            <w:tcMar/>
            <w:vAlign w:val="center"/>
          </w:tcPr>
          <w:p w14:paraId="1A57C714" wp14:textId="77777777">
            <w:pPr>
              <w:pStyle w:val="TableContents"/>
              <w:spacing w:before="0" w:after="140"/>
              <w:ind w:start="0" w:end="0" w:hanging="0"/>
            </w:pPr>
            <w:r w:rsidR="33CE8FFF">
              <w:rPr/>
              <w:t>Standart</w:t>
            </w:r>
            <w:r w:rsidR="33CE8FFF">
              <w:rPr/>
              <w:t xml:space="preserve"> malware </w:t>
            </w:r>
            <w:r w:rsidR="33CE8FFF">
              <w:rPr/>
              <w:t>metrikleri</w:t>
            </w:r>
            <w:r w:rsidR="33CE8FFF">
              <w:rPr/>
              <w:t xml:space="preserve"> </w:t>
            </w:r>
            <w:r w:rsidR="33CE8FFF">
              <w:rPr/>
              <w:t>yerine</w:t>
            </w:r>
            <w:r w:rsidR="33CE8FFF">
              <w:rPr/>
              <w:t xml:space="preserve"> OPSEC (</w:t>
            </w:r>
            <w:r w:rsidR="33CE8FFF">
              <w:rPr/>
              <w:t>Operasyonel</w:t>
            </w:r>
            <w:r w:rsidR="33CE8FFF">
              <w:rPr/>
              <w:t xml:space="preserve"> </w:t>
            </w:r>
            <w:r w:rsidR="33CE8FFF">
              <w:rPr/>
              <w:t>Güvenlik</w:t>
            </w:r>
            <w:r w:rsidR="33CE8FFF">
              <w:rPr/>
              <w:t xml:space="preserve">) </w:t>
            </w:r>
            <w:r w:rsidR="33CE8FFF">
              <w:rPr/>
              <w:t>ve</w:t>
            </w:r>
            <w:r w:rsidR="33CE8FFF">
              <w:rPr/>
              <w:t xml:space="preserve"> can </w:t>
            </w:r>
            <w:r w:rsidR="33CE8FFF">
              <w:rPr/>
              <w:t>güvenliği</w:t>
            </w:r>
            <w:r w:rsidR="33CE8FFF">
              <w:rPr/>
              <w:t xml:space="preserve"> </w:t>
            </w:r>
            <w:r w:rsidR="33CE8FFF">
              <w:rPr/>
              <w:t>odaklı</w:t>
            </w:r>
            <w:r w:rsidR="33CE8FFF">
              <w:rPr/>
              <w:t xml:space="preserve"> </w:t>
            </w:r>
            <w:r w:rsidR="33CE8FFF">
              <w:rPr/>
              <w:t>bir</w:t>
            </w:r>
            <w:r w:rsidR="33CE8FFF">
              <w:rPr/>
              <w:t xml:space="preserve"> </w:t>
            </w:r>
            <w:r w:rsidR="33CE8FFF">
              <w:rPr/>
              <w:t>analiz</w:t>
            </w:r>
            <w:r w:rsidR="33CE8FFF">
              <w:rPr/>
              <w:t xml:space="preserve"> </w:t>
            </w:r>
            <w:r w:rsidR="33CE8FFF">
              <w:rPr/>
              <w:t>zemini</w:t>
            </w:r>
            <w:r w:rsidR="33CE8FFF">
              <w:rPr/>
              <w:t xml:space="preserve"> </w:t>
            </w:r>
            <w:r w:rsidR="33CE8FFF">
              <w:rPr/>
              <w:t>oluşturmak</w:t>
            </w:r>
            <w:r w:rsidR="33CE8FFF">
              <w:rPr/>
              <w:t>.</w:t>
            </w:r>
          </w:p>
        </w:tc>
        <w:tc>
          <w:tcPr>
            <w:tcW w:w="5056" w:type="dxa"/>
            <w:tcBorders>
              <w:top w:val="single" w:color="000000" w:themeColor="text2" w:sz="2" w:space="0"/>
              <w:start w:val="single" w:sz="2" w:space="0" w:color="000000"/>
              <w:bottom w:val="single" w:color="000000" w:themeColor="text2" w:sz="2" w:space="0"/>
              <w:end w:val="single" w:sz="2" w:space="0" w:color="000000"/>
            </w:tcBorders>
            <w:tcMar/>
            <w:vAlign w:val="center"/>
          </w:tcPr>
          <w:p w14:paraId="74FDAFCC" wp14:textId="77777777">
            <w:pPr>
              <w:pStyle w:val="TableContents"/>
              <w:spacing w:before="0" w:after="140"/>
              <w:ind w:start="0" w:end="0" w:hanging="0"/>
            </w:pPr>
            <w:r w:rsidR="33CE8FFF">
              <w:rPr/>
              <w:t xml:space="preserve">"Komando </w:t>
            </w:r>
            <w:r w:rsidR="33CE8FFF">
              <w:rPr/>
              <w:t>Harekâtı</w:t>
            </w:r>
            <w:r w:rsidR="33CE8FFF">
              <w:rPr/>
              <w:t xml:space="preserve"> </w:t>
            </w:r>
            <w:r w:rsidR="33CE8FFF">
              <w:rPr/>
              <w:t>Özelliklerini</w:t>
            </w:r>
            <w:r w:rsidR="33CE8FFF">
              <w:rPr/>
              <w:t xml:space="preserve">" </w:t>
            </w:r>
            <w:r w:rsidR="33CE8FFF">
              <w:rPr/>
              <w:t>referans</w:t>
            </w:r>
            <w:r w:rsidR="33CE8FFF">
              <w:rPr/>
              <w:t xml:space="preserve"> </w:t>
            </w:r>
            <w:r w:rsidR="33CE8FFF">
              <w:rPr/>
              <w:t>alan</w:t>
            </w:r>
            <w:r w:rsidR="33CE8FFF">
              <w:rPr/>
              <w:t xml:space="preserve">; </w:t>
            </w:r>
            <w:r w:rsidR="33CE8FFF">
              <w:rPr/>
              <w:t>konum</w:t>
            </w:r>
            <w:r w:rsidR="33CE8FFF">
              <w:rPr/>
              <w:t xml:space="preserve">, </w:t>
            </w:r>
            <w:r w:rsidR="33CE8FFF">
              <w:rPr/>
              <w:t>ses</w:t>
            </w:r>
            <w:r w:rsidR="33CE8FFF">
              <w:rPr/>
              <w:t xml:space="preserve"> </w:t>
            </w:r>
            <w:r w:rsidR="33CE8FFF">
              <w:rPr/>
              <w:t>ve</w:t>
            </w:r>
            <w:r w:rsidR="33CE8FFF">
              <w:rPr/>
              <w:t xml:space="preserve"> </w:t>
            </w:r>
            <w:r w:rsidR="33CE8FFF">
              <w:rPr/>
              <w:t>görüntü</w:t>
            </w:r>
            <w:r w:rsidR="33CE8FFF">
              <w:rPr/>
              <w:t xml:space="preserve"> </w:t>
            </w:r>
            <w:r w:rsidR="33CE8FFF">
              <w:rPr/>
              <w:t>gibi</w:t>
            </w:r>
            <w:r w:rsidR="33CE8FFF">
              <w:rPr/>
              <w:t xml:space="preserve"> </w:t>
            </w:r>
            <w:r w:rsidR="33CE8FFF">
              <w:rPr/>
              <w:t>kritik</w:t>
            </w:r>
            <w:r w:rsidR="33CE8FFF">
              <w:rPr/>
              <w:t xml:space="preserve"> </w:t>
            </w:r>
            <w:r w:rsidR="33CE8FFF">
              <w:rPr/>
              <w:t>faaliyetleri</w:t>
            </w:r>
            <w:r w:rsidR="33CE8FFF">
              <w:rPr/>
              <w:t xml:space="preserve"> </w:t>
            </w:r>
            <w:r w:rsidR="33CE8FFF">
              <w:rPr/>
              <w:t>önceliklendiren</w:t>
            </w:r>
            <w:r w:rsidR="33CE8FFF">
              <w:rPr/>
              <w:t xml:space="preserve"> </w:t>
            </w:r>
            <w:r w:rsidR="33CE8FFF">
              <w:rPr/>
              <w:t>bir</w:t>
            </w:r>
            <w:r w:rsidR="33CE8FFF">
              <w:rPr/>
              <w:t xml:space="preserve"> </w:t>
            </w:r>
            <w:r w:rsidR="33CE8FFF">
              <w:rPr/>
              <w:t>veri</w:t>
            </w:r>
            <w:r w:rsidR="33CE8FFF">
              <w:rPr/>
              <w:t xml:space="preserve"> </w:t>
            </w:r>
            <w:r w:rsidR="33CE8FFF">
              <w:rPr/>
              <w:t>seti</w:t>
            </w:r>
            <w:r w:rsidR="33CE8FFF">
              <w:rPr/>
              <w:t xml:space="preserve"> </w:t>
            </w:r>
            <w:r w:rsidR="33CE8FFF">
              <w:rPr/>
              <w:t>kurgulayarak</w:t>
            </w:r>
            <w:r w:rsidR="33CE8FFF">
              <w:rPr/>
              <w:t>.</w:t>
            </w:r>
          </w:p>
        </w:tc>
      </w:tr>
      <w:tr xmlns:wp14="http://schemas.microsoft.com/office/word/2010/wordml" w:rsidTr="33CE8FFF" w14:paraId="1F39A6EF" wp14:textId="77777777">
        <w:trPr/>
        <w:tc>
          <w:tcPr>
            <w:tcW w:w="1604" w:type="dxa"/>
            <w:tcBorders>
              <w:top w:val="single" w:color="000000" w:themeColor="text2" w:sz="2" w:space="0"/>
              <w:start w:val="single" w:sz="2" w:space="0" w:color="000000"/>
              <w:bottom w:val="single" w:color="000000" w:themeColor="text2" w:sz="2" w:space="0"/>
              <w:end w:val="single" w:sz="2" w:space="0" w:color="000000"/>
            </w:tcBorders>
            <w:tcMar/>
            <w:vAlign w:val="center"/>
          </w:tcPr>
          <w:p w14:paraId="534C238C" wp14:textId="77777777">
            <w:pPr>
              <w:pStyle w:val="TableContents"/>
              <w:spacing w:before="0" w:after="140"/>
              <w:ind w:start="0" w:end="0" w:hanging="0"/>
            </w:pPr>
            <w:r w:rsidR="33CE8FFF">
              <w:rPr/>
              <w:t xml:space="preserve">3.3.1. </w:t>
            </w:r>
            <w:r w:rsidR="33CE8FFF">
              <w:rPr/>
              <w:t>Dijital</w:t>
            </w:r>
            <w:r w:rsidR="33CE8FFF">
              <w:rPr/>
              <w:t xml:space="preserve"> </w:t>
            </w:r>
            <w:r w:rsidR="33CE8FFF">
              <w:rPr/>
              <w:t>Sızma</w:t>
            </w:r>
            <w:r w:rsidR="33CE8FFF">
              <w:rPr/>
              <w:t xml:space="preserve"> </w:t>
            </w:r>
            <w:r w:rsidR="33CE8FFF">
              <w:rPr/>
              <w:t>ve</w:t>
            </w:r>
            <w:r w:rsidR="33CE8FFF">
              <w:rPr/>
              <w:t xml:space="preserve"> </w:t>
            </w:r>
            <w:r w:rsidR="33CE8FFF">
              <w:rPr/>
              <w:t>Yerleşme</w:t>
            </w:r>
          </w:p>
        </w:tc>
        <w:tc>
          <w:tcPr>
            <w:tcW w:w="2978" w:type="dxa"/>
            <w:tcBorders>
              <w:top w:val="single" w:color="000000" w:themeColor="text2" w:sz="2" w:space="0"/>
              <w:start w:val="single" w:sz="2" w:space="0" w:color="000000"/>
              <w:bottom w:val="single" w:color="000000" w:themeColor="text2" w:sz="2" w:space="0"/>
              <w:end w:val="single" w:sz="2" w:space="0" w:color="000000"/>
            </w:tcBorders>
            <w:tcMar/>
            <w:vAlign w:val="center"/>
          </w:tcPr>
          <w:p w14:paraId="4499BD0D" wp14:textId="77777777">
            <w:pPr>
              <w:pStyle w:val="TableContents"/>
              <w:spacing w:before="0" w:after="140"/>
              <w:ind w:start="0" w:end="0" w:hanging="0"/>
            </w:pPr>
            <w:r w:rsidR="33CE8FFF">
              <w:rPr/>
              <w:t>Uygulamanın</w:t>
            </w:r>
            <w:r w:rsidR="33CE8FFF">
              <w:rPr/>
              <w:t xml:space="preserve"> </w:t>
            </w:r>
            <w:r w:rsidR="33CE8FFF">
              <w:rPr/>
              <w:t>sistemdeki</w:t>
            </w:r>
            <w:r w:rsidR="33CE8FFF">
              <w:rPr/>
              <w:t xml:space="preserve"> "</w:t>
            </w:r>
            <w:r w:rsidR="33CE8FFF">
              <w:rPr/>
              <w:t>Hareket</w:t>
            </w:r>
            <w:r w:rsidR="33CE8FFF">
              <w:rPr/>
              <w:t xml:space="preserve"> </w:t>
            </w:r>
            <w:r w:rsidR="33CE8FFF">
              <w:rPr/>
              <w:t>Kabiliyetini</w:t>
            </w:r>
            <w:r w:rsidR="33CE8FFF">
              <w:rPr/>
              <w:t xml:space="preserve">" </w:t>
            </w:r>
            <w:r w:rsidR="33CE8FFF">
              <w:rPr/>
              <w:t>ve</w:t>
            </w:r>
            <w:r w:rsidR="33CE8FFF">
              <w:rPr/>
              <w:t xml:space="preserve"> </w:t>
            </w:r>
            <w:r w:rsidR="33CE8FFF">
              <w:rPr/>
              <w:t>vaat</w:t>
            </w:r>
            <w:r w:rsidR="33CE8FFF">
              <w:rPr/>
              <w:t xml:space="preserve"> </w:t>
            </w:r>
            <w:r w:rsidR="33CE8FFF">
              <w:rPr/>
              <w:t>edilen</w:t>
            </w:r>
            <w:r w:rsidR="33CE8FFF">
              <w:rPr/>
              <w:t xml:space="preserve"> </w:t>
            </w:r>
            <w:r w:rsidR="33CE8FFF">
              <w:rPr/>
              <w:t>işlev</w:t>
            </w:r>
            <w:r w:rsidR="33CE8FFF">
              <w:rPr/>
              <w:t xml:space="preserve"> </w:t>
            </w:r>
            <w:r w:rsidR="33CE8FFF">
              <w:rPr/>
              <w:t>ile</w:t>
            </w:r>
            <w:r w:rsidR="33CE8FFF">
              <w:rPr/>
              <w:t xml:space="preserve"> </w:t>
            </w:r>
            <w:r w:rsidR="33CE8FFF">
              <w:rPr/>
              <w:t>talep</w:t>
            </w:r>
            <w:r w:rsidR="33CE8FFF">
              <w:rPr/>
              <w:t xml:space="preserve"> </w:t>
            </w:r>
            <w:r w:rsidR="33CE8FFF">
              <w:rPr/>
              <w:t>edilen</w:t>
            </w:r>
            <w:r w:rsidR="33CE8FFF">
              <w:rPr/>
              <w:t xml:space="preserve"> </w:t>
            </w:r>
            <w:r w:rsidR="33CE8FFF">
              <w:rPr/>
              <w:t>yetki</w:t>
            </w:r>
            <w:r w:rsidR="33CE8FFF">
              <w:rPr/>
              <w:t xml:space="preserve"> </w:t>
            </w:r>
            <w:r w:rsidR="33CE8FFF">
              <w:rPr/>
              <w:t>arasındaki</w:t>
            </w:r>
            <w:r w:rsidR="33CE8FFF">
              <w:rPr/>
              <w:t xml:space="preserve"> </w:t>
            </w:r>
            <w:r w:rsidR="33CE8FFF">
              <w:rPr/>
              <w:t>tutarsızlığı</w:t>
            </w:r>
            <w:r w:rsidR="33CE8FFF">
              <w:rPr/>
              <w:t xml:space="preserve"> (Over-Privilege) </w:t>
            </w:r>
            <w:r w:rsidR="33CE8FFF">
              <w:rPr/>
              <w:t>saptamak</w:t>
            </w:r>
            <w:r w:rsidR="33CE8FFF">
              <w:rPr/>
              <w:t>.</w:t>
            </w:r>
          </w:p>
        </w:tc>
        <w:tc>
          <w:tcPr>
            <w:tcW w:w="5056" w:type="dxa"/>
            <w:tcBorders>
              <w:top w:val="single" w:color="000000" w:themeColor="text2" w:sz="2" w:space="0"/>
              <w:start w:val="single" w:sz="2" w:space="0" w:color="000000"/>
              <w:bottom w:val="single" w:color="000000" w:themeColor="text2" w:sz="2" w:space="0"/>
              <w:end w:val="single" w:sz="2" w:space="0" w:color="000000"/>
            </w:tcBorders>
            <w:tcMar/>
            <w:vAlign w:val="center"/>
          </w:tcPr>
          <w:p w14:paraId="663472CB" wp14:textId="77777777">
            <w:pPr>
              <w:pStyle w:val="TableContents"/>
              <w:spacing w:before="0" w:after="140"/>
              <w:ind w:start="0" w:end="0" w:hanging="0"/>
            </w:pPr>
            <w:r w:rsidRPr="33CE8FFF" w:rsidR="33CE8FFF">
              <w:rPr>
                <w:rStyle w:val="SourceText"/>
              </w:rPr>
              <w:t>AndroidManifest.xml</w:t>
            </w:r>
            <w:r w:rsidR="33CE8FFF">
              <w:rPr/>
              <w:t xml:space="preserve"> </w:t>
            </w:r>
            <w:r w:rsidR="33CE8FFF">
              <w:rPr/>
              <w:t>dosyasındaki</w:t>
            </w:r>
            <w:r w:rsidR="33CE8FFF">
              <w:rPr/>
              <w:t xml:space="preserve"> </w:t>
            </w:r>
            <w:r w:rsidR="33CE8FFF">
              <w:rPr/>
              <w:t>izinleri</w:t>
            </w:r>
            <w:r w:rsidR="33CE8FFF">
              <w:rPr/>
              <w:t xml:space="preserve"> (Permission Analysis) </w:t>
            </w:r>
            <w:r w:rsidR="33CE8FFF">
              <w:rPr/>
              <w:t>tarayarak</w:t>
            </w:r>
            <w:r w:rsidR="33CE8FFF">
              <w:rPr/>
              <w:t xml:space="preserve">; </w:t>
            </w:r>
            <w:r w:rsidR="33CE8FFF">
              <w:rPr/>
              <w:t>el</w:t>
            </w:r>
            <w:r w:rsidR="33CE8FFF">
              <w:rPr/>
              <w:t xml:space="preserve"> </w:t>
            </w:r>
            <w:r w:rsidR="33CE8FFF">
              <w:rPr/>
              <w:t>feneri</w:t>
            </w:r>
            <w:r w:rsidR="33CE8FFF">
              <w:rPr/>
              <w:t xml:space="preserve">, </w:t>
            </w:r>
            <w:r w:rsidR="33CE8FFF">
              <w:rPr/>
              <w:t>hesap</w:t>
            </w:r>
            <w:r w:rsidR="33CE8FFF">
              <w:rPr/>
              <w:t xml:space="preserve"> </w:t>
            </w:r>
            <w:r w:rsidR="33CE8FFF">
              <w:rPr/>
              <w:t>makinesi</w:t>
            </w:r>
            <w:r w:rsidR="33CE8FFF">
              <w:rPr/>
              <w:t xml:space="preserve"> </w:t>
            </w:r>
            <w:r w:rsidR="33CE8FFF">
              <w:rPr/>
              <w:t>gibi</w:t>
            </w:r>
            <w:r w:rsidR="33CE8FFF">
              <w:rPr/>
              <w:t xml:space="preserve"> "</w:t>
            </w:r>
            <w:r w:rsidR="33CE8FFF">
              <w:rPr/>
              <w:t>kamuflaj</w:t>
            </w:r>
            <w:r w:rsidR="33CE8FFF">
              <w:rPr/>
              <w:t xml:space="preserve">" </w:t>
            </w:r>
            <w:r w:rsidR="33CE8FFF">
              <w:rPr/>
              <w:t>uygulamaların</w:t>
            </w:r>
            <w:r w:rsidR="33CE8FFF">
              <w:rPr/>
              <w:t xml:space="preserve"> </w:t>
            </w:r>
            <w:r w:rsidR="33CE8FFF">
              <w:rPr/>
              <w:t>aşırı</w:t>
            </w:r>
            <w:r w:rsidR="33CE8FFF">
              <w:rPr/>
              <w:t xml:space="preserve"> </w:t>
            </w:r>
            <w:r w:rsidR="33CE8FFF">
              <w:rPr/>
              <w:t>yetki</w:t>
            </w:r>
            <w:r w:rsidR="33CE8FFF">
              <w:rPr/>
              <w:t xml:space="preserve"> </w:t>
            </w:r>
            <w:r w:rsidR="33CE8FFF">
              <w:rPr/>
              <w:t>taleplerini</w:t>
            </w:r>
            <w:r w:rsidR="33CE8FFF">
              <w:rPr/>
              <w:t xml:space="preserve"> (Örn: </w:t>
            </w:r>
            <w:r w:rsidR="33CE8FFF">
              <w:rPr/>
              <w:t>Rehber</w:t>
            </w:r>
            <w:r w:rsidR="33CE8FFF">
              <w:rPr/>
              <w:t xml:space="preserve"> </w:t>
            </w:r>
            <w:r w:rsidR="33CE8FFF">
              <w:rPr/>
              <w:t>erişimi</w:t>
            </w:r>
            <w:r w:rsidR="33CE8FFF">
              <w:rPr/>
              <w:t xml:space="preserve">) </w:t>
            </w:r>
            <w:r w:rsidR="33CE8FFF">
              <w:rPr/>
              <w:t>listeleyerek</w:t>
            </w:r>
            <w:r w:rsidR="33CE8FFF">
              <w:rPr/>
              <w:t>.</w:t>
            </w:r>
          </w:p>
        </w:tc>
      </w:tr>
      <w:tr xmlns:wp14="http://schemas.microsoft.com/office/word/2010/wordml" w:rsidTr="33CE8FFF" w14:paraId="0AA1917E" wp14:textId="77777777">
        <w:trPr/>
        <w:tc>
          <w:tcPr>
            <w:tcW w:w="1604" w:type="dxa"/>
            <w:tcBorders>
              <w:top w:val="single" w:color="000000" w:themeColor="text2" w:sz="2" w:space="0"/>
              <w:start w:val="single" w:sz="2" w:space="0" w:color="000000"/>
              <w:bottom w:val="single" w:color="000000" w:themeColor="text2" w:sz="2" w:space="0"/>
              <w:end w:val="single" w:sz="2" w:space="0" w:color="000000"/>
            </w:tcBorders>
            <w:tcMar/>
            <w:vAlign w:val="center"/>
          </w:tcPr>
          <w:p w14:paraId="5BB0231C" wp14:textId="77777777">
            <w:pPr>
              <w:pStyle w:val="TableContents"/>
              <w:spacing w:before="0" w:after="140"/>
              <w:ind w:start="0" w:end="0" w:hanging="0"/>
            </w:pPr>
            <w:r w:rsidR="33CE8FFF">
              <w:rPr/>
              <w:t xml:space="preserve">3.3.2. </w:t>
            </w:r>
            <w:r w:rsidR="33CE8FFF">
              <w:rPr/>
              <w:t>Dijital</w:t>
            </w:r>
            <w:r w:rsidR="33CE8FFF">
              <w:rPr/>
              <w:t xml:space="preserve"> </w:t>
            </w:r>
            <w:r w:rsidR="33CE8FFF">
              <w:rPr/>
              <w:t>Keşif</w:t>
            </w:r>
            <w:r w:rsidR="33CE8FFF">
              <w:rPr/>
              <w:t xml:space="preserve"> </w:t>
            </w:r>
            <w:r w:rsidR="33CE8FFF">
              <w:rPr/>
              <w:t>ve</w:t>
            </w:r>
            <w:r w:rsidR="33CE8FFF">
              <w:rPr/>
              <w:t xml:space="preserve"> </w:t>
            </w:r>
            <w:r w:rsidR="33CE8FFF">
              <w:rPr/>
              <w:t>İstihbarat</w:t>
            </w:r>
            <w:r w:rsidR="33CE8FFF">
              <w:rPr/>
              <w:t xml:space="preserve"> </w:t>
            </w:r>
            <w:r w:rsidR="33CE8FFF">
              <w:rPr/>
              <w:t>Toplama</w:t>
            </w:r>
          </w:p>
        </w:tc>
        <w:tc>
          <w:tcPr>
            <w:tcW w:w="2978" w:type="dxa"/>
            <w:tcBorders>
              <w:top w:val="single" w:color="000000" w:themeColor="text2" w:sz="2" w:space="0"/>
              <w:start w:val="single" w:sz="2" w:space="0" w:color="000000"/>
              <w:bottom w:val="single" w:color="000000" w:themeColor="text2" w:sz="2" w:space="0"/>
              <w:end w:val="single" w:sz="2" w:space="0" w:color="000000"/>
            </w:tcBorders>
            <w:tcMar/>
            <w:vAlign w:val="center"/>
          </w:tcPr>
          <w:p w14:paraId="33B1BFCA" wp14:textId="77777777">
            <w:pPr>
              <w:pStyle w:val="TableContents"/>
              <w:spacing w:before="0" w:after="140"/>
              <w:ind w:start="0" w:end="0" w:hanging="0"/>
            </w:pPr>
            <w:r w:rsidR="33CE8FFF">
              <w:rPr/>
              <w:t>Personelin</w:t>
            </w:r>
            <w:r w:rsidR="33CE8FFF">
              <w:rPr/>
              <w:t xml:space="preserve"> </w:t>
            </w:r>
            <w:r w:rsidR="33CE8FFF">
              <w:rPr/>
              <w:t>konumunun</w:t>
            </w:r>
            <w:r w:rsidR="33CE8FFF">
              <w:rPr/>
              <w:t xml:space="preserve"> </w:t>
            </w:r>
            <w:r w:rsidR="33CE8FFF">
              <w:rPr/>
              <w:t>ifşası</w:t>
            </w:r>
            <w:r w:rsidR="33CE8FFF">
              <w:rPr/>
              <w:t xml:space="preserve">, </w:t>
            </w:r>
            <w:r w:rsidR="33CE8FFF">
              <w:rPr/>
              <w:t>ortam</w:t>
            </w:r>
            <w:r w:rsidR="33CE8FFF">
              <w:rPr/>
              <w:t xml:space="preserve"> </w:t>
            </w:r>
            <w:r w:rsidR="33CE8FFF">
              <w:rPr/>
              <w:t>dinlemesi</w:t>
            </w:r>
            <w:r w:rsidR="33CE8FFF">
              <w:rPr/>
              <w:t xml:space="preserve"> (</w:t>
            </w:r>
            <w:r w:rsidR="33CE8FFF">
              <w:rPr/>
              <w:t>Akustik</w:t>
            </w:r>
            <w:r w:rsidR="33CE8FFF">
              <w:rPr/>
              <w:t xml:space="preserve"> </w:t>
            </w:r>
            <w:r w:rsidR="33CE8FFF">
              <w:rPr/>
              <w:t>İstihbarat</w:t>
            </w:r>
            <w:r w:rsidR="33CE8FFF">
              <w:rPr/>
              <w:t xml:space="preserve">) </w:t>
            </w:r>
            <w:r w:rsidR="33CE8FFF">
              <w:rPr/>
              <w:t>ve</w:t>
            </w:r>
            <w:r w:rsidR="33CE8FFF">
              <w:rPr/>
              <w:t xml:space="preserve"> </w:t>
            </w:r>
            <w:r w:rsidR="33CE8FFF">
              <w:rPr/>
              <w:t>üs</w:t>
            </w:r>
            <w:r w:rsidR="33CE8FFF">
              <w:rPr/>
              <w:t xml:space="preserve"> </w:t>
            </w:r>
            <w:r w:rsidR="33CE8FFF">
              <w:rPr/>
              <w:t>bölgelerinin</w:t>
            </w:r>
            <w:r w:rsidR="33CE8FFF">
              <w:rPr/>
              <w:t xml:space="preserve"> </w:t>
            </w:r>
            <w:r w:rsidR="33CE8FFF">
              <w:rPr/>
              <w:t>görsel</w:t>
            </w:r>
            <w:r w:rsidR="33CE8FFF">
              <w:rPr/>
              <w:t xml:space="preserve"> </w:t>
            </w:r>
            <w:r w:rsidR="33CE8FFF">
              <w:rPr/>
              <w:t>verilerinin</w:t>
            </w:r>
            <w:r w:rsidR="33CE8FFF">
              <w:rPr/>
              <w:t xml:space="preserve"> </w:t>
            </w:r>
            <w:r w:rsidR="33CE8FFF">
              <w:rPr/>
              <w:t>sızdırılması</w:t>
            </w:r>
            <w:r w:rsidR="33CE8FFF">
              <w:rPr/>
              <w:t xml:space="preserve"> (IMINT) </w:t>
            </w:r>
            <w:r w:rsidR="33CE8FFF">
              <w:rPr/>
              <w:t>risklerini</w:t>
            </w:r>
            <w:r w:rsidR="33CE8FFF">
              <w:rPr/>
              <w:t xml:space="preserve"> </w:t>
            </w:r>
            <w:r w:rsidR="33CE8FFF">
              <w:rPr/>
              <w:t>belirlemek</w:t>
            </w:r>
            <w:r w:rsidR="33CE8FFF">
              <w:rPr/>
              <w:t>.</w:t>
            </w:r>
          </w:p>
        </w:tc>
        <w:tc>
          <w:tcPr>
            <w:tcW w:w="5056" w:type="dxa"/>
            <w:tcBorders>
              <w:top w:val="single" w:color="000000" w:themeColor="text2" w:sz="2" w:space="0"/>
              <w:start w:val="single" w:sz="2" w:space="0" w:color="000000"/>
              <w:bottom w:val="single" w:color="000000" w:themeColor="text2" w:sz="2" w:space="0"/>
              <w:end w:val="single" w:sz="2" w:space="0" w:color="000000"/>
            </w:tcBorders>
            <w:tcMar/>
            <w:vAlign w:val="center"/>
          </w:tcPr>
          <w:p w14:paraId="2E7BDD08" wp14:textId="77777777">
            <w:pPr>
              <w:pStyle w:val="TableContents"/>
              <w:spacing w:before="0" w:after="140"/>
              <w:ind w:start="0" w:end="0" w:hanging="0"/>
            </w:pPr>
            <w:r w:rsidR="33CE8FFF">
              <w:rPr/>
              <w:t>Soyut</w:t>
            </w:r>
            <w:r w:rsidR="33CE8FFF">
              <w:rPr/>
              <w:t xml:space="preserve"> </w:t>
            </w:r>
            <w:r w:rsidR="33CE8FFF">
              <w:rPr/>
              <w:t>Sözdizim</w:t>
            </w:r>
            <w:r w:rsidR="33CE8FFF">
              <w:rPr/>
              <w:t xml:space="preserve"> </w:t>
            </w:r>
            <w:r w:rsidR="33CE8FFF">
              <w:rPr/>
              <w:t>Ağacı</w:t>
            </w:r>
            <w:r w:rsidR="33CE8FFF">
              <w:rPr/>
              <w:t xml:space="preserve"> (AST) </w:t>
            </w:r>
            <w:r w:rsidR="33CE8FFF">
              <w:rPr/>
              <w:t>üzerinden</w:t>
            </w:r>
            <w:r w:rsidR="33CE8FFF">
              <w:rPr/>
              <w:t xml:space="preserve"> </w:t>
            </w:r>
            <w:r w:rsidR="33CE8FFF">
              <w:rPr/>
              <w:t>kritik</w:t>
            </w:r>
            <w:r w:rsidR="33CE8FFF">
              <w:rPr/>
              <w:t xml:space="preserve"> API </w:t>
            </w:r>
            <w:r w:rsidR="33CE8FFF">
              <w:rPr/>
              <w:t>çağrılarını</w:t>
            </w:r>
            <w:r w:rsidR="33CE8FFF">
              <w:rPr/>
              <w:t xml:space="preserve"> (</w:t>
            </w:r>
            <w:r w:rsidRPr="33CE8FFF" w:rsidR="33CE8FFF">
              <w:rPr>
                <w:rStyle w:val="SourceText"/>
              </w:rPr>
              <w:t>MediaRecorder</w:t>
            </w:r>
            <w:r w:rsidR="33CE8FFF">
              <w:rPr/>
              <w:t xml:space="preserve">, </w:t>
            </w:r>
            <w:r w:rsidRPr="33CE8FFF" w:rsidR="33CE8FFF">
              <w:rPr>
                <w:rStyle w:val="SourceText"/>
              </w:rPr>
              <w:t>Camera</w:t>
            </w:r>
            <w:r w:rsidR="33CE8FFF">
              <w:rPr/>
              <w:t xml:space="preserve">, </w:t>
            </w:r>
            <w:r w:rsidRPr="33CE8FFF" w:rsidR="33CE8FFF">
              <w:rPr>
                <w:rStyle w:val="SourceText"/>
              </w:rPr>
              <w:t>LocationManager</w:t>
            </w:r>
            <w:r w:rsidR="33CE8FFF">
              <w:rPr/>
              <w:t xml:space="preserve">, </w:t>
            </w:r>
            <w:r w:rsidRPr="33CE8FFF" w:rsidR="33CE8FFF">
              <w:rPr>
                <w:rStyle w:val="SourceText"/>
              </w:rPr>
              <w:t>FusedLocationProvider</w:t>
            </w:r>
            <w:r w:rsidR="33CE8FFF">
              <w:rPr/>
              <w:t xml:space="preserve">, </w:t>
            </w:r>
            <w:r w:rsidRPr="33CE8FFF" w:rsidR="33CE8FFF">
              <w:rPr>
                <w:rStyle w:val="SourceText"/>
              </w:rPr>
              <w:t>MediaProjection</w:t>
            </w:r>
            <w:r w:rsidR="33CE8FFF">
              <w:rPr/>
              <w:t xml:space="preserve">) </w:t>
            </w:r>
            <w:r w:rsidR="33CE8FFF">
              <w:rPr/>
              <w:t>tespit</w:t>
            </w:r>
            <w:r w:rsidR="33CE8FFF">
              <w:rPr/>
              <w:t xml:space="preserve"> </w:t>
            </w:r>
            <w:r w:rsidR="33CE8FFF">
              <w:rPr/>
              <w:t>edip</w:t>
            </w:r>
            <w:r w:rsidR="33CE8FFF">
              <w:rPr/>
              <w:t xml:space="preserve"> </w:t>
            </w:r>
            <w:r w:rsidR="33CE8FFF">
              <w:rPr/>
              <w:t>frekanslarını</w:t>
            </w:r>
            <w:r w:rsidR="33CE8FFF">
              <w:rPr/>
              <w:t xml:space="preserve"> </w:t>
            </w:r>
            <w:r w:rsidR="33CE8FFF">
              <w:rPr/>
              <w:t>sayısallaştırarak</w:t>
            </w:r>
            <w:r w:rsidR="33CE8FFF">
              <w:rPr/>
              <w:t>.</w:t>
            </w:r>
          </w:p>
        </w:tc>
      </w:tr>
      <w:tr xmlns:wp14="http://schemas.microsoft.com/office/word/2010/wordml" w:rsidTr="33CE8FFF" w14:paraId="7A1EF80F" wp14:textId="77777777">
        <w:trPr/>
        <w:tc>
          <w:tcPr>
            <w:tcW w:w="1604" w:type="dxa"/>
            <w:tcBorders>
              <w:top w:val="single" w:color="000000" w:themeColor="text2" w:sz="2" w:space="0"/>
              <w:start w:val="single" w:sz="2" w:space="0" w:color="000000"/>
              <w:bottom w:val="single" w:color="000000" w:themeColor="text2" w:sz="2" w:space="0"/>
              <w:end w:val="single" w:sz="2" w:space="0" w:color="000000"/>
            </w:tcBorders>
            <w:tcMar/>
            <w:vAlign w:val="center"/>
          </w:tcPr>
          <w:p w14:paraId="6D586CC1" wp14:textId="77777777">
            <w:pPr>
              <w:pStyle w:val="TableContents"/>
              <w:spacing w:before="0" w:after="140"/>
              <w:ind w:start="0" w:end="0" w:hanging="0"/>
            </w:pPr>
            <w:r w:rsidR="33CE8FFF">
              <w:rPr/>
              <w:t xml:space="preserve">3.3.3. </w:t>
            </w:r>
            <w:r w:rsidR="33CE8FFF">
              <w:rPr/>
              <w:t>İz</w:t>
            </w:r>
            <w:r w:rsidR="33CE8FFF">
              <w:rPr/>
              <w:t xml:space="preserve"> </w:t>
            </w:r>
            <w:r w:rsidR="33CE8FFF">
              <w:rPr/>
              <w:t>Kaybettirme</w:t>
            </w:r>
            <w:r w:rsidR="33CE8FFF">
              <w:rPr/>
              <w:t xml:space="preserve"> </w:t>
            </w:r>
            <w:r w:rsidR="33CE8FFF">
              <w:rPr/>
              <w:t>ve</w:t>
            </w:r>
            <w:r w:rsidR="33CE8FFF">
              <w:rPr/>
              <w:t xml:space="preserve"> </w:t>
            </w:r>
            <w:r w:rsidR="33CE8FFF">
              <w:rPr/>
              <w:t>Sıyrılma</w:t>
            </w:r>
          </w:p>
        </w:tc>
        <w:tc>
          <w:tcPr>
            <w:tcW w:w="2978" w:type="dxa"/>
            <w:tcBorders>
              <w:top w:val="single" w:color="000000" w:themeColor="text2" w:sz="2" w:space="0"/>
              <w:start w:val="single" w:sz="2" w:space="0" w:color="000000"/>
              <w:bottom w:val="single" w:color="000000" w:themeColor="text2" w:sz="2" w:space="0"/>
              <w:end w:val="single" w:sz="2" w:space="0" w:color="000000"/>
            </w:tcBorders>
            <w:tcMar/>
            <w:vAlign w:val="center"/>
          </w:tcPr>
          <w:p w14:paraId="609201DC" wp14:textId="77777777">
            <w:pPr>
              <w:pStyle w:val="TableContents"/>
              <w:spacing w:before="0" w:after="140"/>
              <w:ind w:start="0" w:end="0" w:hanging="0"/>
            </w:pPr>
            <w:r w:rsidR="33CE8FFF">
              <w:rPr/>
              <w:t>Uygulamanın</w:t>
            </w:r>
            <w:r w:rsidR="33CE8FFF">
              <w:rPr/>
              <w:t xml:space="preserve"> </w:t>
            </w:r>
            <w:r w:rsidR="33CE8FFF">
              <w:rPr/>
              <w:t>statik</w:t>
            </w:r>
            <w:r w:rsidR="33CE8FFF">
              <w:rPr/>
              <w:t xml:space="preserve"> </w:t>
            </w:r>
            <w:r w:rsidR="33CE8FFF">
              <w:rPr/>
              <w:t>analizden</w:t>
            </w:r>
            <w:r w:rsidR="33CE8FFF">
              <w:rPr/>
              <w:t xml:space="preserve"> </w:t>
            </w:r>
            <w:r w:rsidR="33CE8FFF">
              <w:rPr/>
              <w:t>kaçma</w:t>
            </w:r>
            <w:r w:rsidR="33CE8FFF">
              <w:rPr/>
              <w:t xml:space="preserve">, </w:t>
            </w:r>
            <w:r w:rsidR="33CE8FFF">
              <w:rPr/>
              <w:t>gerçek</w:t>
            </w:r>
            <w:r w:rsidR="33CE8FFF">
              <w:rPr/>
              <w:t xml:space="preserve"> </w:t>
            </w:r>
            <w:r w:rsidR="33CE8FFF">
              <w:rPr/>
              <w:t>niyetini</w:t>
            </w:r>
            <w:r w:rsidR="33CE8FFF">
              <w:rPr/>
              <w:t xml:space="preserve"> </w:t>
            </w:r>
            <w:r w:rsidR="33CE8FFF">
              <w:rPr/>
              <w:t>gizleme</w:t>
            </w:r>
            <w:r w:rsidR="33CE8FFF">
              <w:rPr/>
              <w:t xml:space="preserve"> </w:t>
            </w:r>
            <w:r w:rsidR="33CE8FFF">
              <w:rPr/>
              <w:t>ve</w:t>
            </w:r>
            <w:r w:rsidR="33CE8FFF">
              <w:rPr/>
              <w:t xml:space="preserve"> </w:t>
            </w:r>
            <w:r w:rsidR="33CE8FFF">
              <w:rPr/>
              <w:t>dışarıdan</w:t>
            </w:r>
            <w:r w:rsidR="33CE8FFF">
              <w:rPr/>
              <w:t xml:space="preserve"> </w:t>
            </w:r>
            <w:r w:rsidR="33CE8FFF">
              <w:rPr/>
              <w:t>kod</w:t>
            </w:r>
            <w:r w:rsidR="33CE8FFF">
              <w:rPr/>
              <w:t xml:space="preserve"> </w:t>
            </w:r>
            <w:r w:rsidR="33CE8FFF">
              <w:rPr/>
              <w:t>yükleme</w:t>
            </w:r>
            <w:r w:rsidR="33CE8FFF">
              <w:rPr/>
              <w:t xml:space="preserve"> (Payload Drop) </w:t>
            </w:r>
            <w:r w:rsidR="33CE8FFF">
              <w:rPr/>
              <w:t>kabiliyetini</w:t>
            </w:r>
            <w:r w:rsidR="33CE8FFF">
              <w:rPr/>
              <w:t xml:space="preserve"> </w:t>
            </w:r>
            <w:r w:rsidR="33CE8FFF">
              <w:rPr/>
              <w:t>ölçmek</w:t>
            </w:r>
            <w:r w:rsidR="33CE8FFF">
              <w:rPr/>
              <w:t>.</w:t>
            </w:r>
          </w:p>
        </w:tc>
        <w:tc>
          <w:tcPr>
            <w:tcW w:w="5056" w:type="dxa"/>
            <w:tcBorders>
              <w:top w:val="single" w:color="000000" w:themeColor="text2" w:sz="2" w:space="0"/>
              <w:start w:val="single" w:sz="2" w:space="0" w:color="000000"/>
              <w:bottom w:val="single" w:color="000000" w:themeColor="text2" w:sz="2" w:space="0"/>
              <w:end w:val="single" w:sz="2" w:space="0" w:color="000000"/>
            </w:tcBorders>
            <w:tcMar/>
            <w:vAlign w:val="center"/>
          </w:tcPr>
          <w:p w14:paraId="6AEE06CC" wp14:textId="77777777">
            <w:pPr>
              <w:pStyle w:val="TableContents"/>
              <w:spacing w:before="0" w:after="140"/>
              <w:ind w:start="0" w:end="0" w:hanging="0"/>
            </w:pPr>
            <w:r w:rsidRPr="33CE8FFF" w:rsidR="33CE8FFF">
              <w:rPr>
                <w:rStyle w:val="SourceText"/>
              </w:rPr>
              <w:t>dex_count</w:t>
            </w:r>
            <w:r w:rsidR="33CE8FFF">
              <w:rPr/>
              <w:t xml:space="preserve"> (</w:t>
            </w:r>
            <w:r w:rsidR="33CE8FFF">
              <w:rPr/>
              <w:t>parçalanmış</w:t>
            </w:r>
            <w:r w:rsidR="33CE8FFF">
              <w:rPr/>
              <w:t xml:space="preserve"> </w:t>
            </w:r>
            <w:r w:rsidR="33CE8FFF">
              <w:rPr/>
              <w:t>kod</w:t>
            </w:r>
            <w:r w:rsidR="33CE8FFF">
              <w:rPr/>
              <w:t xml:space="preserve"> </w:t>
            </w:r>
            <w:r w:rsidR="33CE8FFF">
              <w:rPr/>
              <w:t>sayısı</w:t>
            </w:r>
            <w:r w:rsidR="33CE8FFF">
              <w:rPr/>
              <w:t xml:space="preserve">) </w:t>
            </w:r>
            <w:r w:rsidR="33CE8FFF">
              <w:rPr/>
              <w:t>ve</w:t>
            </w:r>
            <w:r w:rsidR="33CE8FFF">
              <w:rPr/>
              <w:t xml:space="preserve"> </w:t>
            </w:r>
            <w:r w:rsidRPr="33CE8FFF" w:rsidR="33CE8FFF">
              <w:rPr>
                <w:rStyle w:val="SourceText"/>
              </w:rPr>
              <w:t>native_lib_count</w:t>
            </w:r>
            <w:r w:rsidR="33CE8FFF">
              <w:rPr/>
              <w:t xml:space="preserve"> </w:t>
            </w:r>
            <w:r w:rsidR="33CE8FFF">
              <w:rPr/>
              <w:t>özelliklerini</w:t>
            </w:r>
            <w:r w:rsidR="33CE8FFF">
              <w:rPr/>
              <w:t xml:space="preserve"> </w:t>
            </w:r>
            <w:r w:rsidR="33CE8FFF">
              <w:rPr/>
              <w:t>takip</w:t>
            </w:r>
            <w:r w:rsidR="33CE8FFF">
              <w:rPr/>
              <w:t xml:space="preserve"> </w:t>
            </w:r>
            <w:r w:rsidR="33CE8FFF">
              <w:rPr/>
              <w:t>ederek</w:t>
            </w:r>
            <w:r w:rsidR="33CE8FFF">
              <w:rPr/>
              <w:t xml:space="preserve">; </w:t>
            </w:r>
            <w:r w:rsidRPr="33CE8FFF" w:rsidR="33CE8FFF">
              <w:rPr>
                <w:rStyle w:val="SourceText"/>
              </w:rPr>
              <w:t>DexClassLoader</w:t>
            </w:r>
            <w:r w:rsidR="33CE8FFF">
              <w:rPr/>
              <w:t xml:space="preserve"> </w:t>
            </w:r>
            <w:r w:rsidR="33CE8FFF">
              <w:rPr/>
              <w:t>ve</w:t>
            </w:r>
            <w:r w:rsidR="33CE8FFF">
              <w:rPr/>
              <w:t xml:space="preserve"> JNI (</w:t>
            </w:r>
            <w:r w:rsidRPr="33CE8FFF" w:rsidR="33CE8FFF">
              <w:rPr>
                <w:rStyle w:val="SourceText"/>
              </w:rPr>
              <w:t>.so</w:t>
            </w:r>
            <w:r w:rsidR="33CE8FFF">
              <w:rPr/>
              <w:t xml:space="preserve"> </w:t>
            </w:r>
            <w:r w:rsidR="33CE8FFF">
              <w:rPr/>
              <w:t>kütüphaneleri</w:t>
            </w:r>
            <w:r w:rsidR="33CE8FFF">
              <w:rPr/>
              <w:t xml:space="preserve">) </w:t>
            </w:r>
            <w:r w:rsidR="33CE8FFF">
              <w:rPr/>
              <w:t>kullanımını</w:t>
            </w:r>
            <w:r w:rsidR="33CE8FFF">
              <w:rPr/>
              <w:t xml:space="preserve"> "</w:t>
            </w:r>
            <w:r w:rsidR="33CE8FFF">
              <w:rPr/>
              <w:t>davranışsal</w:t>
            </w:r>
            <w:r w:rsidR="33CE8FFF">
              <w:rPr/>
              <w:t xml:space="preserve"> </w:t>
            </w:r>
            <w:r w:rsidR="33CE8FFF">
              <w:rPr/>
              <w:t>imza</w:t>
            </w:r>
            <w:r w:rsidR="33CE8FFF">
              <w:rPr/>
              <w:t xml:space="preserve">" </w:t>
            </w:r>
            <w:r w:rsidR="33CE8FFF">
              <w:rPr/>
              <w:t>olarak</w:t>
            </w:r>
            <w:r w:rsidR="33CE8FFF">
              <w:rPr/>
              <w:t xml:space="preserve"> </w:t>
            </w:r>
            <w:r w:rsidR="33CE8FFF">
              <w:rPr/>
              <w:t>kaydederek</w:t>
            </w:r>
            <w:r w:rsidR="33CE8FFF">
              <w:rPr/>
              <w:t>.</w:t>
            </w:r>
          </w:p>
        </w:tc>
      </w:tr>
      <w:tr xmlns:wp14="http://schemas.microsoft.com/office/word/2010/wordml" w:rsidTr="33CE8FFF" w14:paraId="119FC623" wp14:textId="77777777">
        <w:trPr/>
        <w:tc>
          <w:tcPr>
            <w:tcW w:w="1604" w:type="dxa"/>
            <w:tcBorders>
              <w:top w:val="single" w:color="000000" w:themeColor="text2" w:sz="2" w:space="0"/>
              <w:start w:val="single" w:sz="2" w:space="0" w:color="000000"/>
              <w:bottom w:val="single" w:color="000000" w:themeColor="text2" w:sz="2" w:space="0"/>
              <w:end w:val="single" w:sz="2" w:space="0" w:color="000000"/>
            </w:tcBorders>
            <w:tcMar/>
            <w:vAlign w:val="center"/>
          </w:tcPr>
          <w:p w14:paraId="1138DDE8" wp14:textId="77777777">
            <w:pPr>
              <w:pStyle w:val="TableContents"/>
              <w:spacing w:before="0" w:after="140"/>
              <w:ind w:start="0" w:end="0" w:hanging="0"/>
            </w:pPr>
            <w:r w:rsidR="33CE8FFF">
              <w:rPr/>
              <w:t>Yapısal</w:t>
            </w:r>
            <w:r w:rsidR="33CE8FFF">
              <w:rPr/>
              <w:t xml:space="preserve"> </w:t>
            </w:r>
            <w:r w:rsidR="33CE8FFF">
              <w:rPr/>
              <w:t>Karmaşıklık</w:t>
            </w:r>
            <w:r w:rsidR="33CE8FFF">
              <w:rPr/>
              <w:t xml:space="preserve"> </w:t>
            </w:r>
            <w:r w:rsidR="33CE8FFF">
              <w:rPr/>
              <w:t>ve</w:t>
            </w:r>
            <w:r w:rsidR="33CE8FFF">
              <w:rPr/>
              <w:t xml:space="preserve"> </w:t>
            </w:r>
            <w:r w:rsidR="33CE8FFF">
              <w:rPr/>
              <w:t>Denetim</w:t>
            </w:r>
          </w:p>
        </w:tc>
        <w:tc>
          <w:tcPr>
            <w:tcW w:w="2978" w:type="dxa"/>
            <w:tcBorders>
              <w:top w:val="single" w:color="000000" w:themeColor="text2" w:sz="2" w:space="0"/>
              <w:start w:val="single" w:sz="2" w:space="0" w:color="000000"/>
              <w:bottom w:val="single" w:color="000000" w:themeColor="text2" w:sz="2" w:space="0"/>
              <w:end w:val="single" w:sz="2" w:space="0" w:color="000000"/>
            </w:tcBorders>
            <w:tcMar/>
            <w:vAlign w:val="center"/>
          </w:tcPr>
          <w:p w14:paraId="1D46D24B" wp14:textId="77777777">
            <w:pPr>
              <w:pStyle w:val="TableContents"/>
              <w:spacing w:before="0" w:after="140"/>
              <w:ind w:start="0" w:end="0" w:hanging="0"/>
            </w:pPr>
            <w:r w:rsidR="33CE8FFF">
              <w:rPr/>
              <w:t>Askerî</w:t>
            </w:r>
            <w:r w:rsidR="33CE8FFF">
              <w:rPr/>
              <w:t xml:space="preserve"> </w:t>
            </w:r>
            <w:r w:rsidR="33CE8FFF">
              <w:rPr/>
              <w:t>ortamda</w:t>
            </w:r>
            <w:r w:rsidR="33CE8FFF">
              <w:rPr/>
              <w:t xml:space="preserve"> </w:t>
            </w:r>
            <w:r w:rsidR="33CE8FFF">
              <w:rPr/>
              <w:t>denetlenebilirlik</w:t>
            </w:r>
            <w:r w:rsidR="33CE8FFF">
              <w:rPr/>
              <w:t xml:space="preserve"> </w:t>
            </w:r>
            <w:r w:rsidR="33CE8FFF">
              <w:rPr/>
              <w:t>ve</w:t>
            </w:r>
            <w:r w:rsidR="33CE8FFF">
              <w:rPr/>
              <w:t xml:space="preserve"> </w:t>
            </w:r>
            <w:r w:rsidR="33CE8FFF">
              <w:rPr/>
              <w:t>öngörülebilirlik</w:t>
            </w:r>
            <w:r w:rsidR="33CE8FFF">
              <w:rPr/>
              <w:t xml:space="preserve"> </w:t>
            </w:r>
            <w:r w:rsidR="33CE8FFF">
              <w:rPr/>
              <w:t>kriterlerini</w:t>
            </w:r>
            <w:r w:rsidR="33CE8FFF">
              <w:rPr/>
              <w:t xml:space="preserve"> </w:t>
            </w:r>
            <w:r w:rsidR="33CE8FFF">
              <w:rPr/>
              <w:t>zayıflatan</w:t>
            </w:r>
            <w:r w:rsidR="33CE8FFF">
              <w:rPr/>
              <w:t xml:space="preserve"> </w:t>
            </w:r>
            <w:r w:rsidR="33CE8FFF">
              <w:rPr/>
              <w:t>yapısal</w:t>
            </w:r>
            <w:r w:rsidR="33CE8FFF">
              <w:rPr/>
              <w:t xml:space="preserve"> </w:t>
            </w:r>
            <w:r w:rsidR="33CE8FFF">
              <w:rPr/>
              <w:t>faktörleri</w:t>
            </w:r>
            <w:r w:rsidR="33CE8FFF">
              <w:rPr/>
              <w:t xml:space="preserve"> </w:t>
            </w:r>
            <w:r w:rsidR="33CE8FFF">
              <w:rPr/>
              <w:t>ortaya</w:t>
            </w:r>
            <w:r w:rsidR="33CE8FFF">
              <w:rPr/>
              <w:t xml:space="preserve"> </w:t>
            </w:r>
            <w:r w:rsidR="33CE8FFF">
              <w:rPr/>
              <w:t>koymak</w:t>
            </w:r>
            <w:r w:rsidR="33CE8FFF">
              <w:rPr/>
              <w:t>.</w:t>
            </w:r>
          </w:p>
        </w:tc>
        <w:tc>
          <w:tcPr>
            <w:tcW w:w="5056" w:type="dxa"/>
            <w:tcBorders>
              <w:top w:val="single" w:color="000000" w:themeColor="text2" w:sz="2" w:space="0"/>
              <w:start w:val="single" w:sz="2" w:space="0" w:color="000000"/>
              <w:bottom w:val="single" w:color="000000" w:themeColor="text2" w:sz="2" w:space="0"/>
              <w:end w:val="single" w:sz="2" w:space="0" w:color="000000"/>
            </w:tcBorders>
            <w:tcMar/>
            <w:vAlign w:val="center"/>
          </w:tcPr>
          <w:p w14:paraId="4E61A456" wp14:textId="77777777">
            <w:pPr>
              <w:pStyle w:val="TableContents"/>
              <w:spacing w:before="0" w:after="140"/>
              <w:ind w:start="0" w:end="0" w:hanging="0"/>
            </w:pPr>
            <w:r w:rsidR="33CE8FFF">
              <w:rPr/>
              <w:t xml:space="preserve">Birden </w:t>
            </w:r>
            <w:r w:rsidR="33CE8FFF">
              <w:rPr/>
              <w:t>fazla</w:t>
            </w:r>
            <w:r w:rsidR="33CE8FFF">
              <w:rPr/>
              <w:t xml:space="preserve"> DEX </w:t>
            </w:r>
            <w:r w:rsidR="33CE8FFF">
              <w:rPr/>
              <w:t>dosyasının</w:t>
            </w:r>
            <w:r w:rsidR="33CE8FFF">
              <w:rPr/>
              <w:t xml:space="preserve"> </w:t>
            </w:r>
            <w:r w:rsidR="33CE8FFF">
              <w:rPr/>
              <w:t>varlığı</w:t>
            </w:r>
            <w:r w:rsidR="33CE8FFF">
              <w:rPr/>
              <w:t xml:space="preserve">, </w:t>
            </w:r>
            <w:r w:rsidR="33CE8FFF">
              <w:rPr/>
              <w:t>dinamik</w:t>
            </w:r>
            <w:r w:rsidR="33CE8FFF">
              <w:rPr/>
              <w:t xml:space="preserve"> </w:t>
            </w:r>
            <w:r w:rsidR="33CE8FFF">
              <w:rPr/>
              <w:t>sınıf</w:t>
            </w:r>
            <w:r w:rsidR="33CE8FFF">
              <w:rPr/>
              <w:t xml:space="preserve"> </w:t>
            </w:r>
            <w:r w:rsidR="33CE8FFF">
              <w:rPr/>
              <w:t>yükleme</w:t>
            </w:r>
            <w:r w:rsidR="33CE8FFF">
              <w:rPr/>
              <w:t xml:space="preserve"> </w:t>
            </w:r>
            <w:r w:rsidR="33CE8FFF">
              <w:rPr/>
              <w:t>mekanizmaları</w:t>
            </w:r>
            <w:r w:rsidR="33CE8FFF">
              <w:rPr/>
              <w:t xml:space="preserve"> </w:t>
            </w:r>
            <w:r w:rsidR="33CE8FFF">
              <w:rPr/>
              <w:t>ve</w:t>
            </w:r>
            <w:r w:rsidR="33CE8FFF">
              <w:rPr/>
              <w:t xml:space="preserve"> </w:t>
            </w:r>
            <w:r w:rsidR="33CE8FFF">
              <w:rPr/>
              <w:t>yerel</w:t>
            </w:r>
            <w:r w:rsidR="33CE8FFF">
              <w:rPr/>
              <w:t xml:space="preserve"> (native) </w:t>
            </w:r>
            <w:r w:rsidR="33CE8FFF">
              <w:rPr/>
              <w:t>kod</w:t>
            </w:r>
            <w:r w:rsidR="33CE8FFF">
              <w:rPr/>
              <w:t xml:space="preserve"> </w:t>
            </w:r>
            <w:r w:rsidR="33CE8FFF">
              <w:rPr/>
              <w:t>çağrılarının</w:t>
            </w:r>
            <w:r w:rsidR="33CE8FFF">
              <w:rPr/>
              <w:t xml:space="preserve"> </w:t>
            </w:r>
            <w:r w:rsidR="33CE8FFF">
              <w:rPr/>
              <w:t>yoğunluğunu</w:t>
            </w:r>
            <w:r w:rsidR="33CE8FFF">
              <w:rPr/>
              <w:t xml:space="preserve"> </w:t>
            </w:r>
            <w:r w:rsidR="33CE8FFF">
              <w:rPr/>
              <w:t>yapısal</w:t>
            </w:r>
            <w:r w:rsidR="33CE8FFF">
              <w:rPr/>
              <w:t xml:space="preserve"> </w:t>
            </w:r>
            <w:r w:rsidR="33CE8FFF">
              <w:rPr/>
              <w:t>metrikler</w:t>
            </w:r>
            <w:r w:rsidR="33CE8FFF">
              <w:rPr/>
              <w:t xml:space="preserve"> </w:t>
            </w:r>
            <w:r w:rsidR="33CE8FFF">
              <w:rPr/>
              <w:t>olarak</w:t>
            </w:r>
            <w:r w:rsidR="33CE8FFF">
              <w:rPr/>
              <w:t xml:space="preserve"> </w:t>
            </w:r>
            <w:r w:rsidR="33CE8FFF">
              <w:rPr/>
              <w:t>veri</w:t>
            </w:r>
            <w:r w:rsidR="33CE8FFF">
              <w:rPr/>
              <w:t xml:space="preserve"> </w:t>
            </w:r>
            <w:r w:rsidR="33CE8FFF">
              <w:rPr/>
              <w:t>setine</w:t>
            </w:r>
            <w:r w:rsidR="33CE8FFF">
              <w:rPr/>
              <w:t xml:space="preserve"> </w:t>
            </w:r>
            <w:r w:rsidR="33CE8FFF">
              <w:rPr/>
              <w:t>dahil</w:t>
            </w:r>
            <w:r w:rsidR="33CE8FFF">
              <w:rPr/>
              <w:t xml:space="preserve"> </w:t>
            </w:r>
            <w:r w:rsidR="33CE8FFF">
              <w:rPr/>
              <w:t>ederek</w:t>
            </w:r>
            <w:r w:rsidR="33CE8FFF">
              <w:rPr/>
              <w:t>.</w:t>
            </w:r>
          </w:p>
        </w:tc>
      </w:tr>
    </w:tbl>
    <w:p xmlns:wp14="http://schemas.microsoft.com/office/word/2010/wordml" w14:paraId="144A5D23" wp14:textId="77777777">
      <w:pPr>
        <w:pStyle w:val="BodyText"/>
        <w:jc w:val="both"/>
        <w:rPr>
          <w:lang w:val="tr-TR"/>
        </w:rPr>
      </w:pPr>
    </w:p>
    <w:p xmlns:wp14="http://schemas.microsoft.com/office/word/2010/wordml" w14:paraId="738610EB" wp14:textId="77777777">
      <w:pPr>
        <w:pStyle w:val="BodyText"/>
        <w:jc w:val="both"/>
        <w:rPr>
          <w:lang w:val="tr-TR"/>
        </w:rPr>
      </w:pPr>
    </w:p>
    <w:p xmlns:wp14="http://schemas.microsoft.com/office/word/2010/wordml" w14:paraId="0AD0A20D" wp14:textId="77777777">
      <w:pPr>
        <w:pStyle w:val="BodyText"/>
        <w:jc w:val="both"/>
        <w:rPr>
          <w:lang w:val="tr-TR"/>
        </w:rPr>
      </w:pPr>
      <w:r w:rsidR="33CE8FFF">
        <w:rPr/>
        <w:t>3.4. Çalışma Ortamı</w:t>
      </w:r>
    </w:p>
    <w:p xmlns:wp14="http://schemas.microsoft.com/office/word/2010/wordml" w14:paraId="26022DD9" wp14:textId="47F5C7F7">
      <w:pPr>
        <w:pStyle w:val="Normal"/>
        <w:jc w:val="both"/>
      </w:pPr>
      <w:r w:rsidR="33CE8FFF">
        <w:rPr/>
        <w:t xml:space="preserve">Uzun sürecek analizlerde, çalışmaların çeşitli etkenlerle sekteye uğramaması açısından veri setinin oluşturulması, işlenmesi ve analizi süreçlerinde Microsoft Azure bulut platformu üzerinde yapılandırılmış yüksek performanslı bir sanal makine kullanılmıştır. Söz konusu hesaplama birimi, </w:t>
      </w:r>
      <w:r w:rsidRPr="33CE8FFF" w:rsidR="33CE8FFF">
        <w:rPr>
          <w:b w:val="1"/>
          <w:bCs w:val="1"/>
        </w:rPr>
        <w:t>Standard F4s v2</w:t>
      </w:r>
      <w:r w:rsidR="33CE8FFF">
        <w:rPr/>
        <w:t xml:space="preserve"> işlemci mimarisine sahip olup, </w:t>
      </w:r>
      <w:r w:rsidRPr="33CE8FFF" w:rsidR="33CE8FFF">
        <w:rPr>
          <w:b w:val="1"/>
          <w:bCs w:val="1"/>
        </w:rPr>
        <w:t xml:space="preserve">4 </w:t>
      </w:r>
      <w:r w:rsidRPr="33CE8FFF" w:rsidR="33CE8FFF">
        <w:rPr>
          <w:b w:val="1"/>
          <w:bCs w:val="1"/>
        </w:rPr>
        <w:t>vCPU</w:t>
      </w:r>
      <w:r w:rsidR="33CE8FFF">
        <w:rPr/>
        <w:t xml:space="preserve"> ve </w:t>
      </w:r>
      <w:r w:rsidRPr="33CE8FFF" w:rsidR="33CE8FFF">
        <w:rPr>
          <w:b w:val="1"/>
          <w:bCs w:val="1"/>
        </w:rPr>
        <w:t xml:space="preserve">8 </w:t>
      </w:r>
      <w:r w:rsidRPr="33CE8FFF" w:rsidR="6569D426">
        <w:rPr>
          <w:b w:val="1"/>
          <w:bCs w:val="1"/>
        </w:rPr>
        <w:t>GB</w:t>
      </w:r>
      <w:r w:rsidRPr="33CE8FFF" w:rsidR="33CE8FFF">
        <w:rPr>
          <w:b w:val="1"/>
          <w:bCs w:val="1"/>
        </w:rPr>
        <w:t xml:space="preserve"> RAM</w:t>
      </w:r>
      <w:r w:rsidR="33CE8FFF">
        <w:rPr/>
        <w:t xml:space="preserve"> kapasitesi sunmaktadır. İşletim sistemi olarak </w:t>
      </w:r>
      <w:r w:rsidRPr="33CE8FFF" w:rsidR="33CE8FFF">
        <w:rPr>
          <w:b w:val="1"/>
          <w:bCs w:val="1"/>
        </w:rPr>
        <w:t>Ubuntu 24.04 LTS</w:t>
      </w:r>
      <w:r w:rsidR="33CE8FFF">
        <w:rPr/>
        <w:t xml:space="preserve"> tercih edilmiştir. Çalışma, Azure'un </w:t>
      </w:r>
      <w:r w:rsidRPr="33CE8FFF" w:rsidR="33CE8FFF">
        <w:rPr>
          <w:b w:val="1"/>
          <w:bCs w:val="1"/>
        </w:rPr>
        <w:t>Polonya Merkezi (Poland Central)</w:t>
      </w:r>
      <w:r w:rsidR="33CE8FFF">
        <w:rPr/>
        <w:t xml:space="preserve"> veri bölgesinde yürütülmüştür. Komutlar, bulut ortamındaki makineye SSH bağlantısı ile bağlanılarak yerel bilgisa</w:t>
      </w:r>
      <w:r w:rsidR="38F32FFB">
        <w:rPr/>
        <w:t>ya</w:t>
      </w:r>
      <w:r w:rsidR="33CE8FFF">
        <w:rPr/>
        <w:t xml:space="preserve">rdan </w:t>
      </w:r>
      <w:r w:rsidR="06FE3CCA">
        <w:rPr/>
        <w:t>verilmiştir</w:t>
      </w:r>
      <w:r w:rsidR="33CE8FFF">
        <w:rPr/>
        <w:t>.</w:t>
      </w:r>
    </w:p>
    <w:p xmlns:wp14="http://schemas.microsoft.com/office/word/2010/wordml" w14:paraId="637805D2" wp14:textId="77777777">
      <w:pPr>
        <w:pStyle w:val="BodyText"/>
        <w:jc w:val="both"/>
        <w:rPr>
          <w:lang w:val="tr-TR"/>
        </w:rPr>
      </w:pPr>
    </w:p>
    <w:p xmlns:wp14="http://schemas.microsoft.com/office/word/2010/wordml" w14:paraId="733532E8" wp14:textId="77777777">
      <w:pPr>
        <w:pStyle w:val="Normal"/>
        <w:jc w:val="both"/>
      </w:pPr>
      <w:r w:rsidRPr="33CE8FFF" w:rsidR="33CE8FFF">
        <w:rPr>
          <w:b w:val="1"/>
          <w:bCs w:val="1"/>
        </w:rPr>
        <w:t>3.</w:t>
      </w:r>
      <w:r w:rsidRPr="33CE8FFF" w:rsidR="33CE8FFF">
        <w:rPr>
          <w:b w:val="1"/>
          <w:bCs w:val="1"/>
        </w:rPr>
        <w:t>5</w:t>
      </w:r>
      <w:r w:rsidRPr="33CE8FFF" w:rsidR="33CE8FFF">
        <w:rPr>
          <w:b w:val="1"/>
          <w:bCs w:val="1"/>
        </w:rPr>
        <w:t xml:space="preserve">. </w:t>
      </w:r>
      <w:r w:rsidRPr="33CE8FFF" w:rsidR="33CE8FFF">
        <w:rPr>
          <w:b w:val="1"/>
          <w:bCs w:val="1"/>
        </w:rPr>
        <w:t>Veri Setinin Oluşturulması</w:t>
      </w:r>
    </w:p>
    <w:p xmlns:wp14="http://schemas.microsoft.com/office/word/2010/wordml" w14:paraId="463F29E8" wp14:textId="77777777">
      <w:pPr>
        <w:pStyle w:val="Normal"/>
        <w:jc w:val="both"/>
        <w:rPr>
          <w:b w:val="1"/>
          <w:bCs w:val="1"/>
          <w:lang w:val="tr-TR"/>
        </w:rPr>
      </w:pPr>
    </w:p>
    <w:p xmlns:wp14="http://schemas.microsoft.com/office/word/2010/wordml" w14:paraId="1C250F5B" wp14:textId="69D8FAC7">
      <w:pPr>
        <w:pStyle w:val="Normal"/>
        <w:jc w:val="both"/>
        <w:rPr>
          <w:b w:val="0"/>
          <w:bCs w:val="0"/>
          <w:lang w:val="tr-TR"/>
        </w:rPr>
      </w:pPr>
      <w:r w:rsidR="33CE8FFF">
        <w:rPr>
          <w:b w:val="0"/>
          <w:bCs w:val="0"/>
        </w:rPr>
        <w:t xml:space="preserve">Açık kaynaklı veri setlerinin genellikle eski tarihli APK dosyaları içermesi, uygulama dağıtım platformlarının uygulamakta olduğu güncel standartların dışında kalmaktadır. Güncel standartlara uygun olması açısından 2022 yılı </w:t>
      </w:r>
      <w:r w:rsidR="33CE8FFF">
        <w:rPr>
          <w:b w:val="0"/>
          <w:bCs w:val="0"/>
        </w:rPr>
        <w:t>sonrasında</w:t>
      </w:r>
      <w:r w:rsidR="33CE8FFF">
        <w:rPr>
          <w:b w:val="0"/>
          <w:bCs w:val="0"/>
        </w:rPr>
        <w:t xml:space="preserve"> dağıtılan </w:t>
      </w:r>
      <w:r w:rsidR="33CE8FFF">
        <w:rPr>
          <w:b w:val="0"/>
          <w:bCs w:val="0"/>
        </w:rPr>
        <w:t>APK’ların</w:t>
      </w:r>
      <w:r w:rsidR="33CE8FFF">
        <w:rPr>
          <w:b w:val="0"/>
          <w:bCs w:val="0"/>
        </w:rPr>
        <w:t xml:space="preserve"> 2.0</w:t>
      </w:r>
      <w:r w:rsidR="33CE8FFF">
        <w:rPr>
          <w:b w:val="0"/>
          <w:bCs w:val="0"/>
        </w:rPr>
        <w:t>75</w:t>
      </w:r>
      <w:r w:rsidR="33CE8FFF">
        <w:rPr>
          <w:b w:val="0"/>
          <w:bCs w:val="0"/>
        </w:rPr>
        <w:t xml:space="preserve"> tanesinin statik analizinden oluşan yeni bir veri seti oluşturulmuştur. </w:t>
      </w:r>
    </w:p>
    <w:p xmlns:wp14="http://schemas.microsoft.com/office/word/2010/wordml" w14:paraId="7D36AE6E" wp14:textId="4469B31D">
      <w:pPr>
        <w:pStyle w:val="Normal"/>
        <w:jc w:val="both"/>
        <w:rPr>
          <w:b w:val="0"/>
          <w:bCs w:val="0"/>
          <w:lang w:val="tr-TR"/>
        </w:rPr>
      </w:pPr>
      <w:r w:rsidR="33CE8FFF">
        <w:rPr>
          <w:b w:val="0"/>
          <w:bCs w:val="0"/>
        </w:rPr>
        <w:t>V</w:t>
      </w:r>
      <w:r w:rsidR="33CE8FFF">
        <w:rPr>
          <w:b w:val="0"/>
          <w:bCs w:val="0"/>
        </w:rPr>
        <w:t xml:space="preserve">eri seti </w:t>
      </w:r>
      <w:r w:rsidR="33CE8FFF">
        <w:rPr>
          <w:b w:val="0"/>
          <w:bCs w:val="0"/>
        </w:rPr>
        <w:t>için</w:t>
      </w:r>
      <w:r w:rsidR="33CE8FFF">
        <w:rPr>
          <w:b w:val="0"/>
          <w:bCs w:val="0"/>
        </w:rPr>
        <w:t xml:space="preserve"> </w:t>
      </w:r>
      <w:r w:rsidR="55316B90">
        <w:rPr>
          <w:b w:val="0"/>
          <w:bCs w:val="0"/>
        </w:rPr>
        <w:t>hiçbir</w:t>
      </w:r>
      <w:r w:rsidR="33CE8FFF">
        <w:rPr>
          <w:b w:val="0"/>
          <w:bCs w:val="0"/>
        </w:rPr>
        <w:t xml:space="preserve"> virüs tarama motorunda pozitif olarak değerlendirilmemiş </w:t>
      </w:r>
      <w:r w:rsidR="33CE8FFF">
        <w:rPr>
          <w:b w:val="0"/>
          <w:bCs w:val="0"/>
        </w:rPr>
        <w:t xml:space="preserve">(zararsız) </w:t>
      </w:r>
      <w:r w:rsidR="33CE8FFF">
        <w:rPr>
          <w:b w:val="0"/>
          <w:bCs w:val="0"/>
        </w:rPr>
        <w:t xml:space="preserve">1.000, en az dört arama motorunda pozitif olarak değerlendirilmiş </w:t>
      </w:r>
      <w:r w:rsidR="33CE8FFF">
        <w:rPr>
          <w:b w:val="0"/>
          <w:bCs w:val="0"/>
        </w:rPr>
        <w:t>(zararlı)</w:t>
      </w:r>
      <w:r w:rsidR="33CE8FFF">
        <w:rPr>
          <w:b w:val="0"/>
          <w:bCs w:val="0"/>
        </w:rPr>
        <w:t xml:space="preserve"> 1.000 adet uygulama </w:t>
      </w:r>
      <w:r w:rsidR="33CE8FFF">
        <w:rPr>
          <w:b w:val="0"/>
          <w:bCs w:val="0"/>
        </w:rPr>
        <w:t>seçilmiştir.</w:t>
      </w:r>
      <w:r w:rsidR="33CE8FFF">
        <w:rPr>
          <w:b w:val="0"/>
          <w:bCs w:val="0"/>
        </w:rPr>
        <w:t xml:space="preserve"> Bir ile üç arama motorunun pozitif değerlendirdiği uygulamalar, çıktıların </w:t>
      </w:r>
      <w:r w:rsidR="33CE8FFF">
        <w:rPr>
          <w:b w:val="0"/>
          <w:bCs w:val="0"/>
        </w:rPr>
        <w:t>false</w:t>
      </w:r>
      <w:r w:rsidR="33CE8FFF">
        <w:rPr>
          <w:b w:val="0"/>
          <w:bCs w:val="0"/>
        </w:rPr>
        <w:t xml:space="preserve"> pozitif olabileceği değerlendirilerek </w:t>
      </w:r>
      <w:r w:rsidR="6B011979">
        <w:rPr>
          <w:b w:val="0"/>
          <w:bCs w:val="0"/>
        </w:rPr>
        <w:t>hiçbir</w:t>
      </w:r>
      <w:r w:rsidR="33CE8FFF">
        <w:rPr>
          <w:b w:val="0"/>
          <w:bCs w:val="0"/>
        </w:rPr>
        <w:t xml:space="preserve"> gruba dahil edilmemiştir. Her iki grubun da 500 tanesi Google Play </w:t>
      </w:r>
      <w:r w:rsidR="33CE8FFF">
        <w:rPr>
          <w:b w:val="0"/>
          <w:bCs w:val="0"/>
        </w:rPr>
        <w:t>Store</w:t>
      </w:r>
      <w:r w:rsidR="33CE8FFF">
        <w:rPr>
          <w:b w:val="0"/>
          <w:bCs w:val="0"/>
        </w:rPr>
        <w:t>, 500 tanesi diğer uygulama dağıtım platformlarından olacak şekilde seçilmiştir. Bu kriterlerin dışında APK boyutu en az 5 MB seçilerek kabuk (</w:t>
      </w:r>
      <w:r w:rsidR="33CE8FFF">
        <w:rPr>
          <w:b w:val="0"/>
          <w:bCs w:val="0"/>
        </w:rPr>
        <w:t>wrapper</w:t>
      </w:r>
      <w:r w:rsidR="33CE8FFF">
        <w:rPr>
          <w:b w:val="0"/>
          <w:bCs w:val="0"/>
        </w:rPr>
        <w:t xml:space="preserve">) uygulama denen tek ekranlı veya internet sitesine yönlendiren </w:t>
      </w:r>
      <w:r w:rsidR="503FDE37">
        <w:rPr>
          <w:b w:val="0"/>
          <w:bCs w:val="0"/>
        </w:rPr>
        <w:t>uygulamalar ile</w:t>
      </w:r>
      <w:r w:rsidR="33CE8FFF">
        <w:rPr>
          <w:b w:val="0"/>
          <w:bCs w:val="0"/>
        </w:rPr>
        <w:t xml:space="preserve"> 200 MB’ın üzerindeki oyun ve grafik yoğunluklu uygulamalar veri setinin dışında bırakılmıştır. Kod yoğunluğu ve karmaşıklığının göstergesi olan </w:t>
      </w:r>
      <w:r w:rsidR="33CE8FFF">
        <w:rPr>
          <w:b w:val="0"/>
          <w:bCs w:val="0"/>
        </w:rPr>
        <w:t>dex_size</w:t>
      </w:r>
      <w:r w:rsidR="33CE8FFF">
        <w:rPr>
          <w:b w:val="0"/>
          <w:bCs w:val="0"/>
        </w:rPr>
        <w:t xml:space="preserve"> değeri 1 MB ve üzeri seçilerek işlevsiz ve deneme maksatlı oluşturulmuş uygulamalar veri setine dahil edilmemiştir. </w:t>
      </w:r>
      <w:r w:rsidR="33CE8FFF">
        <w:rPr>
          <w:b w:val="0"/>
          <w:bCs w:val="0"/>
        </w:rPr>
        <w:t xml:space="preserve">Ayrıca bu iki temel gösterge olabilecek </w:t>
      </w:r>
      <w:r w:rsidR="3FC318E9">
        <w:rPr>
          <w:b w:val="0"/>
          <w:bCs w:val="0"/>
        </w:rPr>
        <w:t>veri setine</w:t>
      </w:r>
      <w:r w:rsidR="33CE8FFF">
        <w:rPr>
          <w:b w:val="0"/>
          <w:bCs w:val="0"/>
        </w:rPr>
        <w:t xml:space="preserve"> ilave olarak 500 Milyon ve üzeri indirilmiş 31 uygulama popüler etiketiyle, askeri maksatlarla kullanılan (Balistik hesaplama, MGRS [Askeri Grid Koordinat Sistemi] koordinat bulma, çevrimdışı harita) 77 uygulama askeri etiketiyle veri setine dahil edilmiştir.</w:t>
      </w:r>
    </w:p>
    <w:p xmlns:wp14="http://schemas.microsoft.com/office/word/2010/wordml" w14:paraId="3B7B4B86" wp14:textId="77777777">
      <w:pPr>
        <w:pStyle w:val="Normal"/>
        <w:jc w:val="both"/>
        <w:rPr>
          <w:lang w:val="tr-TR"/>
        </w:rPr>
      </w:pPr>
    </w:p>
    <w:p xmlns:wp14="http://schemas.microsoft.com/office/word/2010/wordml" w14:paraId="38C43DB2" wp14:textId="1A10F1EE">
      <w:pPr>
        <w:pStyle w:val="Normal"/>
        <w:jc w:val="both"/>
        <w:rPr>
          <w:lang w:val="tr-TR"/>
        </w:rPr>
      </w:pPr>
      <w:r w:rsidR="33CE8FFF">
        <w:rPr/>
        <w:t xml:space="preserve">Veri setini oluşturmak için gerekli APK dosyaları </w:t>
      </w:r>
      <w:r w:rsidR="312971DA">
        <w:rPr/>
        <w:t>Luxemburg</w:t>
      </w:r>
      <w:r w:rsidR="33CE8FFF">
        <w:rPr/>
        <w:t xml:space="preserve"> Üniversitesinin </w:t>
      </w:r>
      <w:r w:rsidR="33CE8FFF">
        <w:rPr/>
        <w:t>AndroZoo</w:t>
      </w:r>
      <w:r w:rsidR="33CE8FFF">
        <w:rPr/>
        <w:t xml:space="preserve"> adlı platformundan gerekli prosedürler uygulanarak alınmıştır </w:t>
      </w:r>
      <w:r w:rsidR="33CE8FFF">
        <w:rPr/>
        <w:t>[5]</w:t>
      </w:r>
      <w:r w:rsidR="33CE8FFF">
        <w:rPr/>
        <w:t xml:space="preserve">, </w:t>
      </w:r>
      <w:r w:rsidR="33CE8FFF">
        <w:rPr/>
        <w:t>[6]</w:t>
      </w:r>
      <w:r w:rsidR="33CE8FFF">
        <w:rPr/>
        <w:t xml:space="preserve">. </w:t>
      </w:r>
    </w:p>
    <w:p xmlns:wp14="http://schemas.microsoft.com/office/word/2010/wordml" w14:paraId="3A0FF5F2" wp14:textId="77777777">
      <w:pPr>
        <w:pStyle w:val="Normal"/>
        <w:jc w:val="both"/>
        <w:rPr>
          <w:lang w:val="tr-TR"/>
        </w:rPr>
      </w:pPr>
    </w:p>
    <w:p xmlns:wp14="http://schemas.microsoft.com/office/word/2010/wordml" w14:paraId="279BACBB" wp14:textId="77777777">
      <w:pPr>
        <w:pStyle w:val="Normal"/>
        <w:jc w:val="both"/>
        <w:rPr>
          <w:lang w:val="tr-TR"/>
        </w:rPr>
      </w:pPr>
      <w:r w:rsidR="33CE8FFF">
        <w:rPr/>
        <w:t xml:space="preserve">Veri setini oluşturmak için </w:t>
      </w:r>
      <w:r w:rsidR="33CE8FFF">
        <w:rPr/>
        <w:t>Python tabanlı, ölçeklenebilir ve otomatikleştirilmiş bir veri seti oluşturma hattı (</w:t>
      </w:r>
      <w:r w:rsidR="33CE8FFF">
        <w:rPr/>
        <w:t>pipeline</w:t>
      </w:r>
      <w:r w:rsidR="33CE8FFF">
        <w:rPr/>
        <w:t>) geliştirilmiştir. Süreç ön işleme, tersine mühendislik (</w:t>
      </w:r>
      <w:r w:rsidR="33CE8FFF">
        <w:rPr/>
        <w:t>decompilation</w:t>
      </w:r>
      <w:r w:rsidR="33CE8FFF">
        <w:rPr/>
        <w:t xml:space="preserve">), Soyut Sözdizim Ağacı (AST) tabanlı kod analizi ve yapılandırılmış veri üretimi olmak üzere dört ana aşamadan oluşmaktadır. </w:t>
      </w:r>
    </w:p>
    <w:p xmlns:wp14="http://schemas.microsoft.com/office/word/2010/wordml" w14:paraId="5630AD66" wp14:textId="77777777">
      <w:pPr>
        <w:pStyle w:val="Normal"/>
        <w:jc w:val="both"/>
        <w:rPr>
          <w:lang w:val="tr-TR"/>
        </w:rPr>
      </w:pPr>
    </w:p>
    <w:p xmlns:wp14="http://schemas.microsoft.com/office/word/2010/wordml" w14:paraId="20A3BBC4" wp14:textId="77777777">
      <w:pPr>
        <w:pStyle w:val="Normal"/>
        <w:jc w:val="both"/>
        <w:rPr>
          <w:lang w:val="tr-TR"/>
        </w:rPr>
      </w:pPr>
      <w:r w:rsidR="33CE8FFF">
        <w:rPr/>
        <w:t>3.</w:t>
      </w:r>
      <w:r w:rsidR="33CE8FFF">
        <w:rPr/>
        <w:t>5</w:t>
      </w:r>
      <w:r w:rsidR="33CE8FFF">
        <w:rPr/>
        <w:t>.1. Ön İşleme</w:t>
      </w:r>
    </w:p>
    <w:p xmlns:wp14="http://schemas.microsoft.com/office/word/2010/wordml" w14:paraId="61829076" wp14:textId="77777777">
      <w:pPr>
        <w:pStyle w:val="Normal"/>
        <w:jc w:val="both"/>
        <w:rPr>
          <w:lang w:val="tr-TR"/>
        </w:rPr>
      </w:pPr>
    </w:p>
    <w:p xmlns:wp14="http://schemas.microsoft.com/office/word/2010/wordml" w14:paraId="7883E4CD" wp14:textId="2F2371AF">
      <w:pPr>
        <w:pStyle w:val="Normal"/>
        <w:jc w:val="both"/>
        <w:rPr>
          <w:lang w:val="tr-TR"/>
        </w:rPr>
      </w:pPr>
      <w:r w:rsidR="33CE8FFF">
        <w:rPr/>
        <w:t xml:space="preserve">Yukarıdaki kriterleri </w:t>
      </w:r>
      <w:r w:rsidR="33CE8FFF">
        <w:rPr/>
        <w:t xml:space="preserve">sağlayan uygulamalar arasından </w:t>
      </w:r>
      <w:r w:rsidR="33CE8FFF">
        <w:rPr/>
        <w:t xml:space="preserve">rastgele </w:t>
      </w:r>
      <w:r w:rsidR="33CE8FFF">
        <w:rPr/>
        <w:t xml:space="preserve">seçilen </w:t>
      </w:r>
      <w:r w:rsidR="33CE8FFF">
        <w:rPr/>
        <w:t>1</w:t>
      </w:r>
      <w:r w:rsidR="33CE8FFF">
        <w:rPr/>
        <w:t xml:space="preserve">.000 </w:t>
      </w:r>
      <w:r w:rsidR="33CE8FFF">
        <w:rPr/>
        <w:t xml:space="preserve">zararsız, 1.000 zararlı, </w:t>
      </w:r>
      <w:r w:rsidR="33CE8FFF">
        <w:rPr/>
        <w:t xml:space="preserve">31 </w:t>
      </w:r>
      <w:r w:rsidR="17B4BFCE">
        <w:rPr/>
        <w:t>popüler</w:t>
      </w:r>
      <w:r w:rsidR="33CE8FFF">
        <w:rPr/>
        <w:t xml:space="preserve"> </w:t>
      </w:r>
      <w:r w:rsidR="33CE8FFF">
        <w:rPr/>
        <w:t xml:space="preserve">ve </w:t>
      </w:r>
      <w:r w:rsidR="33CE8FFF">
        <w:rPr/>
        <w:t xml:space="preserve">77 askeri uygulamanın </w:t>
      </w:r>
      <w:r w:rsidR="33CE8FFF">
        <w:rPr/>
        <w:t>APK’ların</w:t>
      </w:r>
      <w:r w:rsidR="33CE8FFF">
        <w:rPr/>
        <w:t xml:space="preserve"> kimlik (SHA256), boyut, hangi platformda bulunduğu, izin listeleri, </w:t>
      </w:r>
      <w:r w:rsidR="33CE8FFF">
        <w:rPr/>
        <w:t>api</w:t>
      </w:r>
      <w:r w:rsidR="33CE8FFF">
        <w:rPr/>
        <w:t xml:space="preserve"> çağrıları ve kategorisi (zararsız, zararlı, popüler, askeri) etiketlenmiştir. </w:t>
      </w:r>
      <w:r w:rsidR="33CE8FFF">
        <w:rPr/>
        <w:t>İ</w:t>
      </w:r>
      <w:r w:rsidR="33CE8FFF">
        <w:rPr/>
        <w:t>şlem</w:t>
      </w:r>
      <w:r w:rsidR="33CE8FFF">
        <w:rPr/>
        <w:t>l</w:t>
      </w:r>
      <w:r w:rsidR="33CE8FFF">
        <w:rPr/>
        <w:t>e</w:t>
      </w:r>
      <w:r w:rsidR="33CE8FFF">
        <w:rPr/>
        <w:t>r</w:t>
      </w:r>
      <w:r w:rsidR="33CE8FFF">
        <w:rPr/>
        <w:t xml:space="preserve"> esnasında </w:t>
      </w:r>
      <w:r w:rsidR="33CE8FFF">
        <w:rPr/>
        <w:t xml:space="preserve">24 zararsız ve 9 zararlı </w:t>
      </w:r>
      <w:r w:rsidR="33CE8FFF">
        <w:rPr/>
        <w:t>paket hata vermesi sebebiyle veri setinden çıkarılmış</w:t>
      </w:r>
      <w:r w:rsidR="33CE8FFF">
        <w:rPr/>
        <w:t xml:space="preserve">tır. </w:t>
      </w:r>
      <w:r w:rsidR="212CFC7D">
        <w:rPr/>
        <w:t>Veri setindeki</w:t>
      </w:r>
      <w:r w:rsidR="33CE8FFF">
        <w:rPr/>
        <w:t xml:space="preserve"> </w:t>
      </w:r>
      <w:r w:rsidR="40EF293B">
        <w:rPr/>
        <w:t>nihai</w:t>
      </w:r>
      <w:r w:rsidR="33CE8FFF">
        <w:rPr/>
        <w:t xml:space="preserve"> uygulama sayıları Tablo 3.2.’de verilmiştir.</w:t>
      </w:r>
    </w:p>
    <w:p xmlns:wp14="http://schemas.microsoft.com/office/word/2010/wordml" w14:paraId="2BA226A1" wp14:textId="77777777">
      <w:pPr>
        <w:pStyle w:val="Normal"/>
        <w:jc w:val="both"/>
        <w:rPr>
          <w:lang w:val="tr-TR"/>
        </w:rPr>
      </w:pPr>
    </w:p>
    <w:p xmlns:wp14="http://schemas.microsoft.com/office/word/2010/wordml" w14:paraId="06A4274F" wp14:textId="4CB42241">
      <w:pPr>
        <w:pStyle w:val="Normal"/>
        <w:jc w:val="both"/>
        <w:rPr>
          <w:lang w:val="tr-TR"/>
        </w:rPr>
      </w:pPr>
      <w:r w:rsidR="33CE8FFF">
        <w:rPr/>
        <w:t>Tablo 3.2. Veri</w:t>
      </w:r>
      <w:r w:rsidR="3B1193FB">
        <w:rPr/>
        <w:t xml:space="preserve"> </w:t>
      </w:r>
      <w:r w:rsidR="33CE8FFF">
        <w:rPr/>
        <w:t>s</w:t>
      </w:r>
      <w:r w:rsidR="67C7FDBD">
        <w:rPr/>
        <w:t>e</w:t>
      </w:r>
      <w:r w:rsidR="33CE8FFF">
        <w:rPr/>
        <w:t>tindeki Uygulama Sayıları</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xmlns:wp14="http://schemas.microsoft.com/office/word/2010/wordml" w:rsidTr="33CE8FFF" w14:paraId="5C310CA1" wp14:textId="77777777">
        <w:trPr/>
        <w:tc>
          <w:tcPr>
            <w:tcW w:w="2409" w:type="dxa"/>
            <w:tcBorders>
              <w:top w:val="single" w:color="000000" w:themeColor="text2" w:sz="4" w:space="0"/>
              <w:start w:val="single" w:sz="4" w:space="0" w:color="000000"/>
              <w:bottom w:val="single" w:color="000000" w:themeColor="text2" w:sz="4" w:space="0"/>
            </w:tcBorders>
            <w:tcMar/>
          </w:tcPr>
          <w:p w14:paraId="0EE8ABA8" wp14:textId="77777777">
            <w:pPr>
              <w:pStyle w:val="TableContents"/>
              <w:jc w:val="both"/>
            </w:pPr>
            <w:r w:rsidR="33CE8FFF">
              <w:rPr/>
              <w:t>Uygulama</w:t>
            </w:r>
            <w:r w:rsidR="33CE8FFF">
              <w:rPr/>
              <w:t xml:space="preserve"> </w:t>
            </w:r>
            <w:r w:rsidR="33CE8FFF">
              <w:rPr/>
              <w:t>Kategorisi</w:t>
            </w:r>
            <w:r w:rsidR="33CE8FFF">
              <w:rPr/>
              <w:t xml:space="preserve"> </w:t>
            </w:r>
          </w:p>
        </w:tc>
        <w:tc>
          <w:tcPr>
            <w:tcW w:w="2410" w:type="dxa"/>
            <w:tcBorders>
              <w:top w:val="single" w:color="000000" w:themeColor="text2" w:sz="4" w:space="0"/>
              <w:start w:val="single" w:sz="4" w:space="0" w:color="000000"/>
              <w:bottom w:val="single" w:color="000000" w:themeColor="text2" w:sz="4" w:space="0"/>
            </w:tcBorders>
            <w:tcMar/>
          </w:tcPr>
          <w:p w14:paraId="42B2569B" wp14:textId="77777777">
            <w:pPr>
              <w:pStyle w:val="TableContents"/>
              <w:jc w:val="both"/>
            </w:pPr>
            <w:r w:rsidR="33CE8FFF">
              <w:rPr/>
              <w:t>Etiket</w:t>
            </w:r>
          </w:p>
        </w:tc>
        <w:tc>
          <w:tcPr>
            <w:tcW w:w="2409" w:type="dxa"/>
            <w:tcBorders>
              <w:top w:val="single" w:color="000000" w:themeColor="text2" w:sz="4" w:space="0"/>
              <w:start w:val="single" w:sz="4" w:space="0" w:color="000000"/>
              <w:bottom w:val="single" w:color="000000" w:themeColor="text2" w:sz="4" w:space="0"/>
            </w:tcBorders>
            <w:tcMar/>
          </w:tcPr>
          <w:p w14:paraId="6957249D" wp14:textId="77777777">
            <w:pPr>
              <w:pStyle w:val="TableContents"/>
              <w:jc w:val="both"/>
            </w:pPr>
            <w:r w:rsidR="33CE8FFF">
              <w:rPr/>
              <w:t>Başlangıçtaki</w:t>
            </w:r>
            <w:r w:rsidR="33CE8FFF">
              <w:rPr/>
              <w:t xml:space="preserve"> </w:t>
            </w:r>
            <w:r w:rsidR="33CE8FFF">
              <w:rPr/>
              <w:t>Uygulama</w:t>
            </w:r>
            <w:r w:rsidR="33CE8FFF">
              <w:rPr/>
              <w:t xml:space="preserve"> </w:t>
            </w:r>
            <w:r w:rsidR="33CE8FFF">
              <w:rPr/>
              <w:t>Sayısı</w:t>
            </w:r>
          </w:p>
        </w:tc>
        <w:tc>
          <w:tcPr>
            <w:tcW w:w="2410" w:type="dxa"/>
            <w:tcBorders>
              <w:top w:val="single" w:color="000000" w:themeColor="text2" w:sz="4" w:space="0"/>
              <w:start w:val="single" w:sz="4" w:space="0" w:color="000000"/>
              <w:bottom w:val="single" w:color="000000" w:themeColor="text2" w:sz="4" w:space="0"/>
              <w:end w:val="single" w:sz="4" w:space="0" w:color="000000"/>
            </w:tcBorders>
            <w:tcMar/>
          </w:tcPr>
          <w:p w14:paraId="77BBE568" wp14:textId="77777777">
            <w:pPr>
              <w:pStyle w:val="TableContents"/>
              <w:jc w:val="both"/>
            </w:pPr>
            <w:r w:rsidR="33CE8FFF">
              <w:rPr/>
              <w:t xml:space="preserve">Veri </w:t>
            </w:r>
            <w:r w:rsidR="33CE8FFF">
              <w:rPr/>
              <w:t>Setine</w:t>
            </w:r>
            <w:r w:rsidR="33CE8FFF">
              <w:rPr/>
              <w:t xml:space="preserve"> </w:t>
            </w:r>
            <w:r w:rsidR="33CE8FFF">
              <w:rPr/>
              <w:t>Giren</w:t>
            </w:r>
            <w:r w:rsidR="33CE8FFF">
              <w:rPr/>
              <w:t xml:space="preserve"> </w:t>
            </w:r>
            <w:r w:rsidR="33CE8FFF">
              <w:rPr/>
              <w:t>Uygulama</w:t>
            </w:r>
            <w:r w:rsidR="33CE8FFF">
              <w:rPr/>
              <w:t xml:space="preserve"> </w:t>
            </w:r>
            <w:r w:rsidR="33CE8FFF">
              <w:rPr/>
              <w:t>Sayısı</w:t>
            </w:r>
          </w:p>
        </w:tc>
      </w:tr>
      <w:tr xmlns:wp14="http://schemas.microsoft.com/office/word/2010/wordml" w:rsidTr="33CE8FFF" w14:paraId="7C0B4B8B" wp14:textId="77777777">
        <w:trPr/>
        <w:tc>
          <w:tcPr>
            <w:tcW w:w="2409" w:type="dxa"/>
            <w:tcBorders>
              <w:start w:val="single" w:sz="4" w:space="0" w:color="000000"/>
              <w:bottom w:val="single" w:color="000000" w:themeColor="text2" w:sz="4" w:space="0"/>
            </w:tcBorders>
            <w:tcMar/>
          </w:tcPr>
          <w:p w:rsidP="33CE8FFF" w14:paraId="415A9186" wp14:textId="77777777">
            <w:pPr>
              <w:pStyle w:val="BodyText"/>
              <w:spacing w:before="0" w:after="140"/>
              <w:rPr>
                <w:b w:val="1"/>
                <w:bCs w:val="1"/>
              </w:rPr>
            </w:pPr>
            <w:r w:rsidRPr="33CE8FFF" w:rsidR="33CE8FFF">
              <w:rPr>
                <w:b w:val="1"/>
                <w:bCs w:val="1"/>
              </w:rPr>
              <w:t>Benign (</w:t>
            </w:r>
            <w:r w:rsidRPr="33CE8FFF" w:rsidR="33CE8FFF">
              <w:rPr>
                <w:b w:val="1"/>
                <w:bCs w:val="1"/>
              </w:rPr>
              <w:t>Zararsız</w:t>
            </w:r>
            <w:r w:rsidRPr="33CE8FFF" w:rsidR="33CE8FFF">
              <w:rPr>
                <w:b w:val="1"/>
                <w:bCs w:val="1"/>
              </w:rPr>
              <w:t xml:space="preserve">)  </w:t>
            </w:r>
          </w:p>
        </w:tc>
        <w:tc>
          <w:tcPr>
            <w:tcW w:w="2410" w:type="dxa"/>
            <w:tcBorders>
              <w:start w:val="single" w:sz="4" w:space="0" w:color="000000"/>
              <w:bottom w:val="single" w:color="000000" w:themeColor="text2" w:sz="4" w:space="0"/>
            </w:tcBorders>
            <w:tcMar/>
          </w:tcPr>
          <w:p w:rsidP="33CE8FFF" w14:paraId="4B584315" wp14:textId="77777777">
            <w:pPr>
              <w:pStyle w:val="Normal"/>
              <w:jc w:val="center"/>
              <w:rPr>
                <w:b w:val="1"/>
                <w:bCs w:val="1"/>
              </w:rPr>
            </w:pPr>
            <w:r w:rsidRPr="33CE8FFF" w:rsidR="33CE8FFF">
              <w:rPr>
                <w:b w:val="1"/>
                <w:bCs w:val="1"/>
              </w:rPr>
              <w:t>0</w:t>
            </w:r>
          </w:p>
          <w:p w:rsidP="33CE8FFF" w14:paraId="17AD93B2" wp14:textId="77777777">
            <w:pPr>
              <w:pStyle w:val="Normal"/>
              <w:jc w:val="center"/>
              <w:rPr>
                <w:b w:val="1"/>
                <w:bCs w:val="1"/>
              </w:rPr>
            </w:pPr>
          </w:p>
        </w:tc>
        <w:tc>
          <w:tcPr>
            <w:tcW w:w="2409" w:type="dxa"/>
            <w:tcBorders>
              <w:start w:val="single" w:sz="4" w:space="0" w:color="000000"/>
              <w:bottom w:val="single" w:color="000000" w:themeColor="text2" w:sz="4" w:space="0"/>
            </w:tcBorders>
            <w:tcMar/>
          </w:tcPr>
          <w:p w14:paraId="19BAECEC" wp14:textId="77777777">
            <w:pPr>
              <w:pStyle w:val="Normal"/>
              <w:jc w:val="center"/>
            </w:pPr>
            <w:r w:rsidR="33CE8FFF">
              <w:rPr/>
              <w:t>1.000</w:t>
            </w:r>
          </w:p>
        </w:tc>
        <w:tc>
          <w:tcPr>
            <w:tcW w:w="2410" w:type="dxa"/>
            <w:tcBorders>
              <w:start w:val="single" w:sz="4" w:space="0" w:color="000000"/>
              <w:bottom w:val="single" w:color="000000" w:themeColor="text2" w:sz="4" w:space="0"/>
              <w:end w:val="single" w:sz="4" w:space="0" w:color="000000"/>
            </w:tcBorders>
            <w:tcMar/>
          </w:tcPr>
          <w:p w14:paraId="3DC3D1AF" wp14:textId="77777777">
            <w:pPr>
              <w:pStyle w:val="Normal"/>
              <w:jc w:val="center"/>
            </w:pPr>
            <w:r w:rsidR="33CE8FFF">
              <w:rPr/>
              <w:t>969</w:t>
            </w:r>
          </w:p>
        </w:tc>
      </w:tr>
      <w:tr xmlns:wp14="http://schemas.microsoft.com/office/word/2010/wordml" w:rsidTr="33CE8FFF" w14:paraId="6633E1BF" wp14:textId="77777777">
        <w:trPr/>
        <w:tc>
          <w:tcPr>
            <w:tcW w:w="2409" w:type="dxa"/>
            <w:tcBorders>
              <w:start w:val="single" w:sz="4" w:space="0" w:color="000000"/>
              <w:bottom w:val="single" w:color="000000" w:themeColor="text2" w:sz="4" w:space="0"/>
            </w:tcBorders>
            <w:tcMar/>
          </w:tcPr>
          <w:p w:rsidP="33CE8FFF" w14:paraId="6BA7B417" wp14:textId="77777777">
            <w:pPr>
              <w:pStyle w:val="BodyText"/>
              <w:spacing w:before="0" w:after="140"/>
              <w:rPr>
                <w:b w:val="1"/>
                <w:bCs w:val="1"/>
              </w:rPr>
            </w:pPr>
            <w:r w:rsidRPr="33CE8FFF" w:rsidR="33CE8FFF">
              <w:rPr>
                <w:b w:val="1"/>
                <w:bCs w:val="1"/>
              </w:rPr>
              <w:t>Malware (</w:t>
            </w:r>
            <w:r w:rsidRPr="33CE8FFF" w:rsidR="33CE8FFF">
              <w:rPr>
                <w:b w:val="1"/>
                <w:bCs w:val="1"/>
              </w:rPr>
              <w:t>Zararlı</w:t>
            </w:r>
          </w:p>
        </w:tc>
        <w:tc>
          <w:tcPr>
            <w:tcW w:w="2410" w:type="dxa"/>
            <w:tcBorders>
              <w:start w:val="single" w:sz="4" w:space="0" w:color="000000"/>
              <w:bottom w:val="single" w:color="000000" w:themeColor="text2" w:sz="4" w:space="0"/>
            </w:tcBorders>
            <w:tcMar/>
          </w:tcPr>
          <w:p w:rsidP="33CE8FFF" w14:paraId="649841BE" wp14:textId="77777777">
            <w:pPr>
              <w:pStyle w:val="Normal"/>
              <w:jc w:val="center"/>
              <w:rPr>
                <w:b w:val="1"/>
                <w:bCs w:val="1"/>
              </w:rPr>
            </w:pPr>
            <w:r w:rsidRPr="33CE8FFF" w:rsidR="33CE8FFF">
              <w:rPr>
                <w:b w:val="1"/>
                <w:bCs w:val="1"/>
              </w:rPr>
              <w:t>1</w:t>
            </w:r>
          </w:p>
        </w:tc>
        <w:tc>
          <w:tcPr>
            <w:tcW w:w="2409" w:type="dxa"/>
            <w:tcBorders>
              <w:start w:val="single" w:sz="4" w:space="0" w:color="000000"/>
              <w:bottom w:val="single" w:color="000000" w:themeColor="text2" w:sz="4" w:space="0"/>
            </w:tcBorders>
            <w:tcMar/>
          </w:tcPr>
          <w:p w14:paraId="03A21BA0" wp14:textId="77777777">
            <w:pPr>
              <w:pStyle w:val="Normal"/>
              <w:jc w:val="center"/>
            </w:pPr>
            <w:r w:rsidR="33CE8FFF">
              <w:rPr/>
              <w:t>1.000</w:t>
            </w:r>
          </w:p>
        </w:tc>
        <w:tc>
          <w:tcPr>
            <w:tcW w:w="2410" w:type="dxa"/>
            <w:tcBorders>
              <w:start w:val="single" w:sz="4" w:space="0" w:color="000000"/>
              <w:bottom w:val="single" w:color="000000" w:themeColor="text2" w:sz="4" w:space="0"/>
              <w:end w:val="single" w:sz="4" w:space="0" w:color="000000"/>
            </w:tcBorders>
            <w:tcMar/>
          </w:tcPr>
          <w:p w14:paraId="6C0631BB" wp14:textId="77777777">
            <w:pPr>
              <w:pStyle w:val="Normal"/>
              <w:jc w:val="center"/>
            </w:pPr>
            <w:r w:rsidR="33CE8FFF">
              <w:rPr/>
              <w:t>991</w:t>
            </w:r>
          </w:p>
        </w:tc>
      </w:tr>
      <w:tr xmlns:wp14="http://schemas.microsoft.com/office/word/2010/wordml" w:rsidTr="33CE8FFF" w14:paraId="70EC998A" wp14:textId="77777777">
        <w:trPr/>
        <w:tc>
          <w:tcPr>
            <w:tcW w:w="2409" w:type="dxa"/>
            <w:tcBorders>
              <w:start w:val="single" w:sz="4" w:space="0" w:color="000000"/>
              <w:bottom w:val="single" w:color="000000" w:themeColor="text2" w:sz="4" w:space="0"/>
            </w:tcBorders>
            <w:tcMar/>
          </w:tcPr>
          <w:p w:rsidP="33CE8FFF" w14:paraId="2262DF8D" wp14:textId="77777777">
            <w:pPr>
              <w:pStyle w:val="BodyText"/>
              <w:spacing w:before="0" w:after="140"/>
              <w:rPr>
                <w:b w:val="1"/>
                <w:bCs w:val="1"/>
              </w:rPr>
            </w:pPr>
            <w:r w:rsidRPr="33CE8FFF" w:rsidR="33CE8FFF">
              <w:rPr>
                <w:b w:val="1"/>
                <w:bCs w:val="1"/>
              </w:rPr>
              <w:t>Popular (</w:t>
            </w:r>
            <w:r w:rsidRPr="33CE8FFF" w:rsidR="33CE8FFF">
              <w:rPr>
                <w:b w:val="1"/>
                <w:bCs w:val="1"/>
              </w:rPr>
              <w:t>Popüler</w:t>
            </w:r>
            <w:r w:rsidRPr="33CE8FFF" w:rsidR="33CE8FFF">
              <w:rPr>
                <w:b w:val="1"/>
                <w:bCs w:val="1"/>
              </w:rPr>
              <w:t>)</w:t>
            </w:r>
          </w:p>
        </w:tc>
        <w:tc>
          <w:tcPr>
            <w:tcW w:w="2410" w:type="dxa"/>
            <w:tcBorders>
              <w:start w:val="single" w:sz="4" w:space="0" w:color="000000"/>
              <w:bottom w:val="single" w:color="000000" w:themeColor="text2" w:sz="4" w:space="0"/>
            </w:tcBorders>
            <w:tcMar/>
          </w:tcPr>
          <w:p w:rsidP="33CE8FFF" w14:paraId="18F999B5" wp14:textId="77777777">
            <w:pPr>
              <w:pStyle w:val="Normal"/>
              <w:jc w:val="center"/>
              <w:rPr>
                <w:b w:val="1"/>
                <w:bCs w:val="1"/>
              </w:rPr>
            </w:pPr>
            <w:r w:rsidRPr="33CE8FFF" w:rsidR="33CE8FFF">
              <w:rPr>
                <w:b w:val="1"/>
                <w:bCs w:val="1"/>
              </w:rPr>
              <w:t>2</w:t>
            </w:r>
          </w:p>
        </w:tc>
        <w:tc>
          <w:tcPr>
            <w:tcW w:w="2409" w:type="dxa"/>
            <w:tcBorders>
              <w:start w:val="single" w:sz="4" w:space="0" w:color="000000"/>
              <w:bottom w:val="single" w:color="000000" w:themeColor="text2" w:sz="4" w:space="0"/>
            </w:tcBorders>
            <w:tcMar/>
          </w:tcPr>
          <w:p w14:paraId="2C8B330C" wp14:textId="77777777">
            <w:pPr>
              <w:pStyle w:val="Normal"/>
              <w:jc w:val="center"/>
            </w:pPr>
            <w:r w:rsidR="33CE8FFF">
              <w:rPr/>
              <w:t>31</w:t>
            </w:r>
          </w:p>
        </w:tc>
        <w:tc>
          <w:tcPr>
            <w:tcW w:w="2410" w:type="dxa"/>
            <w:tcBorders>
              <w:start w:val="single" w:sz="4" w:space="0" w:color="000000"/>
              <w:bottom w:val="single" w:color="000000" w:themeColor="text2" w:sz="4" w:space="0"/>
              <w:end w:val="single" w:sz="4" w:space="0" w:color="000000"/>
            </w:tcBorders>
            <w:tcMar/>
          </w:tcPr>
          <w:p w14:paraId="57D182F7" wp14:textId="77777777">
            <w:pPr>
              <w:pStyle w:val="Normal"/>
              <w:jc w:val="center"/>
            </w:pPr>
            <w:r w:rsidR="33CE8FFF">
              <w:rPr/>
              <w:t>31</w:t>
            </w:r>
          </w:p>
        </w:tc>
      </w:tr>
      <w:tr xmlns:wp14="http://schemas.microsoft.com/office/word/2010/wordml" w:rsidTr="33CE8FFF" w14:paraId="292AEA91" wp14:textId="77777777">
        <w:trPr/>
        <w:tc>
          <w:tcPr>
            <w:tcW w:w="2409" w:type="dxa"/>
            <w:tcBorders>
              <w:start w:val="single" w:sz="4" w:space="0" w:color="000000"/>
              <w:bottom w:val="single" w:color="000000" w:themeColor="text2" w:sz="4" w:space="0"/>
            </w:tcBorders>
            <w:tcMar/>
          </w:tcPr>
          <w:p w:rsidP="33CE8FFF" w14:paraId="538A9739" wp14:textId="77777777">
            <w:pPr>
              <w:pStyle w:val="BodyText"/>
              <w:spacing w:before="0" w:after="140"/>
              <w:rPr>
                <w:b w:val="1"/>
                <w:bCs w:val="1"/>
              </w:rPr>
            </w:pPr>
            <w:r w:rsidRPr="33CE8FFF" w:rsidR="33CE8FFF">
              <w:rPr>
                <w:b w:val="1"/>
                <w:bCs w:val="1"/>
              </w:rPr>
              <w:t>Military (</w:t>
            </w:r>
            <w:r w:rsidRPr="33CE8FFF" w:rsidR="33CE8FFF">
              <w:rPr>
                <w:b w:val="1"/>
                <w:bCs w:val="1"/>
              </w:rPr>
              <w:t>Askeri</w:t>
            </w:r>
            <w:r w:rsidRPr="33CE8FFF" w:rsidR="33CE8FFF">
              <w:rPr>
                <w:b w:val="1"/>
                <w:bCs w:val="1"/>
              </w:rPr>
              <w:t>)</w:t>
            </w:r>
          </w:p>
        </w:tc>
        <w:tc>
          <w:tcPr>
            <w:tcW w:w="2410" w:type="dxa"/>
            <w:tcBorders>
              <w:start w:val="single" w:sz="4" w:space="0" w:color="000000"/>
              <w:bottom w:val="single" w:color="000000" w:themeColor="text2" w:sz="4" w:space="0"/>
            </w:tcBorders>
            <w:tcMar/>
          </w:tcPr>
          <w:p w14:paraId="5FCD5EC4" wp14:textId="77777777">
            <w:pPr>
              <w:pStyle w:val="BodyText"/>
              <w:spacing w:before="0" w:after="140"/>
              <w:jc w:val="center"/>
            </w:pPr>
            <w:r w:rsidR="33CE8FFF">
              <w:rPr/>
              <w:t>3</w:t>
            </w:r>
          </w:p>
        </w:tc>
        <w:tc>
          <w:tcPr>
            <w:tcW w:w="2409" w:type="dxa"/>
            <w:tcBorders>
              <w:start w:val="single" w:sz="4" w:space="0" w:color="000000"/>
              <w:bottom w:val="single" w:color="000000" w:themeColor="text2" w:sz="4" w:space="0"/>
            </w:tcBorders>
            <w:tcMar/>
          </w:tcPr>
          <w:p w14:paraId="23DB4977" wp14:textId="77777777">
            <w:pPr>
              <w:pStyle w:val="BodyText"/>
              <w:spacing w:before="0" w:after="140"/>
              <w:jc w:val="center"/>
            </w:pPr>
            <w:r w:rsidR="33CE8FFF">
              <w:rPr/>
              <w:t>77</w:t>
            </w:r>
          </w:p>
        </w:tc>
        <w:tc>
          <w:tcPr>
            <w:tcW w:w="2410" w:type="dxa"/>
            <w:tcBorders>
              <w:start w:val="single" w:sz="4" w:space="0" w:color="000000"/>
              <w:bottom w:val="single" w:color="000000" w:themeColor="text2" w:sz="4" w:space="0"/>
              <w:end w:val="single" w:sz="4" w:space="0" w:color="000000"/>
            </w:tcBorders>
            <w:tcMar/>
          </w:tcPr>
          <w:p w14:paraId="03C795E6" wp14:textId="77777777">
            <w:pPr>
              <w:pStyle w:val="BodyText"/>
              <w:spacing w:before="0" w:after="140"/>
              <w:jc w:val="center"/>
            </w:pPr>
            <w:r w:rsidR="33CE8FFF">
              <w:rPr/>
              <w:t>77</w:t>
            </w:r>
          </w:p>
        </w:tc>
      </w:tr>
    </w:tbl>
    <w:p xmlns:wp14="http://schemas.microsoft.com/office/word/2010/wordml" w14:paraId="0DE4B5B7" wp14:textId="77777777">
      <w:pPr>
        <w:pStyle w:val="Normal"/>
        <w:jc w:val="both"/>
        <w:rPr>
          <w:lang w:val="tr-TR"/>
        </w:rPr>
      </w:pPr>
    </w:p>
    <w:p xmlns:wp14="http://schemas.microsoft.com/office/word/2010/wordml" w14:paraId="1D0EEE26" wp14:textId="77777777">
      <w:pPr>
        <w:pStyle w:val="Normal"/>
        <w:jc w:val="both"/>
        <w:rPr>
          <w:lang w:val="tr-TR"/>
        </w:rPr>
      </w:pPr>
      <w:r>
        <w:rPr>
          <w:lang w:val="tr-TR"/>
        </w:rPr>
        <w:drawing>
          <wp:anchor xmlns:wp14="http://schemas.microsoft.com/office/word/2010/wordprocessingDrawing" distT="0" distB="0" distL="0" distR="0" simplePos="0" relativeHeight="6" behindDoc="0" locked="0" layoutInCell="0" allowOverlap="1" wp14:anchorId="2219548B" wp14:editId="7777777">
            <wp:simplePos x="0" y="0"/>
            <wp:positionH relativeFrom="column">
              <wp:align>center</wp:align>
            </wp:positionH>
            <wp:positionV relativeFrom="paragraph">
              <wp:posOffset>635</wp:posOffset>
            </wp:positionV>
            <wp:extent cx="6120130" cy="3671570"/>
            <wp:effectExtent l="0" t="0" r="0" b="0"/>
            <wp:wrapSquare wrapText="largest"/>
            <wp:docPr id="17"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 descr="" title=""/>
                    <pic:cNvPicPr>
                      <a:picLocks noChangeAspect="1" noChangeArrowheads="1"/>
                    </pic:cNvPicPr>
                  </pic:nvPicPr>
                  <pic:blipFill>
                    <a:blip r:embed="rId4"/>
                    <a:stretch>
                      <a:fillRect/>
                    </a:stretch>
                  </pic:blipFill>
                  <pic:spPr bwMode="auto">
                    <a:xfrm>
                      <a:off x="0" y="0"/>
                      <a:ext cx="6120130" cy="3671570"/>
                    </a:xfrm>
                    <a:prstGeom prst="rect">
                      <a:avLst/>
                    </a:prstGeom>
                  </pic:spPr>
                </pic:pic>
              </a:graphicData>
            </a:graphic>
          </wp:anchor>
        </w:drawing>
      </w:r>
    </w:p>
    <w:p xmlns:wp14="http://schemas.microsoft.com/office/word/2010/wordml" w14:paraId="66204FF1" wp14:textId="77777777">
      <w:pPr>
        <w:pStyle w:val="Normal"/>
        <w:jc w:val="both"/>
        <w:rPr>
          <w:lang w:val="tr-TR"/>
        </w:rPr>
      </w:pPr>
    </w:p>
    <w:p xmlns:wp14="http://schemas.microsoft.com/office/word/2010/wordml" w14:paraId="12B1B1C8" wp14:textId="77777777">
      <w:pPr>
        <w:pStyle w:val="Normal"/>
        <w:jc w:val="both"/>
        <w:rPr>
          <w:lang w:val="tr-TR"/>
        </w:rPr>
      </w:pPr>
      <w:r w:rsidR="33CE8FFF">
        <w:rPr/>
        <w:t>3.</w:t>
      </w:r>
      <w:r w:rsidR="33CE8FFF">
        <w:rPr/>
        <w:t>5</w:t>
      </w:r>
      <w:r w:rsidR="33CE8FFF">
        <w:rPr/>
        <w:t>.</w:t>
      </w:r>
      <w:r w:rsidR="33CE8FFF">
        <w:rPr/>
        <w:t>2</w:t>
      </w:r>
      <w:r w:rsidR="33CE8FFF">
        <w:rPr/>
        <w:t>. JADX ile Optimize Edilmiş Tersine Mühendislik</w:t>
      </w:r>
    </w:p>
    <w:p xmlns:wp14="http://schemas.microsoft.com/office/word/2010/wordml" w14:paraId="2DBF0D7D" wp14:textId="77777777">
      <w:pPr>
        <w:pStyle w:val="Normal"/>
        <w:jc w:val="both"/>
        <w:rPr>
          <w:lang w:val="tr-TR"/>
        </w:rPr>
      </w:pPr>
    </w:p>
    <w:p xmlns:wp14="http://schemas.microsoft.com/office/word/2010/wordml" w14:paraId="1D2C23F7" wp14:textId="77777777">
      <w:pPr>
        <w:pStyle w:val="Normal"/>
        <w:jc w:val="both"/>
        <w:rPr>
          <w:lang w:val="tr-TR"/>
        </w:rPr>
      </w:pPr>
      <w:r w:rsidR="33CE8FFF">
        <w:rPr/>
        <w:t>İk</w:t>
      </w:r>
      <w:r w:rsidR="33CE8FFF">
        <w:rPr/>
        <w:t>i</w:t>
      </w:r>
      <w:r w:rsidR="33CE8FFF">
        <w:rPr/>
        <w:t>nci aşamada u</w:t>
      </w:r>
      <w:r w:rsidR="33CE8FFF">
        <w:rPr/>
        <w:t xml:space="preserve">ygulamaların </w:t>
      </w:r>
      <w:r w:rsidR="33CE8FFF">
        <w:rPr/>
        <w:t>Dalvik</w:t>
      </w:r>
      <w:r w:rsidR="33CE8FFF">
        <w:rPr/>
        <w:t xml:space="preserve"> bayt kodundan (</w:t>
      </w:r>
      <w:r w:rsidR="33CE8FFF">
        <w:rPr/>
        <w:t>dex</w:t>
      </w:r>
      <w:r w:rsidR="33CE8FFF">
        <w:rPr/>
        <w:t xml:space="preserve">) okunabilir Java kaynak koduna dönüştürülmesi </w:t>
      </w:r>
      <w:r w:rsidR="33CE8FFF">
        <w:rPr/>
        <w:t xml:space="preserve">amaçlanmıştır. Bu </w:t>
      </w:r>
      <w:r w:rsidR="33CE8FFF">
        <w:rPr/>
        <w:t>süre</w:t>
      </w:r>
      <w:r w:rsidR="33CE8FFF">
        <w:rPr/>
        <w:t xml:space="preserve">çte </w:t>
      </w:r>
      <w:r w:rsidR="33CE8FFF">
        <w:rPr/>
        <w:t>JADX aracı kullanılmıştır. Büyük ölçekli APK kümesinin (115 GB) analizi sırasında sistem kaynaklarını verimli kullanmak ve sadece davranışsal analize odaklanmak amacıyla, JADX konfigürasyonu optimize edilmiştir. Analiz sürecinde görüntü, XML ve arayüz dosyaları gibi kaynakların (</w:t>
      </w:r>
      <w:r w:rsidR="33CE8FFF">
        <w:rPr/>
        <w:t>resources</w:t>
      </w:r>
      <w:r w:rsidR="33CE8FFF">
        <w:rPr/>
        <w:t>) işlenmesi devre dışı bırakılarak (de-</w:t>
      </w:r>
      <w:r w:rsidR="33CE8FFF">
        <w:rPr/>
        <w:t>bloating</w:t>
      </w:r>
      <w:r w:rsidR="33CE8FFF">
        <w:rPr/>
        <w:t>), işlemci gücü doğrudan kod yapısının çözümlenmesine odaklanmıştır. Bu konfigürasyon sayesinde, kaynak kodun elde edilme süresi minimize edilmiş ve oluşan veri boyutu, yalnızca analiz için gerekli olan .java dosyalarına indirgenmiştir. Bu aşama sonucunda her uygulama için, davranışsal analizde kullanılmak üzere salt Java kaynak kodu tabanlı bir statik analiz girdisi elde edilmiştir. Elde edilen bu kaynak kodlar, JNI çağrıları, dinamik sınıf yükleme ve hassas API kullanım örüntülerinin çıkarılmasında kullanılmıştır.</w:t>
      </w:r>
    </w:p>
    <w:p xmlns:wp14="http://schemas.microsoft.com/office/word/2010/wordml" w14:paraId="6B62F1B3" wp14:textId="77777777">
      <w:pPr>
        <w:pStyle w:val="Normal"/>
        <w:jc w:val="both"/>
        <w:rPr>
          <w:lang w:val="tr-TR"/>
        </w:rPr>
      </w:pPr>
    </w:p>
    <w:p xmlns:wp14="http://schemas.microsoft.com/office/word/2010/wordml" w14:paraId="447FFFD5" wp14:textId="77777777">
      <w:pPr>
        <w:pStyle w:val="Normal"/>
        <w:jc w:val="both"/>
        <w:rPr>
          <w:lang w:val="tr-TR"/>
        </w:rPr>
      </w:pPr>
      <w:r w:rsidR="33CE8FFF">
        <w:rPr/>
        <w:t>Subwaysurf</w:t>
      </w:r>
      <w:r w:rsidR="33CE8FFF">
        <w:rPr/>
        <w:t xml:space="preserve"> Uygulaması</w:t>
      </w:r>
    </w:p>
    <w:tbl>
      <w:tblPr>
        <w:tblW w:w="9610" w:type="dxa"/>
        <w:jc w:val="start"/>
        <w:tblInd w:w="18" w:type="dxa"/>
        <w:tblLayout w:type="fixed"/>
        <w:tblCellMar>
          <w:top w:w="55" w:type="dxa"/>
          <w:start w:w="55" w:type="dxa"/>
          <w:bottom w:w="55" w:type="dxa"/>
          <w:end w:w="55" w:type="dxa"/>
        </w:tblCellMar>
      </w:tblPr>
      <w:tblGrid>
        <w:gridCol w:w="2821"/>
        <w:gridCol w:w="6789"/>
      </w:tblGrid>
      <w:tr xmlns:wp14="http://schemas.microsoft.com/office/word/2010/wordml" w:rsidTr="33CE8FFF" w14:paraId="49541EE0" wp14:textId="77777777">
        <w:trPr/>
        <w:tc>
          <w:tcPr>
            <w:tcW w:w="2821" w:type="dxa"/>
            <w:tcBorders>
              <w:top w:val="single" w:color="000000" w:themeColor="text2" w:sz="4" w:space="0"/>
              <w:start w:val="single" w:sz="4" w:space="0" w:color="000000"/>
            </w:tcBorders>
            <w:tcMar/>
          </w:tcPr>
          <w:p w14:paraId="79E61681" wp14:textId="77777777">
            <w:pPr>
              <w:pStyle w:val="TableContents"/>
              <w:jc w:val="both"/>
            </w:pPr>
            <w:r w:rsidR="33CE8FFF">
              <w:rPr/>
              <w:t>"</w:t>
            </w:r>
            <w:r w:rsidR="33CE8FFF">
              <w:rPr/>
              <w:t>jadx</w:t>
            </w:r>
            <w:r w:rsidR="33CE8FFF">
              <w:rPr/>
              <w:t>": {</w:t>
            </w:r>
          </w:p>
          <w:p w14:paraId="623AE42E" wp14:textId="77777777">
            <w:pPr>
              <w:pStyle w:val="TableContents"/>
              <w:jc w:val="both"/>
            </w:pPr>
            <w:r w:rsidR="33CE8FFF">
              <w:rPr/>
              <w:t xml:space="preserve">        </w:t>
            </w:r>
            <w:r w:rsidR="33CE8FFF">
              <w:rPr/>
              <w:t>"status": "ok",</w:t>
            </w:r>
          </w:p>
          <w:p w14:paraId="4F427081" wp14:textId="77777777">
            <w:pPr>
              <w:pStyle w:val="TableContents"/>
              <w:jc w:val="both"/>
            </w:pPr>
            <w:r w:rsidR="33CE8FFF">
              <w:rPr/>
              <w:t xml:space="preserve">        </w:t>
            </w:r>
            <w:r w:rsidR="33CE8FFF">
              <w:rPr/>
              <w:t>"</w:t>
            </w:r>
            <w:r w:rsidR="33CE8FFF">
              <w:rPr/>
              <w:t>duration_sec</w:t>
            </w:r>
            <w:r w:rsidR="33CE8FFF">
              <w:rPr/>
              <w:t>": 4.34,</w:t>
            </w:r>
          </w:p>
          <w:p w14:paraId="50C1A046" wp14:textId="77777777">
            <w:pPr>
              <w:pStyle w:val="TableContents"/>
              <w:jc w:val="both"/>
            </w:pPr>
            <w:r w:rsidR="33CE8FFF">
              <w:rPr/>
              <w:t xml:space="preserve">       </w:t>
            </w:r>
            <w:r w:rsidR="33CE8FFF">
              <w:rPr/>
              <w:t>"</w:t>
            </w:r>
            <w:r w:rsidR="33CE8FFF">
              <w:rPr/>
              <w:t>sources_present</w:t>
            </w:r>
            <w:r w:rsidR="33CE8FFF">
              <w:rPr/>
              <w:t>": true,</w:t>
            </w:r>
          </w:p>
          <w:p w14:paraId="7CFA5F7B" wp14:textId="77777777">
            <w:pPr>
              <w:pStyle w:val="TableContents"/>
              <w:jc w:val="both"/>
            </w:pPr>
            <w:r w:rsidR="33CE8FFF">
              <w:rPr/>
              <w:t xml:space="preserve">        </w:t>
            </w:r>
            <w:r w:rsidR="33CE8FFF">
              <w:rPr/>
              <w:t>"</w:t>
            </w:r>
            <w:r w:rsidR="33CE8FFF">
              <w:rPr/>
              <w:t>java_file_count</w:t>
            </w:r>
            <w:r w:rsidR="33CE8FFF">
              <w:rPr/>
              <w:t>": 152</w:t>
            </w:r>
          </w:p>
          <w:p w14:paraId="0FE7DEE6" wp14:textId="77777777">
            <w:pPr>
              <w:pStyle w:val="TableContents"/>
              <w:jc w:val="both"/>
            </w:pPr>
            <w:r w:rsidR="33CE8FFF">
              <w:rPr/>
              <w:t xml:space="preserve"> </w:t>
            </w:r>
            <w:r w:rsidR="33CE8FFF">
              <w:rPr/>
              <w:t>},</w:t>
            </w:r>
          </w:p>
        </w:tc>
        <w:tc>
          <w:tcPr>
            <w:tcW w:w="6789" w:type="dxa"/>
            <w:tcBorders>
              <w:top w:val="single" w:color="000000" w:themeColor="text2" w:sz="4" w:space="0"/>
              <w:end w:val="single" w:sz="4" w:space="0" w:color="000000"/>
            </w:tcBorders>
            <w:tcMar/>
          </w:tcPr>
          <w:p w:rsidR="33CE8FFF" w:rsidP="33CE8FFF" w:rsidRDefault="33CE8FFF" w14:paraId="667A07DF" w14:textId="625A9B22">
            <w:pPr>
              <w:pStyle w:val="TableContents"/>
              <w:jc w:val="both"/>
            </w:pPr>
          </w:p>
          <w:p w14:paraId="55920720" wp14:textId="77777777">
            <w:pPr>
              <w:pStyle w:val="TableContents"/>
              <w:jc w:val="both"/>
            </w:pPr>
            <w:r w:rsidR="33CE8FFF">
              <w:rPr/>
              <w:t xml:space="preserve">status: Decompile </w:t>
            </w:r>
            <w:r w:rsidR="33CE8FFF">
              <w:rPr/>
              <w:t>işleminin</w:t>
            </w:r>
            <w:r w:rsidR="33CE8FFF">
              <w:rPr/>
              <w:t xml:space="preserve"> </w:t>
            </w:r>
            <w:r w:rsidR="33CE8FFF">
              <w:rPr/>
              <w:t>başarı</w:t>
            </w:r>
            <w:r w:rsidR="33CE8FFF">
              <w:rPr/>
              <w:t xml:space="preserve"> </w:t>
            </w:r>
            <w:r w:rsidR="33CE8FFF">
              <w:rPr/>
              <w:t>durumu</w:t>
            </w:r>
          </w:p>
          <w:p w14:paraId="6338BC28" wp14:textId="77777777">
            <w:pPr>
              <w:pStyle w:val="TableContents"/>
              <w:jc w:val="both"/>
            </w:pPr>
            <w:r w:rsidR="33CE8FFF">
              <w:rPr/>
              <w:t>duration_sec</w:t>
            </w:r>
            <w:r w:rsidR="33CE8FFF">
              <w:rPr/>
              <w:t xml:space="preserve">: APK → Java </w:t>
            </w:r>
            <w:r w:rsidR="33CE8FFF">
              <w:rPr/>
              <w:t>dönüşüm</w:t>
            </w:r>
            <w:r w:rsidR="33CE8FFF">
              <w:rPr/>
              <w:t xml:space="preserve"> </w:t>
            </w:r>
            <w:r w:rsidR="33CE8FFF">
              <w:rPr/>
              <w:t>süresi</w:t>
            </w:r>
            <w:r w:rsidR="33CE8FFF">
              <w:rPr/>
              <w:t xml:space="preserve"> (</w:t>
            </w:r>
            <w:r w:rsidR="33CE8FFF">
              <w:rPr/>
              <w:t>ölçeklenebilirlik</w:t>
            </w:r>
            <w:r w:rsidR="33CE8FFF">
              <w:rPr/>
              <w:t xml:space="preserve"> </w:t>
            </w:r>
            <w:r w:rsidR="33CE8FFF">
              <w:rPr/>
              <w:t>göstergesi</w:t>
            </w:r>
            <w:r w:rsidR="33CE8FFF">
              <w:rPr/>
              <w:t>)</w:t>
            </w:r>
          </w:p>
          <w:p w14:paraId="351502F8" wp14:textId="77777777">
            <w:pPr>
              <w:pStyle w:val="TableContents"/>
              <w:jc w:val="both"/>
            </w:pPr>
            <w:r w:rsidR="33CE8FFF">
              <w:rPr/>
              <w:t>sources_present</w:t>
            </w:r>
            <w:r w:rsidR="33CE8FFF">
              <w:rPr/>
              <w:t xml:space="preserve">: Analize </w:t>
            </w:r>
            <w:r w:rsidR="33CE8FFF">
              <w:rPr/>
              <w:t>uygun</w:t>
            </w:r>
            <w:r w:rsidR="33CE8FFF">
              <w:rPr/>
              <w:t xml:space="preserve"> Java </w:t>
            </w:r>
            <w:r w:rsidR="33CE8FFF">
              <w:rPr/>
              <w:t>kodu</w:t>
            </w:r>
            <w:r w:rsidR="33CE8FFF">
              <w:rPr/>
              <w:t xml:space="preserve"> </w:t>
            </w:r>
            <w:r w:rsidR="33CE8FFF">
              <w:rPr/>
              <w:t>elde</w:t>
            </w:r>
            <w:r w:rsidR="33CE8FFF">
              <w:rPr/>
              <w:t xml:space="preserve"> </w:t>
            </w:r>
            <w:r w:rsidR="33CE8FFF">
              <w:rPr/>
              <w:t>edilip</w:t>
            </w:r>
            <w:r w:rsidR="33CE8FFF">
              <w:rPr/>
              <w:t xml:space="preserve"> </w:t>
            </w:r>
            <w:r w:rsidR="33CE8FFF">
              <w:rPr/>
              <w:t>edilmediği</w:t>
            </w:r>
          </w:p>
          <w:p w14:paraId="63CE0FEA" wp14:textId="77777777">
            <w:pPr>
              <w:pStyle w:val="TableContents"/>
              <w:jc w:val="both"/>
            </w:pPr>
            <w:r w:rsidR="33CE8FFF">
              <w:rPr/>
              <w:t>java_file_count</w:t>
            </w:r>
            <w:r w:rsidR="33CE8FFF">
              <w:rPr/>
              <w:t xml:space="preserve">: Statik </w:t>
            </w:r>
            <w:r w:rsidR="33CE8FFF">
              <w:rPr/>
              <w:t>analizde</w:t>
            </w:r>
            <w:r w:rsidR="33CE8FFF">
              <w:rPr/>
              <w:t xml:space="preserve"> </w:t>
            </w:r>
            <w:r w:rsidR="33CE8FFF">
              <w:rPr/>
              <w:t>işlenen</w:t>
            </w:r>
            <w:r w:rsidR="33CE8FFF">
              <w:rPr/>
              <w:t xml:space="preserve"> Java </w:t>
            </w:r>
            <w:r w:rsidR="33CE8FFF">
              <w:rPr/>
              <w:t>dosyası</w:t>
            </w:r>
            <w:r w:rsidR="33CE8FFF">
              <w:rPr/>
              <w:t xml:space="preserve"> </w:t>
            </w:r>
            <w:r w:rsidR="33CE8FFF">
              <w:rPr/>
              <w:t>sayısı</w:t>
            </w:r>
          </w:p>
        </w:tc>
      </w:tr>
    </w:tbl>
    <w:p xmlns:wp14="http://schemas.microsoft.com/office/word/2010/wordml" w14:paraId="02F2C34E" wp14:textId="77777777">
      <w:pPr>
        <w:pStyle w:val="Normal"/>
        <w:jc w:val="both"/>
        <w:rPr>
          <w:lang w:val="tr-TR"/>
        </w:rPr>
      </w:pPr>
    </w:p>
    <w:p xmlns:wp14="http://schemas.microsoft.com/office/word/2010/wordml" w14:paraId="02B5D558" wp14:textId="77777777">
      <w:pPr>
        <w:pStyle w:val="Normal"/>
        <w:jc w:val="both"/>
        <w:rPr>
          <w:lang w:val="tr-TR"/>
        </w:rPr>
      </w:pPr>
      <w:r w:rsidR="33CE8FFF">
        <w:rPr/>
        <w:t>3.</w:t>
      </w:r>
      <w:r w:rsidR="33CE8FFF">
        <w:rPr/>
        <w:t>5</w:t>
      </w:r>
      <w:r w:rsidR="33CE8FFF">
        <w:rPr/>
        <w:t>.3</w:t>
      </w:r>
      <w:r w:rsidR="33CE8FFF">
        <w:rPr/>
        <w:t>. Soyut Sözdizim Ağacı (AST) Tabanlı Davranış Analizi</w:t>
      </w:r>
    </w:p>
    <w:p xmlns:wp14="http://schemas.microsoft.com/office/word/2010/wordml" w14:paraId="680A4E5D" wp14:textId="77777777">
      <w:pPr>
        <w:pStyle w:val="Normal"/>
        <w:jc w:val="both"/>
        <w:rPr>
          <w:lang w:val="tr-TR"/>
        </w:rPr>
      </w:pPr>
    </w:p>
    <w:p xmlns:wp14="http://schemas.microsoft.com/office/word/2010/wordml" w14:paraId="19B50EB5" wp14:textId="77777777">
      <w:pPr>
        <w:pStyle w:val="BodyText"/>
        <w:jc w:val="both"/>
        <w:rPr>
          <w:lang w:val="tr-TR"/>
        </w:rPr>
      </w:pPr>
      <w:r w:rsidR="33CE8FFF">
        <w:rPr/>
        <w:t xml:space="preserve">Geleneksel </w:t>
      </w:r>
      <w:r w:rsidR="33CE8FFF">
        <w:rPr/>
        <w:t>string</w:t>
      </w:r>
      <w:r w:rsidR="33CE8FFF">
        <w:rPr/>
        <w:t xml:space="preserve"> </w:t>
      </w:r>
      <w:r w:rsidR="33CE8FFF">
        <w:rPr/>
        <w:t>matching</w:t>
      </w:r>
      <w:r w:rsidR="33CE8FFF">
        <w:rPr/>
        <w:t xml:space="preserve"> (metin arama) yöntemlerinin neden olduğu yanlış pozitif (</w:t>
      </w:r>
      <w:r w:rsidR="33CE8FFF">
        <w:rPr/>
        <w:t>false</w:t>
      </w:r>
      <w:r w:rsidR="33CE8FFF">
        <w:rPr/>
        <w:t xml:space="preserve"> </w:t>
      </w:r>
      <w:r w:rsidR="33CE8FFF">
        <w:rPr/>
        <w:t>positive</w:t>
      </w:r>
      <w:r w:rsidR="33CE8FFF">
        <w:rPr/>
        <w:t xml:space="preserve">) sonuçları engellemek amacıyla, bu çalışmada Soyut Sözdizim Ağacı (AST) tabanlı analiz yöntemi benimsenmiştir. Bir önceki aşamada JADX aracılığıyla elde edilen Java kaynak kodları, </w:t>
      </w:r>
      <w:r w:rsidR="33CE8FFF">
        <w:rPr/>
        <w:t>javalang</w:t>
      </w:r>
      <w:r w:rsidR="33CE8FFF">
        <w:rPr/>
        <w:t xml:space="preserve"> kütüphanesi kullanılarak </w:t>
      </w:r>
      <w:r w:rsidR="33CE8FFF">
        <w:rPr/>
        <w:t>parse</w:t>
      </w:r>
      <w:r w:rsidR="33CE8FFF">
        <w:rPr/>
        <w:t xml:space="preserve"> edilmiş ve kodun sözdizimsel yapısı ağaç (</w:t>
      </w:r>
      <w:r w:rsidR="33CE8FFF">
        <w:rPr/>
        <w:t>tree</w:t>
      </w:r>
      <w:r w:rsidR="33CE8FFF">
        <w:rPr/>
        <w:t>) formatına dönüştürülmüştür.</w:t>
      </w:r>
    </w:p>
    <w:tbl>
      <w:tblPr>
        <w:tblW w:w="5000" w:type="pct"/>
        <w:jc w:val="start"/>
        <w:tblInd w:w="-5" w:type="dxa"/>
        <w:tblLayout w:type="fixed"/>
        <w:tblCellMar>
          <w:top w:w="55" w:type="dxa"/>
          <w:start w:w="55" w:type="dxa"/>
          <w:bottom w:w="55" w:type="dxa"/>
          <w:end w:w="55" w:type="dxa"/>
        </w:tblCellMar>
      </w:tblPr>
      <w:tblGrid>
        <w:gridCol w:w="9638"/>
      </w:tblGrid>
      <w:tr xmlns:wp14="http://schemas.microsoft.com/office/word/2010/wordml" w:rsidTr="33CE8FFF" w14:paraId="552255C1" wp14:textId="77777777">
        <w:trPr/>
        <w:tc>
          <w:tcPr>
            <w:tcW w:w="9638" w:type="dxa"/>
            <w:tcBorders>
              <w:top w:val="single" w:color="000000" w:themeColor="text2" w:sz="4" w:space="0"/>
              <w:start w:val="single" w:sz="4" w:space="0" w:color="000000"/>
              <w:bottom w:val="single" w:color="000000" w:themeColor="text2" w:sz="4" w:space="0"/>
              <w:end w:val="single" w:sz="4" w:space="0" w:color="000000"/>
            </w:tcBorders>
            <w:tcMar/>
          </w:tcPr>
          <w:p w14:paraId="6F6AA475" wp14:textId="77777777">
            <w:pPr>
              <w:pStyle w:val="TableContents"/>
              <w:jc w:val="both"/>
            </w:pPr>
            <w:r w:rsidR="33CE8FFF">
              <w:rPr/>
              <w:t>JADX → Java source</w:t>
            </w:r>
          </w:p>
          <w:p w14:paraId="19219836" wp14:textId="77777777">
            <w:pPr>
              <w:pStyle w:val="TableContents"/>
              <w:jc w:val="both"/>
            </w:pPr>
          </w:p>
          <w:p w14:paraId="7B34CB18" wp14:textId="77777777">
            <w:pPr>
              <w:pStyle w:val="TableContents"/>
              <w:jc w:val="both"/>
            </w:pPr>
            <w:r w:rsidR="33CE8FFF">
              <w:rPr/>
              <w:t xml:space="preserve">Java source → AST </w:t>
            </w:r>
            <w:r w:rsidR="33CE8FFF">
              <w:rPr/>
              <w:t>çıkarımı</w:t>
            </w:r>
          </w:p>
          <w:p w14:paraId="296FEF7D" wp14:textId="77777777">
            <w:pPr>
              <w:pStyle w:val="TableContents"/>
              <w:jc w:val="both"/>
            </w:pPr>
          </w:p>
          <w:p w14:paraId="582E38C6" wp14:textId="77777777">
            <w:pPr>
              <w:pStyle w:val="TableContents"/>
              <w:jc w:val="both"/>
            </w:pPr>
            <w:r w:rsidR="33CE8FFF">
              <w:rPr/>
              <w:t xml:space="preserve">AST → </w:t>
            </w:r>
            <w:r w:rsidR="33CE8FFF">
              <w:rPr/>
              <w:t>davranış</w:t>
            </w:r>
            <w:r w:rsidR="33CE8FFF">
              <w:rPr/>
              <w:t xml:space="preserve"> </w:t>
            </w:r>
            <w:r w:rsidR="33CE8FFF">
              <w:rPr/>
              <w:t>sayımı</w:t>
            </w:r>
          </w:p>
        </w:tc>
      </w:tr>
    </w:tbl>
    <w:p xmlns:wp14="http://schemas.microsoft.com/office/word/2010/wordml" w14:paraId="7194DBDC" wp14:textId="77777777">
      <w:pPr>
        <w:pStyle w:val="BodyText"/>
        <w:jc w:val="both"/>
        <w:rPr>
          <w:lang w:val="tr-TR"/>
        </w:rPr>
      </w:pPr>
    </w:p>
    <w:p xmlns:wp14="http://schemas.microsoft.com/office/word/2010/wordml" w14:paraId="055FF804" wp14:textId="77777777">
      <w:pPr>
        <w:pStyle w:val="BodyText"/>
        <w:jc w:val="both"/>
        <w:rPr>
          <w:lang w:val="tr-TR"/>
        </w:rPr>
      </w:pPr>
      <w:r w:rsidR="33CE8FFF">
        <w:rPr/>
        <w:t xml:space="preserve">Bu yöntemle, kod içerisindeki yorum satırları, değişken isimleri veya metin sabitleri değil; doğrudan </w:t>
      </w:r>
      <w:r w:rsidR="33CE8FFF">
        <w:rPr/>
        <w:t>MethodInvocation</w:t>
      </w:r>
      <w:r w:rsidR="33CE8FFF">
        <w:rPr/>
        <w:t xml:space="preserve"> (metot çağrımı) düğümleri analiz edilmiştir. Böylece uygulamanın yalnızca ilgili API adını içermesi değil, gerçekten bu </w:t>
      </w:r>
      <w:r w:rsidR="33CE8FFF">
        <w:rPr/>
        <w:t>API’yi</w:t>
      </w:r>
      <w:r w:rsidR="33CE8FFF">
        <w:rPr/>
        <w:t xml:space="preserve"> çağırıp çağırmadığı kesin olarak tespit edilmiştir.</w:t>
      </w:r>
    </w:p>
    <w:p xmlns:wp14="http://schemas.microsoft.com/office/word/2010/wordml" w14:paraId="769D0D3C" wp14:textId="77777777">
      <w:pPr>
        <w:pStyle w:val="BodyText"/>
        <w:jc w:val="both"/>
        <w:rPr>
          <w:lang w:val="tr-TR"/>
        </w:rPr>
      </w:pPr>
    </w:p>
    <w:p xmlns:wp14="http://schemas.microsoft.com/office/word/2010/wordml" w14:paraId="47D9928F" wp14:textId="77777777">
      <w:pPr>
        <w:pStyle w:val="BodyText"/>
        <w:jc w:val="both"/>
        <w:rPr>
          <w:lang w:val="tr-TR"/>
        </w:rPr>
      </w:pPr>
      <w:r w:rsidR="33CE8FFF">
        <w:rPr/>
        <w:t xml:space="preserve">AST tabanlı analiz kapsamında, özellikle operasyonel güvenlik (OPSEC) açısından kritik kabul edilen davranışlara odaklanılmıştır. Konum servisleri, mikrofon ve kamera erişimi, dinamik kod yükleme mekanizmaları ve JNI (Java </w:t>
      </w:r>
      <w:r w:rsidR="33CE8FFF">
        <w:rPr/>
        <w:t>Native</w:t>
      </w:r>
      <w:r w:rsidR="33CE8FFF">
        <w:rPr/>
        <w:t xml:space="preserve"> </w:t>
      </w:r>
      <w:r w:rsidR="33CE8FFF">
        <w:rPr/>
        <w:t>Interface</w:t>
      </w:r>
      <w:r w:rsidR="33CE8FFF">
        <w:rPr/>
        <w:t>) kullanımı gibi yetenekler, ilgili API çağrıları üzerinden otomatik olarak tespit edilmiş ve her uygulama için sayısal öznitelikler (</w:t>
      </w:r>
      <w:r w:rsidR="33CE8FFF">
        <w:rPr/>
        <w:t>feature</w:t>
      </w:r>
      <w:r w:rsidR="33CE8FFF">
        <w:rPr/>
        <w:t xml:space="preserve">) hâline getirilmiştir. Elde edilen bu davranışsal göstergeler, JSON tabanlı veri setine </w:t>
      </w:r>
      <w:r w:rsidR="33CE8FFF">
        <w:rPr/>
        <w:t>ast_analysis</w:t>
      </w:r>
      <w:r w:rsidR="33CE8FFF">
        <w:rPr/>
        <w:t xml:space="preserve"> alanı altında eklenerek, uygulamaların statik kod davranışlarının nicel olarak karşılaştırılabilmesi sağlanmıştır.</w:t>
      </w:r>
    </w:p>
    <w:p xmlns:wp14="http://schemas.microsoft.com/office/word/2010/wordml" w14:paraId="54CD245A" wp14:textId="77777777">
      <w:pPr>
        <w:pStyle w:val="Normal"/>
        <w:jc w:val="both"/>
        <w:rPr>
          <w:lang w:val="tr-TR"/>
        </w:rPr>
      </w:pPr>
    </w:p>
    <w:p w:rsidR="33CE8FFF" w:rsidP="33CE8FFF" w:rsidRDefault="33CE8FFF" w14:paraId="1FEA4506" w14:textId="7ACC1322">
      <w:pPr>
        <w:pStyle w:val="Normal"/>
        <w:jc w:val="both"/>
      </w:pPr>
    </w:p>
    <w:p w:rsidR="33CE8FFF" w:rsidP="33CE8FFF" w:rsidRDefault="33CE8FFF" w14:paraId="1D7AF4CC" w14:textId="092EC64A">
      <w:pPr>
        <w:pStyle w:val="Normal"/>
        <w:jc w:val="both"/>
      </w:pPr>
    </w:p>
    <w:p w:rsidR="33CE8FFF" w:rsidP="33CE8FFF" w:rsidRDefault="33CE8FFF" w14:paraId="662C707D" w14:textId="7CCADB08">
      <w:pPr>
        <w:pStyle w:val="Normal"/>
        <w:jc w:val="both"/>
      </w:pPr>
    </w:p>
    <w:p w:rsidR="33CE8FFF" w:rsidP="33CE8FFF" w:rsidRDefault="33CE8FFF" w14:paraId="3DF1A11D" w14:textId="64F8E578">
      <w:pPr>
        <w:pStyle w:val="Normal"/>
        <w:jc w:val="both"/>
      </w:pPr>
    </w:p>
    <w:p xmlns:wp14="http://schemas.microsoft.com/office/word/2010/wordml" w14:paraId="1231BE67" wp14:textId="77777777">
      <w:pPr>
        <w:pStyle w:val="Normal"/>
        <w:jc w:val="both"/>
        <w:rPr>
          <w:lang w:val="tr-TR"/>
        </w:rPr>
      </w:pPr>
    </w:p>
    <w:p xmlns:wp14="http://schemas.microsoft.com/office/word/2010/wordml" w14:paraId="3797E94A" wp14:textId="77777777">
      <w:pPr>
        <w:pStyle w:val="Normal"/>
        <w:jc w:val="both"/>
        <w:rPr>
          <w:lang w:val="tr-TR"/>
        </w:rPr>
      </w:pPr>
      <w:r w:rsidR="33CE8FFF">
        <w:rPr/>
        <w:t>3.</w:t>
      </w:r>
      <w:r w:rsidR="33CE8FFF">
        <w:rPr/>
        <w:t>5</w:t>
      </w:r>
      <w:r w:rsidR="33CE8FFF">
        <w:rPr/>
        <w:t>.4.</w:t>
      </w:r>
      <w:r w:rsidR="33CE8FFF">
        <w:rPr/>
        <w:t xml:space="preserve"> Hedeflenen Risk Göstergeleri (API İmza Setleri)</w:t>
      </w:r>
    </w:p>
    <w:p xmlns:wp14="http://schemas.microsoft.com/office/word/2010/wordml" w14:paraId="36FEB5B0" wp14:textId="77777777">
      <w:pPr>
        <w:pStyle w:val="Normal"/>
        <w:jc w:val="both"/>
        <w:rPr>
          <w:lang w:val="tr-TR"/>
        </w:rPr>
      </w:pPr>
    </w:p>
    <w:p xmlns:wp14="http://schemas.microsoft.com/office/word/2010/wordml" w14:paraId="0D109489" wp14:textId="77777777">
      <w:pPr>
        <w:pStyle w:val="Normal"/>
        <w:jc w:val="both"/>
        <w:rPr>
          <w:lang w:val="tr-TR"/>
        </w:rPr>
      </w:pPr>
      <w:r w:rsidR="33CE8FFF">
        <w:rPr/>
        <w:t>Android işletim sistemi tarafından sağlanan API çağrıları üzerinden tanımlan</w:t>
      </w:r>
      <w:r w:rsidR="33CE8FFF">
        <w:rPr/>
        <w:t>an uygulama davranışlarından</w:t>
      </w:r>
      <w:r w:rsidR="33CE8FFF">
        <w:rPr/>
        <w:t>, uygulamaların fiziksel çevreyi algılama, kullanıcıyı veya cihazı izleme ve çalışma zamanında davranış gizleme yetenekleri dikkate alınarak risk göstergeleri belirlenmiştir.</w:t>
      </w:r>
    </w:p>
    <w:p xmlns:wp14="http://schemas.microsoft.com/office/word/2010/wordml" w14:paraId="30D7AA69" wp14:textId="77777777">
      <w:pPr>
        <w:pStyle w:val="Normal"/>
        <w:jc w:val="both"/>
        <w:rPr>
          <w:lang w:val="tr-TR"/>
        </w:rPr>
      </w:pPr>
    </w:p>
    <w:p xmlns:wp14="http://schemas.microsoft.com/office/word/2010/wordml" w14:paraId="68433660" wp14:textId="77777777">
      <w:pPr>
        <w:pStyle w:val="Normal"/>
        <w:jc w:val="both"/>
        <w:rPr>
          <w:lang w:val="tr-TR"/>
        </w:rPr>
      </w:pPr>
      <w:r w:rsidR="33CE8FFF">
        <w:rPr/>
        <w:t xml:space="preserve">Tanımlanan risk göstergeleri; ortam dinleme ve gözetleme, konum takibi, dinamik kod yükleme ve kod gizleme gibi temel kategoriler altında sınıflandırılmıştır. Her bir kategori, ilgili davranışı gerçekleştirmek için kullanılan Android API çağrılarından oluşan bir API imza seti (API </w:t>
      </w:r>
      <w:r w:rsidR="33CE8FFF">
        <w:rPr/>
        <w:t>signature</w:t>
      </w:r>
      <w:r w:rsidR="33CE8FFF">
        <w:rPr/>
        <w:t xml:space="preserve"> set) ile temsil edilmiştir. Bu imza setleri, Android geliştirici dokümantasyonu ve güvenlik literatüründe yer alan yaygın kullanım örüntüleri esas alınarak oluşturulmuştur.</w:t>
      </w:r>
    </w:p>
    <w:p xmlns:wp14="http://schemas.microsoft.com/office/word/2010/wordml" w14:paraId="7196D064" wp14:textId="77777777">
      <w:pPr>
        <w:pStyle w:val="Normal"/>
        <w:jc w:val="both"/>
        <w:rPr>
          <w:lang w:val="tr-TR"/>
        </w:rPr>
      </w:pPr>
    </w:p>
    <w:p xmlns:wp14="http://schemas.microsoft.com/office/word/2010/wordml" w14:paraId="563903BF" wp14:textId="6D30F54E">
      <w:pPr>
        <w:pStyle w:val="Normal"/>
        <w:jc w:val="both"/>
        <w:rPr>
          <w:lang w:val="tr-TR"/>
        </w:rPr>
      </w:pPr>
      <w:r w:rsidR="33CE8FFF">
        <w:rPr/>
        <w:t xml:space="preserve">Oluşturulan API imza setleri, bir önceki aşamada geliştirilen AST tabanlı analiz modülüne entegre edilmiştir. Böylece her uygulama için, ilgili risk kategorilerine ait API çağrılarının kod içerisinde gerçekten çağrılıp çağrılmadığı ve kaç kez kullanıldığı otomatik olarak tespit edilmiştir. Elde edilen bu nicel göstergeler, uygulamaların statik davranış profillerini temsil eden veri setinin bir parçası hâline getirilmiştir. AST tarayıcısına entegre edilen risk kategorileri ve bunlara karşılık gelen API imza setleri Tablo 3.4’te sunulmaktadır. </w:t>
      </w:r>
      <w:r w:rsidR="33CE8FFF">
        <w:rPr/>
        <w:t>Askeri</w:t>
      </w:r>
      <w:r w:rsidR="33CE8FFF">
        <w:rPr/>
        <w:t xml:space="preserve"> </w:t>
      </w:r>
      <w:r w:rsidR="54ACD959">
        <w:rPr/>
        <w:t>harekât</w:t>
      </w:r>
      <w:r w:rsidR="33CE8FFF">
        <w:rPr/>
        <w:t xml:space="preserve"> güvenliği bağlamında risk teşkil eden davranışlar, Android API çağrıları üzerinden tanımlanmış; </w:t>
      </w:r>
      <w:r w:rsidR="33CE8FFF">
        <w:rPr/>
        <w:t>o</w:t>
      </w:r>
      <w:r w:rsidR="33CE8FFF">
        <w:rPr/>
        <w:t xml:space="preserve">rtam dinleme/gözetleme, konum takibi </w:t>
      </w:r>
      <w:r w:rsidR="33CE8FFF">
        <w:rPr/>
        <w:t xml:space="preserve">ve kod gizleme ve dinamik </w:t>
      </w:r>
      <w:r w:rsidR="3771BFEF">
        <w:rPr/>
        <w:t>yükleme kategorilerine</w:t>
      </w:r>
      <w:r w:rsidR="33CE8FFF">
        <w:rPr/>
        <w:t xml:space="preserve"> ayrılarak AST tarayıcısına entegre edilmiştir. </w:t>
      </w:r>
    </w:p>
    <w:p xmlns:wp14="http://schemas.microsoft.com/office/word/2010/wordml" w14:paraId="34FF1C98" wp14:textId="77777777">
      <w:pPr>
        <w:pStyle w:val="Normal"/>
        <w:jc w:val="both"/>
        <w:rPr>
          <w:lang w:val="tr-TR"/>
        </w:rPr>
      </w:pPr>
    </w:p>
    <w:p xmlns:wp14="http://schemas.microsoft.com/office/word/2010/wordml" w14:paraId="03F81188" wp14:textId="57583AF4">
      <w:pPr>
        <w:pStyle w:val="Normal"/>
        <w:jc w:val="both"/>
        <w:rPr>
          <w:lang w:val="tr-TR"/>
        </w:rPr>
      </w:pPr>
      <w:r w:rsidR="6340E904">
        <w:rPr/>
        <w:t>WhatsApp</w:t>
      </w:r>
      <w:r w:rsidR="33CE8FFF">
        <w:rPr/>
        <w:t xml:space="preserve"> Uygulaması</w:t>
      </w:r>
    </w:p>
    <w:tbl>
      <w:tblPr>
        <w:tblW w:w="9633" w:type="dxa"/>
        <w:jc w:val="start"/>
        <w:tblInd w:w="-5" w:type="dxa"/>
        <w:tblLayout w:type="fixed"/>
        <w:tblCellMar>
          <w:top w:w="55" w:type="dxa"/>
          <w:start w:w="55" w:type="dxa"/>
          <w:bottom w:w="55" w:type="dxa"/>
          <w:end w:w="55" w:type="dxa"/>
        </w:tblCellMar>
      </w:tblPr>
      <w:tblGrid>
        <w:gridCol w:w="2844"/>
        <w:gridCol w:w="6789"/>
      </w:tblGrid>
      <w:tr xmlns:wp14="http://schemas.microsoft.com/office/word/2010/wordml" w:rsidTr="33CE8FFF" w14:paraId="7A1EB0A5" wp14:textId="77777777">
        <w:trPr/>
        <w:tc>
          <w:tcPr>
            <w:tcW w:w="2844" w:type="dxa"/>
            <w:tcBorders>
              <w:start w:val="single" w:sz="4" w:space="0" w:color="000000"/>
            </w:tcBorders>
            <w:tcMar/>
          </w:tcPr>
          <w:p w14:paraId="6E072B60" wp14:textId="77777777">
            <w:pPr>
              <w:pStyle w:val="TableContents"/>
              <w:jc w:val="both"/>
            </w:pPr>
            <w:r w:rsidR="33CE8FFF">
              <w:rPr/>
              <w:t xml:space="preserve">   </w:t>
            </w:r>
            <w:r w:rsidR="33CE8FFF">
              <w:rPr/>
              <w:t>},</w:t>
            </w:r>
          </w:p>
          <w:p w14:paraId="7174B3E8" wp14:textId="77777777">
            <w:pPr>
              <w:pStyle w:val="TableContents"/>
              <w:jc w:val="both"/>
            </w:pPr>
            <w:r w:rsidR="33CE8FFF">
              <w:rPr/>
              <w:t xml:space="preserve">    </w:t>
            </w:r>
            <w:r w:rsidR="33CE8FFF">
              <w:rPr/>
              <w:t>"</w:t>
            </w:r>
            <w:r w:rsidR="33CE8FFF">
              <w:rPr/>
              <w:t>ast_analysis</w:t>
            </w:r>
            <w:r w:rsidR="33CE8FFF">
              <w:rPr/>
              <w:t>": {</w:t>
            </w:r>
          </w:p>
          <w:p w14:paraId="1B6F9A32" wp14:textId="77777777">
            <w:pPr>
              <w:pStyle w:val="TableContents"/>
              <w:jc w:val="both"/>
            </w:pPr>
            <w:r w:rsidR="33CE8FFF">
              <w:rPr/>
              <w:t xml:space="preserve">        </w:t>
            </w:r>
            <w:r w:rsidR="33CE8FFF">
              <w:rPr/>
              <w:t>"location": 2,</w:t>
            </w:r>
          </w:p>
          <w:p w14:paraId="5F0E304A" wp14:textId="77777777">
            <w:pPr>
              <w:pStyle w:val="TableContents"/>
              <w:jc w:val="both"/>
            </w:pPr>
            <w:r w:rsidR="33CE8FFF">
              <w:rPr/>
              <w:t xml:space="preserve">        </w:t>
            </w:r>
            <w:r w:rsidR="33CE8FFF">
              <w:rPr/>
              <w:t>"microphone": 1,</w:t>
            </w:r>
          </w:p>
          <w:p w14:paraId="0E623ABC" wp14:textId="77777777">
            <w:pPr>
              <w:pStyle w:val="TableContents"/>
              <w:jc w:val="both"/>
            </w:pPr>
            <w:r w:rsidR="33CE8FFF">
              <w:rPr/>
              <w:t xml:space="preserve">        </w:t>
            </w:r>
            <w:r w:rsidR="33CE8FFF">
              <w:rPr/>
              <w:t>"camera": 66,</w:t>
            </w:r>
          </w:p>
          <w:p w14:paraId="6C8FDF74" wp14:textId="77777777">
            <w:pPr>
              <w:pStyle w:val="TableContents"/>
              <w:jc w:val="both"/>
            </w:pPr>
            <w:r w:rsidR="33CE8FFF">
              <w:rPr/>
              <w:t xml:space="preserve">        </w:t>
            </w:r>
            <w:r w:rsidR="33CE8FFF">
              <w:rPr/>
              <w:t>"</w:t>
            </w:r>
            <w:r w:rsidR="33CE8FFF">
              <w:rPr/>
              <w:t>media_projection</w:t>
            </w:r>
            <w:r w:rsidR="33CE8FFF">
              <w:rPr/>
              <w:t>": 1,</w:t>
            </w:r>
          </w:p>
          <w:p w14:paraId="5ECF540A" wp14:textId="77777777">
            <w:pPr>
              <w:pStyle w:val="TableContents"/>
              <w:jc w:val="both"/>
            </w:pPr>
            <w:r w:rsidR="33CE8FFF">
              <w:rPr/>
              <w:t xml:space="preserve">        </w:t>
            </w:r>
            <w:r w:rsidR="33CE8FFF">
              <w:rPr/>
              <w:t>"</w:t>
            </w:r>
            <w:r w:rsidR="33CE8FFF">
              <w:rPr/>
              <w:t>dynamic_load</w:t>
            </w:r>
            <w:r w:rsidR="33CE8FFF">
              <w:rPr/>
              <w:t>": 0,</w:t>
            </w:r>
          </w:p>
          <w:p w14:paraId="0A3A69F0" wp14:textId="77777777">
            <w:pPr>
              <w:pStyle w:val="TableContents"/>
              <w:jc w:val="both"/>
            </w:pPr>
            <w:r w:rsidR="33CE8FFF">
              <w:rPr/>
              <w:t xml:space="preserve">        </w:t>
            </w:r>
            <w:r w:rsidR="33CE8FFF">
              <w:rPr/>
              <w:t>"</w:t>
            </w:r>
            <w:r w:rsidR="33CE8FFF">
              <w:rPr/>
              <w:t>jni</w:t>
            </w:r>
            <w:r w:rsidR="33CE8FFF">
              <w:rPr/>
              <w:t>": 3</w:t>
            </w:r>
          </w:p>
          <w:p w14:paraId="15333499" wp14:textId="77777777">
            <w:pPr>
              <w:pStyle w:val="TableContents"/>
              <w:jc w:val="both"/>
            </w:pPr>
            <w:r w:rsidR="33CE8FFF">
              <w:rPr/>
              <w:t xml:space="preserve">    </w:t>
            </w:r>
            <w:r w:rsidR="33CE8FFF">
              <w:rPr/>
              <w:t>},</w:t>
            </w:r>
          </w:p>
        </w:tc>
        <w:tc>
          <w:tcPr>
            <w:tcW w:w="6789" w:type="dxa"/>
            <w:tcBorders>
              <w:end w:val="single" w:sz="4" w:space="0" w:color="000000"/>
            </w:tcBorders>
            <w:tcMar/>
          </w:tcPr>
          <w:p w14:paraId="6D072C0D" wp14:textId="77777777">
            <w:pPr>
              <w:pStyle w:val="TableContents"/>
              <w:jc w:val="both"/>
            </w:pPr>
          </w:p>
        </w:tc>
      </w:tr>
    </w:tbl>
    <w:p xmlns:wp14="http://schemas.microsoft.com/office/word/2010/wordml" w14:paraId="48A21919" wp14:textId="77777777">
      <w:pPr>
        <w:pStyle w:val="Normal"/>
        <w:jc w:val="both"/>
        <w:rPr>
          <w:lang w:val="tr-TR"/>
        </w:rPr>
      </w:pPr>
    </w:p>
    <w:p xmlns:wp14="http://schemas.microsoft.com/office/word/2010/wordml" w14:paraId="6BD18F9B" wp14:textId="77777777">
      <w:pPr>
        <w:pStyle w:val="Normal"/>
        <w:jc w:val="both"/>
        <w:rPr>
          <w:lang w:val="tr-TR"/>
        </w:rPr>
      </w:pPr>
    </w:p>
    <w:p xmlns:wp14="http://schemas.microsoft.com/office/word/2010/wordml" w14:paraId="778FE032" wp14:textId="77777777">
      <w:pPr>
        <w:pStyle w:val="Normal"/>
        <w:jc w:val="both"/>
        <w:rPr>
          <w:lang w:val="tr-TR"/>
        </w:rPr>
      </w:pPr>
      <w:r w:rsidR="33CE8FFF">
        <w:rPr/>
        <w:t>3.</w:t>
      </w:r>
      <w:r w:rsidR="33CE8FFF">
        <w:rPr/>
        <w:t>5</w:t>
      </w:r>
      <w:r w:rsidR="33CE8FFF">
        <w:rPr/>
        <w:t>.</w:t>
      </w:r>
      <w:r w:rsidR="33CE8FFF">
        <w:rPr/>
        <w:t xml:space="preserve">5. </w:t>
      </w:r>
      <w:r w:rsidR="33CE8FFF">
        <w:rPr/>
        <w:t>Manifest</w:t>
      </w:r>
      <w:r w:rsidR="33CE8FFF">
        <w:rPr/>
        <w:t xml:space="preserve"> Tabanlı Saldırı Yüzeyi Haritalaması</w:t>
      </w:r>
    </w:p>
    <w:p xmlns:wp14="http://schemas.microsoft.com/office/word/2010/wordml" w14:paraId="238601FE" wp14:textId="77777777">
      <w:pPr>
        <w:pStyle w:val="Normal"/>
        <w:jc w:val="both"/>
        <w:rPr>
          <w:lang w:val="tr-TR"/>
        </w:rPr>
      </w:pPr>
    </w:p>
    <w:p xmlns:wp14="http://schemas.microsoft.com/office/word/2010/wordml" w14:paraId="783C37B4" wp14:textId="77777777">
      <w:pPr>
        <w:pStyle w:val="BodyText"/>
        <w:jc w:val="both"/>
        <w:rPr>
          <w:lang w:val="tr-TR"/>
        </w:rPr>
      </w:pPr>
      <w:r w:rsidR="33CE8FFF">
        <w:rPr/>
        <w:t xml:space="preserve">Android uygulamalarının işletim sisteminden talep ettiği yetkiler, uygulamanın potansiyel siber-fiziksel etki kapasitesini belirleyen temel parametrelerden biridir. Bu çalışma kapsamında, her bir uygulamaya ait </w:t>
      </w:r>
      <w:r w:rsidRPr="33CE8FFF" w:rsidR="33CE8FFF">
        <w:rPr>
          <w:rStyle w:val="Strong"/>
        </w:rPr>
        <w:t>AndroidManifest.xml</w:t>
      </w:r>
      <w:r w:rsidR="33CE8FFF">
        <w:rPr/>
        <w:t xml:space="preserve"> dosyası, </w:t>
      </w:r>
      <w:r w:rsidRPr="33CE8FFF" w:rsidR="33CE8FFF">
        <w:rPr>
          <w:rStyle w:val="Strong"/>
        </w:rPr>
        <w:t>Androguard</w:t>
      </w:r>
      <w:r w:rsidR="33CE8FFF">
        <w:rPr/>
        <w:t xml:space="preserve"> kütüphanesi kullanılarak </w:t>
      </w:r>
      <w:r w:rsidR="33CE8FFF">
        <w:rPr/>
        <w:t>binary</w:t>
      </w:r>
      <w:r w:rsidR="33CE8FFF">
        <w:rPr/>
        <w:t xml:space="preserve"> (AXML) formatından çözümlenmiş ve </w:t>
      </w:r>
      <w:r w:rsidRPr="33CE8FFF" w:rsidR="33CE8FFF">
        <w:rPr>
          <w:rStyle w:val="SourceText"/>
        </w:rPr>
        <w:t>&lt;</w:t>
      </w:r>
      <w:r w:rsidRPr="33CE8FFF" w:rsidR="33CE8FFF">
        <w:rPr>
          <w:rStyle w:val="SourceText"/>
        </w:rPr>
        <w:t>uses-permission</w:t>
      </w:r>
      <w:r w:rsidRPr="33CE8FFF" w:rsidR="33CE8FFF">
        <w:rPr>
          <w:rStyle w:val="SourceText"/>
        </w:rPr>
        <w:t>&gt;</w:t>
      </w:r>
      <w:r w:rsidR="33CE8FFF">
        <w:rPr/>
        <w:t xml:space="preserve"> etiketleri üzerinden uygulamaya ait izin kümesi sistematik olarak çıkarılmıştır.</w:t>
      </w:r>
    </w:p>
    <w:p xmlns:wp14="http://schemas.microsoft.com/office/word/2010/wordml" w14:paraId="546D024A" wp14:textId="77777777">
      <w:pPr>
        <w:pStyle w:val="BodyText"/>
        <w:jc w:val="both"/>
      </w:pPr>
      <w:r w:rsidR="33CE8FFF">
        <w:rPr/>
        <w:t xml:space="preserve">Analiz </w:t>
      </w:r>
      <w:r w:rsidR="33CE8FFF">
        <w:rPr/>
        <w:t>sürecinde</w:t>
      </w:r>
      <w:r w:rsidR="33CE8FFF">
        <w:rPr/>
        <w:t xml:space="preserve"> </w:t>
      </w:r>
      <w:r w:rsidR="33CE8FFF">
        <w:rPr/>
        <w:t>yalnızca</w:t>
      </w:r>
      <w:r w:rsidR="33CE8FFF">
        <w:rPr/>
        <w:t xml:space="preserve"> </w:t>
      </w:r>
      <w:r w:rsidR="33CE8FFF">
        <w:rPr/>
        <w:t>izinlerin</w:t>
      </w:r>
      <w:r w:rsidR="33CE8FFF">
        <w:rPr/>
        <w:t xml:space="preserve"> </w:t>
      </w:r>
      <w:r w:rsidR="33CE8FFF">
        <w:rPr/>
        <w:t>varlığı</w:t>
      </w:r>
      <w:r w:rsidR="33CE8FFF">
        <w:rPr/>
        <w:t xml:space="preserve"> </w:t>
      </w:r>
      <w:r w:rsidR="33CE8FFF">
        <w:rPr/>
        <w:t>değil</w:t>
      </w:r>
      <w:r w:rsidR="33CE8FFF">
        <w:rPr/>
        <w:t xml:space="preserve">, </w:t>
      </w:r>
      <w:r w:rsidR="33CE8FFF">
        <w:rPr/>
        <w:t>bu</w:t>
      </w:r>
      <w:r w:rsidR="33CE8FFF">
        <w:rPr/>
        <w:t xml:space="preserve"> </w:t>
      </w:r>
      <w:r w:rsidR="33CE8FFF">
        <w:rPr/>
        <w:t>izinlerin</w:t>
      </w:r>
      <w:r w:rsidR="33CE8FFF">
        <w:rPr/>
        <w:t xml:space="preserve"> </w:t>
      </w:r>
      <w:r w:rsidRPr="33CE8FFF" w:rsidR="33CE8FFF">
        <w:rPr>
          <w:rStyle w:val="Strong"/>
        </w:rPr>
        <w:t xml:space="preserve">Google Android </w:t>
      </w:r>
      <w:r w:rsidRPr="33CE8FFF" w:rsidR="33CE8FFF">
        <w:rPr>
          <w:rStyle w:val="Strong"/>
        </w:rPr>
        <w:t>Geliştirici</w:t>
      </w:r>
      <w:r w:rsidRPr="33CE8FFF" w:rsidR="33CE8FFF">
        <w:rPr>
          <w:rStyle w:val="Strong"/>
        </w:rPr>
        <w:t xml:space="preserve"> </w:t>
      </w:r>
      <w:r w:rsidRPr="33CE8FFF" w:rsidR="33CE8FFF">
        <w:rPr>
          <w:rStyle w:val="Strong"/>
        </w:rPr>
        <w:t>Dokümantasyonu</w:t>
      </w:r>
      <w:r w:rsidR="33CE8FFF">
        <w:rPr/>
        <w:t>’nda</w:t>
      </w:r>
      <w:r w:rsidR="33CE8FFF">
        <w:rPr/>
        <w:t xml:space="preserve"> </w:t>
      </w:r>
      <w:r w:rsidR="33CE8FFF">
        <w:rPr/>
        <w:t>tanımlanan</w:t>
      </w:r>
      <w:r w:rsidR="33CE8FFF">
        <w:rPr/>
        <w:t xml:space="preserve"> </w:t>
      </w:r>
      <w:r w:rsidRPr="33CE8FFF" w:rsidR="33CE8FFF">
        <w:rPr>
          <w:rStyle w:val="Strong"/>
        </w:rPr>
        <w:t>Protection Level</w:t>
      </w:r>
      <w:r w:rsidR="33CE8FFF">
        <w:rPr/>
        <w:t xml:space="preserve"> (</w:t>
      </w:r>
      <w:r w:rsidR="33CE8FFF">
        <w:rPr/>
        <w:t>ör</w:t>
      </w:r>
      <w:r w:rsidR="33CE8FFF">
        <w:rPr/>
        <w:t xml:space="preserve">. </w:t>
      </w:r>
      <w:r w:rsidRPr="33CE8FFF" w:rsidR="33CE8FFF">
        <w:rPr>
          <w:rStyle w:val="Emphasis"/>
        </w:rPr>
        <w:t>dangerous, normal, signature</w:t>
      </w:r>
      <w:r w:rsidR="33CE8FFF">
        <w:rPr/>
        <w:t xml:space="preserve">) </w:t>
      </w:r>
      <w:r w:rsidR="33CE8FFF">
        <w:rPr/>
        <w:t>sınıflandırmasına</w:t>
      </w:r>
      <w:r w:rsidR="33CE8FFF">
        <w:rPr/>
        <w:t xml:space="preserve"> </w:t>
      </w:r>
      <w:r w:rsidR="33CE8FFF">
        <w:rPr/>
        <w:t xml:space="preserve">da </w:t>
      </w:r>
      <w:r w:rsidR="33CE8FFF">
        <w:rPr/>
        <w:t>sonuçlara</w:t>
      </w:r>
      <w:r w:rsidR="33CE8FFF">
        <w:rPr/>
        <w:t xml:space="preserve"> </w:t>
      </w:r>
      <w:r w:rsidR="33CE8FFF">
        <w:rPr/>
        <w:t>eklenmiştir</w:t>
      </w:r>
      <w:r w:rsidR="33CE8FFF">
        <w:rPr/>
        <w:t>.</w:t>
      </w:r>
      <w:r w:rsidR="33CE8FFF">
        <w:rPr/>
        <w:t xml:space="preserve"> Bu </w:t>
      </w:r>
      <w:r w:rsidR="33CE8FFF">
        <w:rPr/>
        <w:t>sayede</w:t>
      </w:r>
      <w:r w:rsidR="33CE8FFF">
        <w:rPr/>
        <w:t xml:space="preserve"> her </w:t>
      </w:r>
      <w:r w:rsidR="33CE8FFF">
        <w:rPr/>
        <w:t>uygulama</w:t>
      </w:r>
      <w:r w:rsidR="33CE8FFF">
        <w:rPr/>
        <w:t xml:space="preserve"> </w:t>
      </w:r>
      <w:r w:rsidR="33CE8FFF">
        <w:rPr/>
        <w:t>için</w:t>
      </w:r>
      <w:r w:rsidR="33CE8FFF">
        <w:rPr/>
        <w:t xml:space="preserve"> </w:t>
      </w:r>
      <w:r w:rsidR="33CE8FFF">
        <w:rPr/>
        <w:t>izin</w:t>
      </w:r>
      <w:r w:rsidR="33CE8FFF">
        <w:rPr/>
        <w:t xml:space="preserve"> </w:t>
      </w:r>
      <w:r w:rsidR="33CE8FFF">
        <w:rPr/>
        <w:t>tabanlı</w:t>
      </w:r>
      <w:r w:rsidR="33CE8FFF">
        <w:rPr/>
        <w:t xml:space="preserve"> </w:t>
      </w:r>
      <w:r w:rsidR="33CE8FFF">
        <w:rPr/>
        <w:t>bir</w:t>
      </w:r>
      <w:r w:rsidR="33CE8FFF">
        <w:rPr/>
        <w:t xml:space="preserve"> </w:t>
      </w:r>
      <w:r w:rsidR="33CE8FFF">
        <w:rPr/>
        <w:t>saldırı</w:t>
      </w:r>
      <w:r w:rsidR="33CE8FFF">
        <w:rPr/>
        <w:t xml:space="preserve"> </w:t>
      </w:r>
      <w:r w:rsidR="33CE8FFF">
        <w:rPr/>
        <w:t>yüzeyi</w:t>
      </w:r>
      <w:r w:rsidR="33CE8FFF">
        <w:rPr/>
        <w:t xml:space="preserve"> </w:t>
      </w:r>
      <w:r w:rsidR="33CE8FFF">
        <w:rPr/>
        <w:t>profili</w:t>
      </w:r>
      <w:r w:rsidR="33CE8FFF">
        <w:rPr/>
        <w:t xml:space="preserve"> </w:t>
      </w:r>
      <w:r w:rsidR="33CE8FFF">
        <w:rPr/>
        <w:t>oluşturulmuş</w:t>
      </w:r>
      <w:r w:rsidR="33CE8FFF">
        <w:rPr/>
        <w:t xml:space="preserve"> </w:t>
      </w:r>
      <w:r w:rsidR="33CE8FFF">
        <w:rPr/>
        <w:t>ve</w:t>
      </w:r>
      <w:r w:rsidR="33CE8FFF">
        <w:rPr/>
        <w:t xml:space="preserve"> </w:t>
      </w:r>
      <w:r w:rsidR="33CE8FFF">
        <w:rPr/>
        <w:t>yüksek</w:t>
      </w:r>
      <w:r w:rsidR="33CE8FFF">
        <w:rPr/>
        <w:t xml:space="preserve"> </w:t>
      </w:r>
      <w:r w:rsidR="33CE8FFF">
        <w:rPr/>
        <w:t>ayrıcalık</w:t>
      </w:r>
      <w:r w:rsidR="33CE8FFF">
        <w:rPr/>
        <w:t xml:space="preserve"> </w:t>
      </w:r>
      <w:r w:rsidR="33CE8FFF">
        <w:rPr/>
        <w:t>gerektiren</w:t>
      </w:r>
      <w:r w:rsidR="33CE8FFF">
        <w:rPr/>
        <w:t xml:space="preserve"> </w:t>
      </w:r>
      <w:r w:rsidR="33CE8FFF">
        <w:rPr/>
        <w:t>izinlerin</w:t>
      </w:r>
      <w:r w:rsidR="33CE8FFF">
        <w:rPr/>
        <w:t xml:space="preserve"> </w:t>
      </w:r>
      <w:r w:rsidR="33CE8FFF">
        <w:rPr/>
        <w:t>yoğunluğu</w:t>
      </w:r>
      <w:r w:rsidR="33CE8FFF">
        <w:rPr/>
        <w:t xml:space="preserve"> </w:t>
      </w:r>
      <w:r w:rsidR="33CE8FFF">
        <w:rPr/>
        <w:t>nicel</w:t>
      </w:r>
      <w:r w:rsidR="33CE8FFF">
        <w:rPr/>
        <w:t xml:space="preserve"> </w:t>
      </w:r>
      <w:r w:rsidR="33CE8FFF">
        <w:rPr/>
        <w:t>olarak</w:t>
      </w:r>
      <w:r w:rsidR="33CE8FFF">
        <w:rPr/>
        <w:t xml:space="preserve"> </w:t>
      </w:r>
      <w:r w:rsidR="33CE8FFF">
        <w:rPr/>
        <w:t>ölçülmüştür</w:t>
      </w:r>
      <w:r w:rsidR="33CE8FFF">
        <w:rPr/>
        <w:t xml:space="preserve">. </w:t>
      </w:r>
      <w:r w:rsidR="33CE8FFF">
        <w:rPr/>
        <w:t>Bu yöntemle, uygulamanın teorik olarak sahip olduğu maksimum yetki sınırları (</w:t>
      </w:r>
      <w:r w:rsidR="33CE8FFF">
        <w:rPr/>
        <w:t>Upper</w:t>
      </w:r>
      <w:r w:rsidR="33CE8FFF">
        <w:rPr/>
        <w:t xml:space="preserve"> </w:t>
      </w:r>
      <w:r w:rsidR="33CE8FFF">
        <w:rPr/>
        <w:t>Bound</w:t>
      </w:r>
      <w:r w:rsidR="33CE8FFF">
        <w:rPr/>
        <w:t xml:space="preserve"> of </w:t>
      </w:r>
      <w:r w:rsidR="33CE8FFF">
        <w:rPr/>
        <w:t>Capabilities</w:t>
      </w:r>
      <w:r w:rsidR="33CE8FFF">
        <w:rPr/>
        <w:t>) belirlenmiştir.</w:t>
      </w:r>
    </w:p>
    <w:p xmlns:wp14="http://schemas.microsoft.com/office/word/2010/wordml" w14:paraId="56A6776F" wp14:textId="77777777">
      <w:pPr>
        <w:pStyle w:val="BodyText"/>
        <w:jc w:val="both"/>
      </w:pPr>
      <w:r w:rsidR="33CE8FFF">
        <w:rPr/>
        <w:t xml:space="preserve">AOSP (Android </w:t>
      </w:r>
      <w:r w:rsidR="33CE8FFF">
        <w:rPr/>
        <w:t>Open Source</w:t>
      </w:r>
      <w:r w:rsidR="33CE8FFF">
        <w:rPr/>
        <w:t xml:space="preserve"> Project) </w:t>
      </w:r>
      <w:r w:rsidR="33CE8FFF">
        <w:rPr/>
        <w:t>kapsamı</w:t>
      </w:r>
      <w:r w:rsidR="33CE8FFF">
        <w:rPr/>
        <w:t xml:space="preserve"> </w:t>
      </w:r>
      <w:r w:rsidR="33CE8FFF">
        <w:rPr/>
        <w:t>dışında</w:t>
      </w:r>
      <w:r w:rsidR="33CE8FFF">
        <w:rPr/>
        <w:t xml:space="preserve"> </w:t>
      </w:r>
      <w:r w:rsidR="33CE8FFF">
        <w:rPr/>
        <w:t>kalan</w:t>
      </w:r>
      <w:r w:rsidR="33CE8FFF">
        <w:rPr/>
        <w:t xml:space="preserve">, </w:t>
      </w:r>
      <w:r w:rsidR="33CE8FFF">
        <w:rPr/>
        <w:t>üreticiye</w:t>
      </w:r>
      <w:r w:rsidR="33CE8FFF">
        <w:rPr/>
        <w:t xml:space="preserve"> </w:t>
      </w:r>
      <w:r w:rsidR="33CE8FFF">
        <w:rPr/>
        <w:t>veya</w:t>
      </w:r>
      <w:r w:rsidR="33CE8FFF">
        <w:rPr/>
        <w:t xml:space="preserve"> </w:t>
      </w:r>
      <w:r w:rsidR="33CE8FFF">
        <w:rPr/>
        <w:t>uygulamaya</w:t>
      </w:r>
      <w:r w:rsidR="33CE8FFF">
        <w:rPr/>
        <w:t xml:space="preserve"> </w:t>
      </w:r>
      <w:r w:rsidR="33CE8FFF">
        <w:rPr/>
        <w:t>özgü</w:t>
      </w:r>
      <w:r w:rsidR="33CE8FFF">
        <w:rPr/>
        <w:t xml:space="preserve"> </w:t>
      </w:r>
      <w:r w:rsidR="33CE8FFF">
        <w:rPr/>
        <w:t>izinler</w:t>
      </w:r>
      <w:r w:rsidR="33CE8FFF">
        <w:rPr/>
        <w:t xml:space="preserve"> </w:t>
      </w:r>
      <w:r w:rsidR="33CE8FFF">
        <w:rPr/>
        <w:t>ise</w:t>
      </w:r>
      <w:r w:rsidR="33CE8FFF">
        <w:rPr/>
        <w:t xml:space="preserve"> </w:t>
      </w:r>
      <w:r w:rsidR="33CE8FFF">
        <w:rPr/>
        <w:t>analizde</w:t>
      </w:r>
      <w:r w:rsidR="33CE8FFF">
        <w:rPr/>
        <w:t xml:space="preserve"> </w:t>
      </w:r>
      <w:r w:rsidRPr="33CE8FFF" w:rsidR="33CE8FFF">
        <w:rPr>
          <w:rStyle w:val="Strong"/>
        </w:rPr>
        <w:t>“unknown”</w:t>
      </w:r>
      <w:r w:rsidR="33CE8FFF">
        <w:rPr/>
        <w:t xml:space="preserve"> </w:t>
      </w:r>
      <w:r w:rsidR="33CE8FFF">
        <w:rPr/>
        <w:t>kategorisi</w:t>
      </w:r>
      <w:r w:rsidR="33CE8FFF">
        <w:rPr/>
        <w:t xml:space="preserve"> </w:t>
      </w:r>
      <w:r w:rsidR="33CE8FFF">
        <w:rPr/>
        <w:t>altında</w:t>
      </w:r>
      <w:r w:rsidR="33CE8FFF">
        <w:rPr/>
        <w:t xml:space="preserve"> </w:t>
      </w:r>
      <w:r w:rsidR="33CE8FFF">
        <w:rPr/>
        <w:t>sınıflandırılmıştır</w:t>
      </w:r>
      <w:r w:rsidR="33CE8FFF">
        <w:rPr/>
        <w:t xml:space="preserve">. Bu </w:t>
      </w:r>
      <w:r w:rsidR="33CE8FFF">
        <w:rPr/>
        <w:t>yaklaşım</w:t>
      </w:r>
      <w:r w:rsidR="33CE8FFF">
        <w:rPr/>
        <w:t xml:space="preserve">, platform </w:t>
      </w:r>
      <w:r w:rsidR="33CE8FFF">
        <w:rPr/>
        <w:t>tarafından</w:t>
      </w:r>
      <w:r w:rsidR="33CE8FFF">
        <w:rPr/>
        <w:t xml:space="preserve"> </w:t>
      </w:r>
      <w:r w:rsidR="33CE8FFF">
        <w:rPr/>
        <w:t>resmi</w:t>
      </w:r>
      <w:r w:rsidR="33CE8FFF">
        <w:rPr/>
        <w:t xml:space="preserve"> </w:t>
      </w:r>
      <w:r w:rsidR="33CE8FFF">
        <w:rPr/>
        <w:t>olarak</w:t>
      </w:r>
      <w:r w:rsidR="33CE8FFF">
        <w:rPr/>
        <w:t xml:space="preserve"> </w:t>
      </w:r>
      <w:r w:rsidR="33CE8FFF">
        <w:rPr/>
        <w:t>tanımlanmamış</w:t>
      </w:r>
      <w:r w:rsidR="33CE8FFF">
        <w:rPr/>
        <w:t xml:space="preserve"> </w:t>
      </w:r>
      <w:r w:rsidR="33CE8FFF">
        <w:rPr/>
        <w:t>yetkilerin</w:t>
      </w:r>
      <w:r w:rsidR="33CE8FFF">
        <w:rPr/>
        <w:t xml:space="preserve"> </w:t>
      </w:r>
      <w:r w:rsidR="33CE8FFF">
        <w:rPr/>
        <w:t>ayırt</w:t>
      </w:r>
      <w:r w:rsidR="33CE8FFF">
        <w:rPr/>
        <w:t xml:space="preserve"> </w:t>
      </w:r>
      <w:r w:rsidR="33CE8FFF">
        <w:rPr/>
        <w:t>edilmesini</w:t>
      </w:r>
      <w:r w:rsidR="33CE8FFF">
        <w:rPr/>
        <w:t xml:space="preserve"> </w:t>
      </w:r>
      <w:r w:rsidR="33CE8FFF">
        <w:rPr/>
        <w:t>sağlayarak</w:t>
      </w:r>
      <w:r w:rsidR="33CE8FFF">
        <w:rPr/>
        <w:t xml:space="preserve"> </w:t>
      </w:r>
      <w:r w:rsidR="33CE8FFF">
        <w:rPr/>
        <w:t>analiz</w:t>
      </w:r>
      <w:r w:rsidR="33CE8FFF">
        <w:rPr/>
        <w:t xml:space="preserve"> </w:t>
      </w:r>
      <w:r w:rsidR="33CE8FFF">
        <w:rPr/>
        <w:t>sonuçlarının</w:t>
      </w:r>
      <w:r w:rsidR="33CE8FFF">
        <w:rPr/>
        <w:t xml:space="preserve"> </w:t>
      </w:r>
      <w:r w:rsidR="33CE8FFF">
        <w:rPr/>
        <w:t>yanlış</w:t>
      </w:r>
      <w:r w:rsidR="33CE8FFF">
        <w:rPr/>
        <w:t xml:space="preserve"> </w:t>
      </w:r>
      <w:r w:rsidR="33CE8FFF">
        <w:rPr/>
        <w:t>sınıflandırmalardan</w:t>
      </w:r>
      <w:r w:rsidR="33CE8FFF">
        <w:rPr/>
        <w:t xml:space="preserve"> </w:t>
      </w:r>
      <w:r w:rsidR="33CE8FFF">
        <w:rPr/>
        <w:t>arındırılmasına</w:t>
      </w:r>
      <w:r w:rsidR="33CE8FFF">
        <w:rPr/>
        <w:t xml:space="preserve"> </w:t>
      </w:r>
      <w:r w:rsidR="33CE8FFF">
        <w:rPr/>
        <w:t>katkı</w:t>
      </w:r>
      <w:r w:rsidR="33CE8FFF">
        <w:rPr/>
        <w:t xml:space="preserve"> </w:t>
      </w:r>
      <w:r w:rsidR="33CE8FFF">
        <w:rPr/>
        <w:t>sunmaktadır</w:t>
      </w:r>
      <w:r w:rsidR="33CE8FFF">
        <w:rPr/>
        <w:t xml:space="preserve">. </w:t>
      </w:r>
    </w:p>
    <w:p xmlns:wp14="http://schemas.microsoft.com/office/word/2010/wordml" w14:paraId="053F1226" wp14:textId="77777777">
      <w:pPr>
        <w:pStyle w:val="BodyText"/>
        <w:jc w:val="both"/>
      </w:pPr>
      <w:r w:rsidR="33CE8FFF">
        <w:rPr/>
        <w:t xml:space="preserve">PUBG Mobile </w:t>
      </w:r>
      <w:r w:rsidR="33CE8FFF">
        <w:rPr/>
        <w:t>Uygulaması</w:t>
      </w:r>
    </w:p>
    <w:tbl>
      <w:tblPr>
        <w:tblW w:w="9633" w:type="dxa"/>
        <w:jc w:val="start"/>
        <w:tblInd w:w="-5" w:type="dxa"/>
        <w:tblLayout w:type="fixed"/>
        <w:tblCellMar>
          <w:top w:w="55" w:type="dxa"/>
          <w:start w:w="55" w:type="dxa"/>
          <w:bottom w:w="55" w:type="dxa"/>
          <w:end w:w="55" w:type="dxa"/>
        </w:tblCellMar>
      </w:tblPr>
      <w:tblGrid>
        <w:gridCol w:w="7200"/>
        <w:gridCol w:w="2433"/>
      </w:tblGrid>
      <w:tr xmlns:wp14="http://schemas.microsoft.com/office/word/2010/wordml" w:rsidTr="33CE8FFF" w14:paraId="2F06264D" wp14:textId="77777777">
        <w:trPr/>
        <w:tc>
          <w:tcPr>
            <w:tcW w:w="7200" w:type="dxa"/>
            <w:tcBorders>
              <w:top w:val="single" w:color="000000" w:themeColor="text2" w:sz="4" w:space="0"/>
              <w:start w:val="single" w:sz="4" w:space="0" w:color="000000"/>
            </w:tcBorders>
            <w:tcMar/>
          </w:tcPr>
          <w:p w14:paraId="7EAF7D19" wp14:textId="77777777">
            <w:pPr>
              <w:pStyle w:val="TableContents"/>
              <w:jc w:val="both"/>
            </w:pPr>
            <w:r w:rsidR="33CE8FFF">
              <w:rPr/>
              <w:t>"</w:t>
            </w:r>
            <w:r w:rsidR="33CE8FFF">
              <w:rPr/>
              <w:t>permission_details</w:t>
            </w:r>
            <w:r w:rsidR="33CE8FFF">
              <w:rPr/>
              <w:t>": {</w:t>
            </w:r>
          </w:p>
          <w:p w14:paraId="69F62492" wp14:textId="77777777">
            <w:pPr>
              <w:pStyle w:val="TableContents"/>
              <w:jc w:val="both"/>
            </w:pPr>
            <w:r w:rsidR="33CE8FFF">
              <w:rPr/>
              <w:t xml:space="preserve">    </w:t>
            </w:r>
            <w:r w:rsidR="33CE8FFF">
              <w:rPr/>
              <w:t>"</w:t>
            </w:r>
            <w:r w:rsidR="33CE8FFF">
              <w:rPr/>
              <w:t>android.permission.ACCESS_COARSE_LOCATION</w:t>
            </w:r>
            <w:r w:rsidR="33CE8FFF">
              <w:rPr/>
              <w:t>": "dangerous",</w:t>
            </w:r>
          </w:p>
          <w:p w14:paraId="7B014B03" wp14:textId="77777777">
            <w:pPr>
              <w:pStyle w:val="TableContents"/>
              <w:jc w:val="both"/>
            </w:pPr>
            <w:r w:rsidR="33CE8FFF">
              <w:rPr/>
              <w:t xml:space="preserve">    </w:t>
            </w:r>
            <w:r w:rsidR="33CE8FFF">
              <w:rPr/>
              <w:t>"</w:t>
            </w:r>
            <w:r w:rsidR="33CE8FFF">
              <w:rPr/>
              <w:t>android.permission.CAMERA</w:t>
            </w:r>
            <w:r w:rsidR="33CE8FFF">
              <w:rPr/>
              <w:t>": "dangerous",</w:t>
            </w:r>
          </w:p>
          <w:p w14:paraId="39BCEFC7" wp14:textId="77777777">
            <w:pPr>
              <w:pStyle w:val="TableContents"/>
              <w:jc w:val="both"/>
            </w:pPr>
            <w:r w:rsidR="33CE8FFF">
              <w:rPr/>
              <w:t xml:space="preserve">    </w:t>
            </w:r>
            <w:r w:rsidR="33CE8FFF">
              <w:rPr/>
              <w:t>"</w:t>
            </w:r>
            <w:r w:rsidR="33CE8FFF">
              <w:rPr/>
              <w:t>android.permission.SYSTEM_ALERT_WINDOW</w:t>
            </w:r>
            <w:r w:rsidR="33CE8FFF">
              <w:rPr/>
              <w:t>": "signature",</w:t>
            </w:r>
          </w:p>
          <w:p w14:paraId="3CE05466" wp14:textId="77777777">
            <w:pPr>
              <w:pStyle w:val="TableContents"/>
              <w:jc w:val="both"/>
            </w:pPr>
            <w:r w:rsidR="33CE8FFF">
              <w:rPr/>
              <w:t xml:space="preserve">    </w:t>
            </w:r>
            <w:r w:rsidR="33CE8FFF">
              <w:rPr/>
              <w:t>...</w:t>
            </w:r>
          </w:p>
          <w:p w14:paraId="2239F6FF" wp14:textId="77777777">
            <w:pPr>
              <w:pStyle w:val="TableContents"/>
              <w:jc w:val="both"/>
            </w:pPr>
            <w:r w:rsidR="33CE8FFF">
              <w:rPr/>
              <w:t>}</w:t>
            </w:r>
          </w:p>
        </w:tc>
        <w:tc>
          <w:tcPr>
            <w:tcW w:w="2433" w:type="dxa"/>
            <w:tcBorders>
              <w:top w:val="single" w:color="000000" w:themeColor="text2" w:sz="4" w:space="0"/>
              <w:start w:val="single" w:sz="4" w:space="0" w:color="000000"/>
              <w:end w:val="single" w:sz="4" w:space="0" w:color="000000"/>
            </w:tcBorders>
            <w:tcMar/>
          </w:tcPr>
          <w:p w14:paraId="0F3CABC7" wp14:textId="77777777">
            <w:pPr>
              <w:pStyle w:val="TableContents"/>
              <w:jc w:val="both"/>
            </w:pPr>
          </w:p>
        </w:tc>
      </w:tr>
      <w:tr xmlns:wp14="http://schemas.microsoft.com/office/word/2010/wordml" w:rsidTr="33CE8FFF" w14:paraId="5A33E7E1" wp14:textId="77777777">
        <w:trPr/>
        <w:tc>
          <w:tcPr>
            <w:tcW w:w="7200" w:type="dxa"/>
            <w:tcBorders>
              <w:start w:val="single" w:sz="4" w:space="0" w:color="000000"/>
              <w:bottom w:val="single" w:color="000000" w:themeColor="text2" w:sz="4" w:space="0"/>
            </w:tcBorders>
            <w:tcMar/>
          </w:tcPr>
          <w:p w14:paraId="387DEB76" wp14:textId="77777777">
            <w:pPr>
              <w:pStyle w:val="TableContents"/>
              <w:jc w:val="both"/>
            </w:pPr>
            <w:r w:rsidR="33CE8FFF">
              <w:rPr/>
              <w:t>},</w:t>
            </w:r>
          </w:p>
          <w:p w14:paraId="69F96C2B" wp14:textId="77777777">
            <w:pPr>
              <w:pStyle w:val="TableContents"/>
              <w:jc w:val="both"/>
            </w:pPr>
            <w:r w:rsidR="33CE8FFF">
              <w:rPr/>
              <w:t xml:space="preserve">        </w:t>
            </w:r>
            <w:r w:rsidR="33CE8FFF">
              <w:rPr/>
              <w:t>"</w:t>
            </w:r>
            <w:r w:rsidR="33CE8FFF">
              <w:rPr/>
              <w:t>risk_counts</w:t>
            </w:r>
            <w:r w:rsidR="33CE8FFF">
              <w:rPr/>
              <w:t>": {</w:t>
            </w:r>
          </w:p>
          <w:p w14:paraId="2444C31A" wp14:textId="77777777">
            <w:pPr>
              <w:pStyle w:val="TableContents"/>
              <w:jc w:val="both"/>
            </w:pPr>
            <w:r w:rsidR="33CE8FFF">
              <w:rPr/>
              <w:t xml:space="preserve">            </w:t>
            </w:r>
            <w:r w:rsidR="33CE8FFF">
              <w:rPr/>
              <w:t>"unknown": 9,</w:t>
            </w:r>
          </w:p>
          <w:p w14:paraId="456C9009" wp14:textId="77777777">
            <w:pPr>
              <w:pStyle w:val="TableContents"/>
              <w:jc w:val="both"/>
            </w:pPr>
            <w:r w:rsidR="33CE8FFF">
              <w:rPr/>
              <w:t xml:space="preserve">            </w:t>
            </w:r>
            <w:r w:rsidR="33CE8FFF">
              <w:rPr/>
              <w:t>"dangerous": 10,</w:t>
            </w:r>
          </w:p>
          <w:p w14:paraId="46238044" wp14:textId="77777777">
            <w:pPr>
              <w:pStyle w:val="TableContents"/>
              <w:jc w:val="both"/>
            </w:pPr>
            <w:r w:rsidR="33CE8FFF">
              <w:rPr/>
              <w:t xml:space="preserve">            </w:t>
            </w:r>
            <w:r w:rsidR="33CE8FFF">
              <w:rPr/>
              <w:t>"normal": 14,</w:t>
            </w:r>
          </w:p>
          <w:p w14:paraId="01D95182" wp14:textId="77777777">
            <w:pPr>
              <w:pStyle w:val="TableContents"/>
              <w:jc w:val="both"/>
            </w:pPr>
            <w:r w:rsidR="33CE8FFF">
              <w:rPr/>
              <w:t xml:space="preserve">            </w:t>
            </w:r>
            <w:r w:rsidR="33CE8FFF">
              <w:rPr/>
              <w:t>"signature": 1</w:t>
            </w:r>
          </w:p>
          <w:p w14:paraId="3628C5C7" wp14:textId="77777777">
            <w:pPr>
              <w:pStyle w:val="TableContents"/>
              <w:jc w:val="both"/>
            </w:pPr>
            <w:r w:rsidR="33CE8FFF">
              <w:rPr/>
              <w:t xml:space="preserve">        </w:t>
            </w:r>
            <w:r w:rsidR="33CE8FFF">
              <w:rPr/>
              <w:t>}</w:t>
            </w:r>
          </w:p>
        </w:tc>
        <w:tc>
          <w:tcPr>
            <w:tcW w:w="2433" w:type="dxa"/>
            <w:tcBorders>
              <w:start w:val="single" w:sz="4" w:space="0" w:color="000000"/>
              <w:bottom w:val="single" w:color="000000" w:themeColor="text2" w:sz="4" w:space="0"/>
              <w:end w:val="single" w:sz="4" w:space="0" w:color="000000"/>
            </w:tcBorders>
            <w:tcMar/>
          </w:tcPr>
          <w:p w14:paraId="5B08B5D1" wp14:textId="77777777">
            <w:pPr>
              <w:pStyle w:val="TableContents"/>
              <w:jc w:val="both"/>
            </w:pPr>
          </w:p>
        </w:tc>
      </w:tr>
    </w:tbl>
    <w:p xmlns:wp14="http://schemas.microsoft.com/office/word/2010/wordml" w14:paraId="16DEB4AB" wp14:textId="77777777">
      <w:pPr>
        <w:pStyle w:val="BodyText"/>
        <w:jc w:val="both"/>
      </w:pPr>
    </w:p>
    <w:p xmlns:wp14="http://schemas.microsoft.com/office/word/2010/wordml" w14:paraId="38230D53" wp14:textId="77777777">
      <w:pPr>
        <w:pStyle w:val="Normal"/>
        <w:jc w:val="both"/>
        <w:rPr>
          <w:lang w:val="tr-TR"/>
        </w:rPr>
      </w:pPr>
      <w:r w:rsidR="33CE8FFF">
        <w:rPr/>
        <w:t>3.</w:t>
      </w:r>
      <w:r w:rsidR="33CE8FFF">
        <w:rPr/>
        <w:t>5</w:t>
      </w:r>
      <w:r w:rsidR="33CE8FFF">
        <w:rPr/>
        <w:t>.</w:t>
      </w:r>
      <w:r w:rsidR="33CE8FFF">
        <w:rPr/>
        <w:t>6.</w:t>
      </w:r>
      <w:r w:rsidR="33CE8FFF">
        <w:rPr/>
        <w:t xml:space="preserve"> </w:t>
      </w:r>
      <w:r w:rsidR="33CE8FFF">
        <w:rPr/>
        <w:t>Bytecode</w:t>
      </w:r>
      <w:r w:rsidR="33CE8FFF">
        <w:rPr/>
        <w:t xml:space="preserve"> Tabanlı Yapısal Öznitelik Çıkarımı</w:t>
      </w:r>
    </w:p>
    <w:p xmlns:wp14="http://schemas.microsoft.com/office/word/2010/wordml" w14:paraId="0AD9C6F4" wp14:textId="77777777">
      <w:pPr>
        <w:pStyle w:val="Normal"/>
        <w:jc w:val="both"/>
        <w:rPr>
          <w:lang w:val="tr-TR"/>
        </w:rPr>
      </w:pPr>
    </w:p>
    <w:p xmlns:wp14="http://schemas.microsoft.com/office/word/2010/wordml" w14:paraId="2331B89D" wp14:textId="77777777">
      <w:pPr>
        <w:pStyle w:val="Normal"/>
        <w:jc w:val="both"/>
        <w:rPr>
          <w:lang w:val="tr-TR"/>
        </w:rPr>
      </w:pPr>
      <w:r w:rsidR="33CE8FFF">
        <w:rPr/>
        <w:t>V</w:t>
      </w:r>
      <w:r w:rsidR="33CE8FFF">
        <w:rPr/>
        <w:t>eri setini zenginleştirmek amacıyla APK dosyaları üzerinde derlenmiş kod (</w:t>
      </w:r>
      <w:r w:rsidR="33CE8FFF">
        <w:rPr/>
        <w:t>Dalvik</w:t>
      </w:r>
      <w:r w:rsidR="33CE8FFF">
        <w:rPr/>
        <w:t xml:space="preserve"> </w:t>
      </w:r>
      <w:r w:rsidR="33CE8FFF">
        <w:rPr/>
        <w:t>Bytecode</w:t>
      </w:r>
      <w:r w:rsidR="33CE8FFF">
        <w:rPr/>
        <w:t>/.</w:t>
      </w:r>
      <w:r w:rsidR="33CE8FFF">
        <w:rPr/>
        <w:t>dex</w:t>
      </w:r>
      <w:r w:rsidR="33CE8FFF">
        <w:rPr/>
        <w:t xml:space="preserve">) seviyesinde statik analiz uygulanarak yeni bir yapısal öznitelik vektörü oluşturulmuştur. </w:t>
      </w:r>
      <w:r w:rsidR="33CE8FFF">
        <w:rPr/>
        <w:t>U</w:t>
      </w:r>
      <w:r w:rsidR="33CE8FFF">
        <w:rPr/>
        <w:t>ygulama</w:t>
      </w:r>
      <w:r w:rsidR="33CE8FFF">
        <w:rPr/>
        <w:t>lar</w:t>
      </w:r>
      <w:r w:rsidR="33CE8FFF">
        <w:rPr/>
        <w:t xml:space="preserve">ın teknik yeteneklerinin sayısal envanteri çıkarılmış ve veri setindeki her örneğe </w:t>
      </w:r>
      <w:r w:rsidR="33CE8FFF">
        <w:rPr/>
        <w:t>behavioral_structural_data</w:t>
      </w:r>
      <w:r w:rsidR="33CE8FFF">
        <w:rPr/>
        <w:t xml:space="preserve"> düğümü altında ham veri olarak eklenmiştir.</w:t>
      </w:r>
    </w:p>
    <w:p xmlns:wp14="http://schemas.microsoft.com/office/word/2010/wordml" w14:paraId="4B1F511A" wp14:textId="77777777">
      <w:pPr>
        <w:pStyle w:val="Normal"/>
        <w:jc w:val="both"/>
        <w:rPr>
          <w:lang w:val="tr-TR"/>
        </w:rPr>
      </w:pPr>
    </w:p>
    <w:p xmlns:wp14="http://schemas.microsoft.com/office/word/2010/wordml" w14:paraId="388B0A6A" wp14:textId="674A01EB">
      <w:pPr>
        <w:pStyle w:val="Normal"/>
        <w:jc w:val="both"/>
        <w:rPr>
          <w:lang w:val="tr-TR"/>
        </w:rPr>
      </w:pPr>
      <w:r w:rsidR="33CE8FFF">
        <w:rPr/>
        <w:t>Bu işlemi gerçe</w:t>
      </w:r>
      <w:r w:rsidR="731FCFAC">
        <w:rPr/>
        <w:t>k</w:t>
      </w:r>
      <w:r w:rsidR="33CE8FFF">
        <w:rPr/>
        <w:t>leştirmek için önce u</w:t>
      </w:r>
      <w:r w:rsidR="33CE8FFF">
        <w:rPr/>
        <w:t>ygulamanın derlenmiş kodları taranarak; Kamera, mikrofon, konum, sms, ağ erişimi ve sistem komutları gibi teknik yeteneklerin kod içerisinde kaç kez çağrıldığı sayılmış ve kategorik bazda (</w:t>
      </w:r>
      <w:r w:rsidR="33CE8FFF">
        <w:rPr/>
        <w:t>örn</w:t>
      </w:r>
      <w:r w:rsidR="33CE8FFF">
        <w:rPr/>
        <w:t xml:space="preserve">: </w:t>
      </w:r>
      <w:r w:rsidR="33CE8FFF">
        <w:rPr/>
        <w:t>api_inventory.camera</w:t>
      </w:r>
      <w:r w:rsidR="33CE8FFF">
        <w:rPr/>
        <w:t xml:space="preserve">, </w:t>
      </w:r>
      <w:r w:rsidR="33CE8FFF">
        <w:rPr/>
        <w:t>api_inventory.telephony_ops</w:t>
      </w:r>
      <w:r w:rsidR="33CE8FFF">
        <w:rPr/>
        <w:t>) veri setine işlen</w:t>
      </w:r>
      <w:r w:rsidR="33CE8FFF">
        <w:rPr/>
        <w:t xml:space="preserve">erek </w:t>
      </w:r>
      <w:r w:rsidR="33CE8FFF">
        <w:rPr/>
        <w:t xml:space="preserve">API Envanteri (API Inventory) </w:t>
      </w:r>
      <w:r w:rsidR="33CE8FFF">
        <w:rPr/>
        <w:t>çı</w:t>
      </w:r>
      <w:r w:rsidR="33CE8FFF">
        <w:rPr/>
        <w:t>karılm</w:t>
      </w:r>
      <w:r w:rsidR="33CE8FFF">
        <w:rPr/>
        <w:t>ıştır.</w:t>
      </w:r>
    </w:p>
    <w:p xmlns:wp14="http://schemas.microsoft.com/office/word/2010/wordml" w14:paraId="65F9C3DC" wp14:textId="77777777">
      <w:pPr>
        <w:pStyle w:val="Normal"/>
        <w:jc w:val="both"/>
        <w:rPr>
          <w:lang w:val="tr-TR"/>
        </w:rPr>
      </w:pPr>
    </w:p>
    <w:p xmlns:wp14="http://schemas.microsoft.com/office/word/2010/wordml" w14:paraId="495E13BC" wp14:textId="77777777">
      <w:pPr>
        <w:pStyle w:val="Normal"/>
        <w:jc w:val="both"/>
        <w:rPr>
          <w:lang w:val="tr-TR"/>
        </w:rPr>
      </w:pPr>
      <w:r w:rsidR="33CE8FFF">
        <w:rPr/>
        <w:t>İnstagram</w:t>
      </w:r>
      <w:r w:rsidR="33CE8FFF">
        <w:rPr/>
        <w:t xml:space="preserve"> uygulaması</w:t>
      </w:r>
      <w:r>
        <w:tab/>
      </w:r>
      <w:r>
        <w:tab/>
      </w:r>
      <w:r>
        <w:tab/>
      </w:r>
      <w:r>
        <w:tab/>
      </w:r>
      <w:r>
        <w:tab/>
      </w:r>
      <w:r w:rsidR="33CE8FFF">
        <w:rPr/>
        <w:t>facebook</w:t>
      </w:r>
    </w:p>
    <w:tbl>
      <w:tblPr>
        <w:tblW w:w="5000" w:type="pct"/>
        <w:jc w:val="start"/>
        <w:tblInd w:w="-5" w:type="dxa"/>
        <w:tblLayout w:type="fixed"/>
        <w:tblCellMar>
          <w:top w:w="55" w:type="dxa"/>
          <w:start w:w="55" w:type="dxa"/>
          <w:bottom w:w="55" w:type="dxa"/>
          <w:end w:w="55" w:type="dxa"/>
        </w:tblCellMar>
      </w:tblPr>
      <w:tblGrid>
        <w:gridCol w:w="4818"/>
        <w:gridCol w:w="4820"/>
      </w:tblGrid>
      <w:tr xmlns:wp14="http://schemas.microsoft.com/office/word/2010/wordml" w:rsidTr="33CE8FFF" w14:paraId="40F38F11" wp14:textId="77777777">
        <w:trPr/>
        <w:tc>
          <w:tcPr>
            <w:tcW w:w="4818" w:type="dxa"/>
            <w:tcBorders>
              <w:top w:val="single" w:color="000000" w:themeColor="text2" w:sz="4" w:space="0"/>
              <w:start w:val="single" w:sz="4" w:space="0" w:color="000000"/>
              <w:bottom w:val="single" w:color="000000" w:themeColor="text2" w:sz="4" w:space="0"/>
            </w:tcBorders>
            <w:tcMar/>
          </w:tcPr>
          <w:p w14:paraId="668EF8AE" wp14:textId="77777777">
            <w:pPr>
              <w:pStyle w:val="TableContents"/>
              <w:jc w:val="both"/>
            </w:pPr>
            <w:r w:rsidR="33CE8FFF">
              <w:rPr/>
              <w:t>{</w:t>
            </w:r>
          </w:p>
          <w:p w14:paraId="57493441" wp14:textId="77777777">
            <w:pPr>
              <w:pStyle w:val="TableContents"/>
              <w:jc w:val="both"/>
            </w:pPr>
            <w:r w:rsidR="33CE8FFF">
              <w:rPr/>
              <w:t xml:space="preserve">        </w:t>
            </w:r>
            <w:r w:rsidR="33CE8FFF">
              <w:rPr/>
              <w:t>"</w:t>
            </w:r>
            <w:r w:rsidR="33CE8FFF">
              <w:rPr/>
              <w:t>api_inventory</w:t>
            </w:r>
            <w:r w:rsidR="33CE8FFF">
              <w:rPr/>
              <w:t>": {</w:t>
            </w:r>
          </w:p>
          <w:p w14:paraId="7EEE2EF8" wp14:textId="77777777">
            <w:pPr>
              <w:pStyle w:val="TableContents"/>
              <w:jc w:val="both"/>
            </w:pPr>
            <w:r w:rsidR="33CE8FFF">
              <w:rPr/>
              <w:t xml:space="preserve">            </w:t>
            </w:r>
            <w:r w:rsidR="33CE8FFF">
              <w:rPr/>
              <w:t>"camera": 5,</w:t>
            </w:r>
          </w:p>
          <w:p w14:paraId="0A5751E9" wp14:textId="77777777">
            <w:pPr>
              <w:pStyle w:val="TableContents"/>
              <w:jc w:val="both"/>
            </w:pPr>
            <w:r w:rsidR="33CE8FFF">
              <w:rPr/>
              <w:t xml:space="preserve">            </w:t>
            </w:r>
            <w:r w:rsidR="33CE8FFF">
              <w:rPr/>
              <w:t>"microphone": 12,</w:t>
            </w:r>
          </w:p>
          <w:p w14:paraId="23EB0BCC" wp14:textId="77777777">
            <w:pPr>
              <w:pStyle w:val="TableContents"/>
              <w:jc w:val="both"/>
            </w:pPr>
            <w:r w:rsidR="33CE8FFF">
              <w:rPr/>
              <w:t xml:space="preserve">            </w:t>
            </w:r>
            <w:r w:rsidR="33CE8FFF">
              <w:rPr/>
              <w:t>"location": 2,</w:t>
            </w:r>
          </w:p>
          <w:p w14:paraId="07BCC7E8" wp14:textId="77777777">
            <w:pPr>
              <w:pStyle w:val="TableContents"/>
              <w:jc w:val="both"/>
            </w:pPr>
            <w:r w:rsidR="33CE8FFF">
              <w:rPr/>
              <w:t xml:space="preserve">            </w:t>
            </w:r>
            <w:r w:rsidR="33CE8FFF">
              <w:rPr/>
              <w:t>"torch": 1,</w:t>
            </w:r>
          </w:p>
          <w:p w14:paraId="55D033C1" wp14:textId="77777777">
            <w:pPr>
              <w:pStyle w:val="TableContents"/>
              <w:jc w:val="both"/>
            </w:pPr>
            <w:r w:rsidR="33CE8FFF">
              <w:rPr/>
              <w:t xml:space="preserve">            </w:t>
            </w:r>
            <w:r w:rsidR="33CE8FFF">
              <w:rPr/>
              <w:t>"</w:t>
            </w:r>
            <w:r w:rsidR="33CE8FFF">
              <w:rPr/>
              <w:t>telephony_ops</w:t>
            </w:r>
            <w:r w:rsidR="33CE8FFF">
              <w:rPr/>
              <w:t>": 2,</w:t>
            </w:r>
          </w:p>
          <w:p w14:paraId="60D2D7A5" wp14:textId="77777777">
            <w:pPr>
              <w:pStyle w:val="TableContents"/>
              <w:jc w:val="both"/>
            </w:pPr>
            <w:r w:rsidR="33CE8FFF">
              <w:rPr/>
              <w:t xml:space="preserve">            </w:t>
            </w:r>
            <w:r w:rsidR="33CE8FFF">
              <w:rPr/>
              <w:t>"</w:t>
            </w:r>
            <w:r w:rsidR="33CE8FFF">
              <w:rPr/>
              <w:t>system_commands</w:t>
            </w:r>
            <w:r w:rsidR="33CE8FFF">
              <w:rPr/>
              <w:t>": 7,</w:t>
            </w:r>
          </w:p>
          <w:p w14:paraId="2EE3A741" wp14:textId="77777777">
            <w:pPr>
              <w:pStyle w:val="TableContents"/>
              <w:jc w:val="both"/>
            </w:pPr>
            <w:r w:rsidR="33CE8FFF">
              <w:rPr/>
              <w:t xml:space="preserve">            </w:t>
            </w:r>
            <w:r w:rsidR="33CE8FFF">
              <w:rPr/>
              <w:t>"</w:t>
            </w:r>
            <w:r w:rsidR="33CE8FFF">
              <w:rPr/>
              <w:t>webview_interop</w:t>
            </w:r>
            <w:r w:rsidR="33CE8FFF">
              <w:rPr/>
              <w:t>": 51,</w:t>
            </w:r>
          </w:p>
          <w:p w14:paraId="1018928B" wp14:textId="77777777">
            <w:pPr>
              <w:pStyle w:val="TableContents"/>
              <w:jc w:val="both"/>
            </w:pPr>
            <w:r w:rsidR="33CE8FFF">
              <w:rPr/>
              <w:t xml:space="preserve">            </w:t>
            </w:r>
            <w:r w:rsidR="33CE8FFF">
              <w:rPr/>
              <w:t>"</w:t>
            </w:r>
            <w:r w:rsidR="33CE8FFF">
              <w:rPr/>
              <w:t>content_access</w:t>
            </w:r>
            <w:r w:rsidR="33CE8FFF">
              <w:rPr/>
              <w:t>": 7,</w:t>
            </w:r>
          </w:p>
          <w:p w14:paraId="660F8F19" wp14:textId="77777777">
            <w:pPr>
              <w:pStyle w:val="TableContents"/>
              <w:jc w:val="both"/>
            </w:pPr>
            <w:r w:rsidR="33CE8FFF">
              <w:rPr/>
              <w:t xml:space="preserve">            </w:t>
            </w:r>
            <w:r w:rsidR="33CE8FFF">
              <w:rPr/>
              <w:t>"</w:t>
            </w:r>
            <w:r w:rsidR="33CE8FFF">
              <w:rPr/>
              <w:t>audio_control</w:t>
            </w:r>
            <w:r w:rsidR="33CE8FFF">
              <w:rPr/>
              <w:t>": 6,</w:t>
            </w:r>
          </w:p>
          <w:p w14:paraId="07D89E00" wp14:textId="77777777">
            <w:pPr>
              <w:pStyle w:val="TableContents"/>
              <w:jc w:val="both"/>
            </w:pPr>
            <w:r w:rsidR="33CE8FFF">
              <w:rPr/>
              <w:t xml:space="preserve">            </w:t>
            </w:r>
            <w:r w:rsidR="33CE8FFF">
              <w:rPr/>
              <w:t>"vibration": 15,</w:t>
            </w:r>
          </w:p>
          <w:p w14:paraId="31A7FE74" wp14:textId="77777777">
            <w:pPr>
              <w:pStyle w:val="TableContents"/>
              <w:jc w:val="both"/>
            </w:pPr>
            <w:r w:rsidR="33CE8FFF">
              <w:rPr/>
              <w:t xml:space="preserve">            </w:t>
            </w:r>
            <w:r w:rsidR="33CE8FFF">
              <w:rPr/>
              <w:t>"</w:t>
            </w:r>
            <w:r w:rsidR="33CE8FFF">
              <w:rPr/>
              <w:t>network_io</w:t>
            </w:r>
            <w:r w:rsidR="33CE8FFF">
              <w:rPr/>
              <w:t>": 4,</w:t>
            </w:r>
          </w:p>
          <w:p w14:paraId="1AFE4C50" wp14:textId="77777777">
            <w:pPr>
              <w:pStyle w:val="TableContents"/>
              <w:jc w:val="both"/>
            </w:pPr>
            <w:r w:rsidR="33CE8FFF">
              <w:rPr/>
              <w:t xml:space="preserve">            </w:t>
            </w:r>
            <w:r w:rsidR="33CE8FFF">
              <w:rPr/>
              <w:t>"</w:t>
            </w:r>
            <w:r w:rsidR="33CE8FFF">
              <w:rPr/>
              <w:t>scheduling_apis</w:t>
            </w:r>
            <w:r w:rsidR="33CE8FFF">
              <w:rPr/>
              <w:t>": 505,</w:t>
            </w:r>
          </w:p>
          <w:p w14:paraId="1C070E6D" wp14:textId="77777777">
            <w:pPr>
              <w:pStyle w:val="TableContents"/>
              <w:jc w:val="both"/>
            </w:pPr>
            <w:r w:rsidR="33CE8FFF">
              <w:rPr/>
              <w:t xml:space="preserve">            </w:t>
            </w:r>
            <w:r w:rsidR="33CE8FFF">
              <w:rPr/>
              <w:t>"</w:t>
            </w:r>
            <w:r w:rsidR="33CE8FFF">
              <w:rPr/>
              <w:t>dynamic_code</w:t>
            </w:r>
            <w:r w:rsidR="33CE8FFF">
              <w:rPr/>
              <w:t>": 408</w:t>
            </w:r>
          </w:p>
        </w:tc>
        <w:tc>
          <w:tcPr>
            <w:tcW w:w="4820" w:type="dxa"/>
            <w:tcBorders>
              <w:top w:val="single" w:color="000000" w:themeColor="text2" w:sz="4" w:space="0"/>
              <w:start w:val="single" w:sz="4" w:space="0" w:color="000000"/>
              <w:bottom w:val="single" w:color="000000" w:themeColor="text2" w:sz="4" w:space="0"/>
              <w:end w:val="single" w:sz="4" w:space="0" w:color="000000"/>
            </w:tcBorders>
            <w:tcMar/>
          </w:tcPr>
          <w:p w14:paraId="1D283817" wp14:textId="77777777">
            <w:pPr>
              <w:pStyle w:val="TableContents"/>
              <w:jc w:val="both"/>
            </w:pPr>
            <w:r w:rsidR="33CE8FFF">
              <w:rPr/>
              <w:t xml:space="preserve"> </w:t>
            </w:r>
            <w:r w:rsidR="33CE8FFF">
              <w:rPr/>
              <w:t>{</w:t>
            </w:r>
          </w:p>
          <w:p w14:paraId="6BDE7CD4" wp14:textId="77777777">
            <w:pPr>
              <w:pStyle w:val="TableContents"/>
              <w:jc w:val="both"/>
            </w:pPr>
            <w:r w:rsidR="33CE8FFF">
              <w:rPr/>
              <w:t xml:space="preserve">        </w:t>
            </w:r>
            <w:r w:rsidR="33CE8FFF">
              <w:rPr/>
              <w:t>"</w:t>
            </w:r>
            <w:r w:rsidR="33CE8FFF">
              <w:rPr/>
              <w:t>api_inventory</w:t>
            </w:r>
            <w:r w:rsidR="33CE8FFF">
              <w:rPr/>
              <w:t>": {</w:t>
            </w:r>
          </w:p>
          <w:p w14:paraId="48FE6FC6" wp14:textId="77777777">
            <w:pPr>
              <w:pStyle w:val="TableContents"/>
              <w:jc w:val="both"/>
            </w:pPr>
            <w:r w:rsidR="33CE8FFF">
              <w:rPr/>
              <w:t xml:space="preserve">            </w:t>
            </w:r>
            <w:r w:rsidR="33CE8FFF">
              <w:rPr/>
              <w:t>"camera": 3,</w:t>
            </w:r>
          </w:p>
          <w:p w14:paraId="49B60F36" wp14:textId="77777777">
            <w:pPr>
              <w:pStyle w:val="TableContents"/>
              <w:jc w:val="both"/>
            </w:pPr>
            <w:r w:rsidR="33CE8FFF">
              <w:rPr/>
              <w:t xml:space="preserve">            </w:t>
            </w:r>
            <w:r w:rsidR="33CE8FFF">
              <w:rPr/>
              <w:t>"microphone": 10,</w:t>
            </w:r>
          </w:p>
          <w:p w14:paraId="451413EC" wp14:textId="77777777">
            <w:pPr>
              <w:pStyle w:val="TableContents"/>
              <w:jc w:val="both"/>
            </w:pPr>
            <w:r w:rsidR="33CE8FFF">
              <w:rPr/>
              <w:t xml:space="preserve">            </w:t>
            </w:r>
            <w:r w:rsidR="33CE8FFF">
              <w:rPr/>
              <w:t>"location": 3,</w:t>
            </w:r>
          </w:p>
          <w:p w14:paraId="2796FA96" wp14:textId="77777777">
            <w:pPr>
              <w:pStyle w:val="TableContents"/>
              <w:jc w:val="both"/>
            </w:pPr>
            <w:r w:rsidR="33CE8FFF">
              <w:rPr/>
              <w:t xml:space="preserve">            </w:t>
            </w:r>
            <w:r w:rsidR="33CE8FFF">
              <w:rPr/>
              <w:t>"torch": 2,</w:t>
            </w:r>
          </w:p>
          <w:p w14:paraId="778396C9" wp14:textId="77777777">
            <w:pPr>
              <w:pStyle w:val="TableContents"/>
              <w:jc w:val="both"/>
            </w:pPr>
            <w:r w:rsidR="33CE8FFF">
              <w:rPr/>
              <w:t xml:space="preserve">            </w:t>
            </w:r>
            <w:r w:rsidR="33CE8FFF">
              <w:rPr/>
              <w:t>"</w:t>
            </w:r>
            <w:r w:rsidR="33CE8FFF">
              <w:rPr/>
              <w:t>telephony_ops</w:t>
            </w:r>
            <w:r w:rsidR="33CE8FFF">
              <w:rPr/>
              <w:t>": 1,</w:t>
            </w:r>
          </w:p>
          <w:p w14:paraId="1D7E834F" wp14:textId="77777777">
            <w:pPr>
              <w:pStyle w:val="TableContents"/>
              <w:jc w:val="both"/>
            </w:pPr>
            <w:r w:rsidR="33CE8FFF">
              <w:rPr/>
              <w:t xml:space="preserve">            </w:t>
            </w:r>
            <w:r w:rsidR="33CE8FFF">
              <w:rPr/>
              <w:t>"</w:t>
            </w:r>
            <w:r w:rsidR="33CE8FFF">
              <w:rPr/>
              <w:t>system_commands</w:t>
            </w:r>
            <w:r w:rsidR="33CE8FFF">
              <w:rPr/>
              <w:t>": 8,</w:t>
            </w:r>
          </w:p>
          <w:p w14:paraId="22337396" wp14:textId="77777777">
            <w:pPr>
              <w:pStyle w:val="TableContents"/>
              <w:jc w:val="both"/>
            </w:pPr>
            <w:r w:rsidR="33CE8FFF">
              <w:rPr/>
              <w:t xml:space="preserve">            </w:t>
            </w:r>
            <w:r w:rsidR="33CE8FFF">
              <w:rPr/>
              <w:t>"</w:t>
            </w:r>
            <w:r w:rsidR="33CE8FFF">
              <w:rPr/>
              <w:t>webview_interop</w:t>
            </w:r>
            <w:r w:rsidR="33CE8FFF">
              <w:rPr/>
              <w:t>": 50,</w:t>
            </w:r>
          </w:p>
          <w:p w14:paraId="0F7D230D" wp14:textId="77777777">
            <w:pPr>
              <w:pStyle w:val="TableContents"/>
              <w:jc w:val="both"/>
            </w:pPr>
            <w:r w:rsidR="33CE8FFF">
              <w:rPr/>
              <w:t xml:space="preserve">            </w:t>
            </w:r>
            <w:r w:rsidR="33CE8FFF">
              <w:rPr/>
              <w:t>"</w:t>
            </w:r>
            <w:r w:rsidR="33CE8FFF">
              <w:rPr/>
              <w:t>content_access</w:t>
            </w:r>
            <w:r w:rsidR="33CE8FFF">
              <w:rPr/>
              <w:t>": 5,</w:t>
            </w:r>
          </w:p>
          <w:p w14:paraId="0D2D8974" wp14:textId="77777777">
            <w:pPr>
              <w:pStyle w:val="TableContents"/>
              <w:jc w:val="both"/>
            </w:pPr>
            <w:r w:rsidR="33CE8FFF">
              <w:rPr/>
              <w:t xml:space="preserve">            </w:t>
            </w:r>
            <w:r w:rsidR="33CE8FFF">
              <w:rPr/>
              <w:t>"</w:t>
            </w:r>
            <w:r w:rsidR="33CE8FFF">
              <w:rPr/>
              <w:t>audio_control</w:t>
            </w:r>
            <w:r w:rsidR="33CE8FFF">
              <w:rPr/>
              <w:t>": 5,</w:t>
            </w:r>
          </w:p>
          <w:p w14:paraId="35A40DAB" wp14:textId="77777777">
            <w:pPr>
              <w:pStyle w:val="TableContents"/>
              <w:jc w:val="both"/>
            </w:pPr>
            <w:r w:rsidR="33CE8FFF">
              <w:rPr/>
              <w:t xml:space="preserve">            </w:t>
            </w:r>
            <w:r w:rsidR="33CE8FFF">
              <w:rPr/>
              <w:t>"vibration": 32,</w:t>
            </w:r>
          </w:p>
          <w:p w14:paraId="2A3716F2" wp14:textId="77777777">
            <w:pPr>
              <w:pStyle w:val="TableContents"/>
              <w:jc w:val="both"/>
            </w:pPr>
            <w:r w:rsidR="33CE8FFF">
              <w:rPr/>
              <w:t xml:space="preserve">            </w:t>
            </w:r>
            <w:r w:rsidR="33CE8FFF">
              <w:rPr/>
              <w:t>"</w:t>
            </w:r>
            <w:r w:rsidR="33CE8FFF">
              <w:rPr/>
              <w:t>network_io</w:t>
            </w:r>
            <w:r w:rsidR="33CE8FFF">
              <w:rPr/>
              <w:t>": 6,</w:t>
            </w:r>
          </w:p>
          <w:p w14:paraId="498EEA60" wp14:textId="77777777">
            <w:pPr>
              <w:pStyle w:val="TableContents"/>
              <w:jc w:val="both"/>
            </w:pPr>
            <w:r w:rsidR="33CE8FFF">
              <w:rPr/>
              <w:t xml:space="preserve">            </w:t>
            </w:r>
            <w:r w:rsidR="33CE8FFF">
              <w:rPr/>
              <w:t>"</w:t>
            </w:r>
            <w:r w:rsidR="33CE8FFF">
              <w:rPr/>
              <w:t>scheduling_apis</w:t>
            </w:r>
            <w:r w:rsidR="33CE8FFF">
              <w:rPr/>
              <w:t>": 798,</w:t>
            </w:r>
          </w:p>
          <w:p w14:paraId="3791111C" wp14:textId="77777777">
            <w:pPr>
              <w:pStyle w:val="TableContents"/>
              <w:jc w:val="both"/>
            </w:pPr>
            <w:r w:rsidR="33CE8FFF">
              <w:rPr/>
              <w:t xml:space="preserve">            </w:t>
            </w:r>
            <w:r w:rsidR="33CE8FFF">
              <w:rPr/>
              <w:t>"</w:t>
            </w:r>
            <w:r w:rsidR="33CE8FFF">
              <w:rPr/>
              <w:t>dynamic_code</w:t>
            </w:r>
            <w:r w:rsidR="33CE8FFF">
              <w:rPr/>
              <w:t>": 533</w:t>
            </w:r>
          </w:p>
          <w:p w14:paraId="55784DE1" wp14:textId="77777777">
            <w:pPr>
              <w:pStyle w:val="TableContents"/>
              <w:jc w:val="both"/>
            </w:pPr>
            <w:r w:rsidR="33CE8FFF">
              <w:rPr/>
              <w:t xml:space="preserve">        </w:t>
            </w:r>
            <w:r w:rsidR="33CE8FFF">
              <w:rPr/>
              <w:t>},</w:t>
            </w:r>
          </w:p>
        </w:tc>
      </w:tr>
    </w:tbl>
    <w:p xmlns:wp14="http://schemas.microsoft.com/office/word/2010/wordml" w14:paraId="5023141B" wp14:textId="77777777">
      <w:pPr>
        <w:pStyle w:val="Normal"/>
        <w:jc w:val="both"/>
        <w:rPr>
          <w:lang w:val="tr-TR"/>
        </w:rPr>
      </w:pPr>
    </w:p>
    <w:p xmlns:wp14="http://schemas.microsoft.com/office/word/2010/wordml" w14:paraId="790A365C" wp14:textId="4EA7340D">
      <w:pPr>
        <w:pStyle w:val="Normal"/>
        <w:jc w:val="both"/>
        <w:rPr>
          <w:lang w:val="tr-TR"/>
        </w:rPr>
      </w:pPr>
      <w:r w:rsidR="33CE8FFF">
        <w:rPr/>
        <w:t xml:space="preserve">Tetikleyici Mekanizması </w:t>
      </w:r>
      <w:r w:rsidR="2CF6DA68">
        <w:rPr/>
        <w:t>Ayrıştırmasını (</w:t>
      </w:r>
      <w:r w:rsidR="33CE8FFF">
        <w:rPr/>
        <w:t>Trigger</w:t>
      </w:r>
      <w:r w:rsidR="33CE8FFF">
        <w:rPr/>
        <w:t xml:space="preserve"> </w:t>
      </w:r>
      <w:r w:rsidR="33CE8FFF">
        <w:rPr/>
        <w:t>Type</w:t>
      </w:r>
      <w:r w:rsidR="33CE8FFF">
        <w:rPr/>
        <w:t xml:space="preserve"> </w:t>
      </w:r>
      <w:r w:rsidR="33CE8FFF">
        <w:rPr/>
        <w:t>Extraction</w:t>
      </w:r>
      <w:r w:rsidR="33CE8FFF">
        <w:rPr/>
        <w:t>) tespit etmek için f</w:t>
      </w:r>
      <w:r w:rsidR="33CE8FFF">
        <w:rPr/>
        <w:t xml:space="preserve">onksiyon çağrılarının </w:t>
      </w:r>
      <w:r w:rsidR="6F8604F0">
        <w:rPr/>
        <w:t>metot</w:t>
      </w:r>
      <w:r w:rsidR="33CE8FFF">
        <w:rPr/>
        <w:t xml:space="preserve"> isimleri analiz edilerek, eylemin kullanıcı etkileşimiyle mi (User-</w:t>
      </w:r>
      <w:r w:rsidR="33CE8FFF">
        <w:rPr/>
        <w:t>Triggered</w:t>
      </w:r>
      <w:r w:rsidR="33CE8FFF">
        <w:rPr/>
        <w:t xml:space="preserve">: </w:t>
      </w:r>
      <w:r w:rsidR="33CE8FFF">
        <w:rPr/>
        <w:t>onClick</w:t>
      </w:r>
      <w:r w:rsidR="33CE8FFF">
        <w:rPr/>
        <w:t xml:space="preserve">, </w:t>
      </w:r>
      <w:r w:rsidR="33CE8FFF">
        <w:rPr/>
        <w:t>onTouch</w:t>
      </w:r>
      <w:r w:rsidR="33CE8FFF">
        <w:rPr/>
        <w:t>) yoksa sistem tarafından otomatik mi (Auto-</w:t>
      </w:r>
      <w:r w:rsidR="33CE8FFF">
        <w:rPr/>
        <w:t>Triggered</w:t>
      </w:r>
      <w:r w:rsidR="33CE8FFF">
        <w:rPr/>
        <w:t xml:space="preserve">: </w:t>
      </w:r>
      <w:r w:rsidR="33CE8FFF">
        <w:rPr/>
        <w:t>onCreate</w:t>
      </w:r>
      <w:r w:rsidR="33CE8FFF">
        <w:rPr/>
        <w:t xml:space="preserve">, </w:t>
      </w:r>
      <w:r w:rsidR="33CE8FFF">
        <w:rPr/>
        <w:t>onBoot</w:t>
      </w:r>
      <w:r w:rsidR="33CE8FFF">
        <w:rPr/>
        <w:t>) başlatıldığı ayrıştırılmış ve sayısal sayaçlar veri setine eklenmiştir.</w:t>
      </w:r>
    </w:p>
    <w:p xmlns:wp14="http://schemas.microsoft.com/office/word/2010/wordml" w14:paraId="1F3B1409" wp14:textId="77777777">
      <w:pPr>
        <w:pStyle w:val="Normal"/>
        <w:jc w:val="both"/>
        <w:rPr>
          <w:lang w:val="tr-TR"/>
        </w:rPr>
      </w:pPr>
    </w:p>
    <w:p xmlns:wp14="http://schemas.microsoft.com/office/word/2010/wordml" w14:paraId="3A57AAE7" wp14:textId="4BE1CCF9">
      <w:pPr>
        <w:pStyle w:val="Normal"/>
        <w:jc w:val="both"/>
        <w:rPr>
          <w:lang w:val="tr-TR"/>
        </w:rPr>
      </w:pPr>
      <w:r w:rsidR="3E923CFF">
        <w:rPr/>
        <w:t>Instagram</w:t>
      </w:r>
      <w:r w:rsidR="33CE8FFF">
        <w:rPr/>
        <w:t xml:space="preserve"> uygulaması</w:t>
      </w:r>
      <w:r>
        <w:tab/>
      </w:r>
      <w:r>
        <w:tab/>
      </w:r>
      <w:r>
        <w:tab/>
      </w:r>
      <w:r>
        <w:tab/>
      </w:r>
      <w:r>
        <w:tab/>
      </w:r>
      <w:r w:rsidR="33CE8FFF">
        <w:rPr/>
        <w:t>facebook</w:t>
      </w:r>
    </w:p>
    <w:tbl>
      <w:tblPr>
        <w:tblW w:w="5000" w:type="pct"/>
        <w:jc w:val="start"/>
        <w:tblInd w:w="-5" w:type="dxa"/>
        <w:tblLayout w:type="fixed"/>
        <w:tblCellMar>
          <w:top w:w="55" w:type="dxa"/>
          <w:start w:w="55" w:type="dxa"/>
          <w:bottom w:w="55" w:type="dxa"/>
          <w:end w:w="55" w:type="dxa"/>
        </w:tblCellMar>
      </w:tblPr>
      <w:tblGrid>
        <w:gridCol w:w="4818"/>
        <w:gridCol w:w="4820"/>
      </w:tblGrid>
      <w:tr xmlns:wp14="http://schemas.microsoft.com/office/word/2010/wordml" w:rsidTr="33CE8FFF" w14:paraId="6BC5F13B" wp14:textId="77777777">
        <w:trPr/>
        <w:tc>
          <w:tcPr>
            <w:tcW w:w="4818" w:type="dxa"/>
            <w:tcBorders>
              <w:top w:val="single" w:color="000000" w:themeColor="text2" w:sz="4" w:space="0"/>
              <w:start w:val="single" w:sz="4" w:space="0" w:color="000000"/>
              <w:bottom w:val="single" w:color="000000" w:themeColor="text2" w:sz="4" w:space="0"/>
            </w:tcBorders>
            <w:tcMar/>
          </w:tcPr>
          <w:p w14:paraId="488FD8EC" wp14:textId="77777777">
            <w:pPr>
              <w:pStyle w:val="TableContents"/>
              <w:jc w:val="both"/>
            </w:pPr>
            <w:r w:rsidR="33CE8FFF">
              <w:rPr/>
              <w:t>},</w:t>
            </w:r>
          </w:p>
          <w:p w14:paraId="108A47DE" wp14:textId="77777777">
            <w:pPr>
              <w:pStyle w:val="TableContents"/>
              <w:jc w:val="both"/>
            </w:pPr>
            <w:r w:rsidR="33CE8FFF">
              <w:rPr/>
              <w:t xml:space="preserve">        </w:t>
            </w:r>
            <w:r w:rsidR="33CE8FFF">
              <w:rPr/>
              <w:t>"</w:t>
            </w:r>
            <w:r w:rsidR="33CE8FFF">
              <w:rPr/>
              <w:t>trigger_types</w:t>
            </w:r>
            <w:r w:rsidR="33CE8FFF">
              <w:rPr/>
              <w:t>": {</w:t>
            </w:r>
          </w:p>
          <w:p w14:paraId="423FCEAC" wp14:textId="77777777">
            <w:pPr>
              <w:pStyle w:val="TableContents"/>
              <w:jc w:val="both"/>
            </w:pPr>
            <w:r w:rsidR="33CE8FFF">
              <w:rPr/>
              <w:t xml:space="preserve">            </w:t>
            </w:r>
            <w:r w:rsidR="33CE8FFF">
              <w:rPr/>
              <w:t>"</w:t>
            </w:r>
            <w:r w:rsidR="33CE8FFF">
              <w:rPr/>
              <w:t>auto_triggered</w:t>
            </w:r>
            <w:r w:rsidR="33CE8FFF">
              <w:rPr/>
              <w:t>": 27,</w:t>
            </w:r>
          </w:p>
          <w:p w14:paraId="319E8112" wp14:textId="77777777">
            <w:pPr>
              <w:pStyle w:val="TableContents"/>
              <w:jc w:val="both"/>
            </w:pPr>
            <w:r w:rsidR="33CE8FFF">
              <w:rPr/>
              <w:t xml:space="preserve">            </w:t>
            </w:r>
            <w:r w:rsidR="33CE8FFF">
              <w:rPr/>
              <w:t>"</w:t>
            </w:r>
            <w:r w:rsidR="33CE8FFF">
              <w:rPr/>
              <w:t>user_triggered</w:t>
            </w:r>
            <w:r w:rsidR="33CE8FFF">
              <w:rPr/>
              <w:t>": 21</w:t>
            </w:r>
          </w:p>
          <w:p w14:paraId="727CDF16" wp14:textId="77777777">
            <w:pPr>
              <w:pStyle w:val="TableContents"/>
              <w:jc w:val="both"/>
            </w:pPr>
            <w:r w:rsidR="33CE8FFF">
              <w:rPr/>
              <w:t xml:space="preserve">        </w:t>
            </w:r>
            <w:r w:rsidR="33CE8FFF">
              <w:rPr/>
              <w:t>},</w:t>
            </w:r>
          </w:p>
        </w:tc>
        <w:tc>
          <w:tcPr>
            <w:tcW w:w="4820" w:type="dxa"/>
            <w:tcBorders>
              <w:top w:val="single" w:color="000000" w:themeColor="text2" w:sz="4" w:space="0"/>
              <w:start w:val="single" w:sz="4" w:space="0" w:color="000000"/>
              <w:bottom w:val="single" w:color="000000" w:themeColor="text2" w:sz="4" w:space="0"/>
              <w:end w:val="single" w:sz="4" w:space="0" w:color="000000"/>
            </w:tcBorders>
            <w:tcMar/>
          </w:tcPr>
          <w:p w14:paraId="7A462FD5" wp14:textId="77777777">
            <w:pPr>
              <w:pStyle w:val="TableContents"/>
              <w:jc w:val="both"/>
            </w:pPr>
            <w:r w:rsidR="33CE8FFF">
              <w:rPr/>
              <w:t xml:space="preserve">  </w:t>
            </w:r>
            <w:r w:rsidR="33CE8FFF">
              <w:rPr/>
              <w:t>},</w:t>
            </w:r>
          </w:p>
          <w:p w14:paraId="33CD0FED" wp14:textId="77777777">
            <w:pPr>
              <w:pStyle w:val="TableContents"/>
              <w:jc w:val="both"/>
            </w:pPr>
            <w:r w:rsidR="33CE8FFF">
              <w:rPr/>
              <w:t xml:space="preserve">        </w:t>
            </w:r>
            <w:r w:rsidR="33CE8FFF">
              <w:rPr/>
              <w:t>"</w:t>
            </w:r>
            <w:r w:rsidR="33CE8FFF">
              <w:rPr/>
              <w:t>trigger_types</w:t>
            </w:r>
            <w:r w:rsidR="33CE8FFF">
              <w:rPr/>
              <w:t>": {</w:t>
            </w:r>
          </w:p>
          <w:p w14:paraId="286911EB" wp14:textId="77777777">
            <w:pPr>
              <w:pStyle w:val="TableContents"/>
              <w:jc w:val="both"/>
            </w:pPr>
            <w:r w:rsidR="33CE8FFF">
              <w:rPr/>
              <w:t xml:space="preserve">            </w:t>
            </w:r>
            <w:r w:rsidR="33CE8FFF">
              <w:rPr/>
              <w:t>"</w:t>
            </w:r>
            <w:r w:rsidR="33CE8FFF">
              <w:rPr/>
              <w:t>auto_triggered</w:t>
            </w:r>
            <w:r w:rsidR="33CE8FFF">
              <w:rPr/>
              <w:t>": 10,</w:t>
            </w:r>
          </w:p>
          <w:p w14:paraId="22C207FD" wp14:textId="77777777">
            <w:pPr>
              <w:pStyle w:val="TableContents"/>
              <w:jc w:val="both"/>
            </w:pPr>
            <w:r w:rsidR="33CE8FFF">
              <w:rPr/>
              <w:t xml:space="preserve">            </w:t>
            </w:r>
            <w:r w:rsidR="33CE8FFF">
              <w:rPr/>
              <w:t>"</w:t>
            </w:r>
            <w:r w:rsidR="33CE8FFF">
              <w:rPr/>
              <w:t>user_triggered</w:t>
            </w:r>
            <w:r w:rsidR="33CE8FFF">
              <w:rPr/>
              <w:t>": 14</w:t>
            </w:r>
          </w:p>
          <w:p w14:paraId="0312AC53" wp14:textId="77777777">
            <w:pPr>
              <w:pStyle w:val="TableContents"/>
              <w:jc w:val="both"/>
            </w:pPr>
            <w:r w:rsidR="33CE8FFF">
              <w:rPr/>
              <w:t xml:space="preserve">        </w:t>
            </w:r>
            <w:r w:rsidR="33CE8FFF">
              <w:rPr/>
              <w:t>},</w:t>
            </w:r>
          </w:p>
        </w:tc>
      </w:tr>
    </w:tbl>
    <w:p xmlns:wp14="http://schemas.microsoft.com/office/word/2010/wordml" w14:paraId="562C75D1" wp14:textId="77777777">
      <w:pPr>
        <w:pStyle w:val="Normal"/>
        <w:jc w:val="both"/>
        <w:rPr>
          <w:lang w:val="tr-TR"/>
        </w:rPr>
      </w:pPr>
    </w:p>
    <w:p xmlns:wp14="http://schemas.microsoft.com/office/word/2010/wordml" w14:paraId="664355AD" wp14:textId="77777777">
      <w:pPr>
        <w:pStyle w:val="Normal"/>
        <w:jc w:val="both"/>
        <w:rPr>
          <w:lang w:val="tr-TR"/>
        </w:rPr>
      </w:pPr>
    </w:p>
    <w:p xmlns:wp14="http://schemas.microsoft.com/office/word/2010/wordml" w14:paraId="5708B8BB" wp14:textId="77777777">
      <w:pPr>
        <w:pStyle w:val="Normal"/>
        <w:jc w:val="both"/>
        <w:rPr>
          <w:lang w:val="tr-TR"/>
        </w:rPr>
      </w:pPr>
      <w:r w:rsidR="33CE8FFF">
        <w:rPr/>
        <w:t>Statik analizi zorlaştıran Yansıma (</w:t>
      </w:r>
      <w:r w:rsidR="33CE8FFF">
        <w:rPr/>
        <w:t>Reflection</w:t>
      </w:r>
      <w:r w:rsidR="33CE8FFF">
        <w:rPr/>
        <w:t>), Dinamik Kod Yükleme (</w:t>
      </w:r>
      <w:r w:rsidR="33CE8FFF">
        <w:rPr/>
        <w:t>Dynamic</w:t>
      </w:r>
      <w:r w:rsidR="33CE8FFF">
        <w:rPr/>
        <w:t xml:space="preserve"> </w:t>
      </w:r>
      <w:r w:rsidR="33CE8FFF">
        <w:rPr/>
        <w:t>Loading</w:t>
      </w:r>
      <w:r w:rsidR="33CE8FFF">
        <w:rPr/>
        <w:t>) ve Yerel Kütüphane (JNI) kullanımları ile zamanlanmış görevlerin (</w:t>
      </w:r>
      <w:r w:rsidR="33CE8FFF">
        <w:rPr/>
        <w:t>AlarmManager</w:t>
      </w:r>
      <w:r w:rsidR="33CE8FFF">
        <w:rPr/>
        <w:t xml:space="preserve">, </w:t>
      </w:r>
      <w:r w:rsidR="33CE8FFF">
        <w:rPr/>
        <w:t>JobScheduler</w:t>
      </w:r>
      <w:r w:rsidR="33CE8FFF">
        <w:rPr/>
        <w:t>) varlığı tespit edilerek uygulamanın yapısal karmaşıklığını temsil eden Dinamik ve Yapısal öznitelikler oluşturulmuştur.</w:t>
      </w:r>
    </w:p>
    <w:p xmlns:wp14="http://schemas.microsoft.com/office/word/2010/wordml" w14:paraId="1A965116" wp14:textId="77777777">
      <w:pPr>
        <w:pStyle w:val="Normal"/>
        <w:jc w:val="both"/>
        <w:rPr>
          <w:lang w:val="tr-TR"/>
        </w:rPr>
      </w:pPr>
    </w:p>
    <w:p xmlns:wp14="http://schemas.microsoft.com/office/word/2010/wordml" w14:paraId="300C5235" wp14:textId="77777777">
      <w:pPr>
        <w:pStyle w:val="Normal"/>
        <w:jc w:val="both"/>
        <w:rPr>
          <w:lang w:val="tr-TR"/>
        </w:rPr>
      </w:pPr>
      <w:r w:rsidR="33CE8FFF">
        <w:rPr/>
        <w:t>Instagram</w:t>
      </w:r>
      <w:r>
        <w:tab/>
      </w:r>
      <w:r>
        <w:tab/>
      </w:r>
      <w:r>
        <w:tab/>
      </w:r>
      <w:r>
        <w:tab/>
      </w:r>
      <w:r>
        <w:tab/>
      </w:r>
      <w:r w:rsidR="33CE8FFF">
        <w:rPr/>
        <w:t>facebook</w:t>
      </w:r>
    </w:p>
    <w:tbl>
      <w:tblPr>
        <w:tblW w:w="9633" w:type="dxa"/>
        <w:jc w:val="start"/>
        <w:tblInd w:w="-5" w:type="dxa"/>
        <w:tblLayout w:type="fixed"/>
        <w:tblCellMar>
          <w:top w:w="55" w:type="dxa"/>
          <w:start w:w="55" w:type="dxa"/>
          <w:bottom w:w="55" w:type="dxa"/>
          <w:end w:w="55" w:type="dxa"/>
        </w:tblCellMar>
      </w:tblPr>
      <w:tblGrid>
        <w:gridCol w:w="3567"/>
        <w:gridCol w:w="6066"/>
      </w:tblGrid>
      <w:tr xmlns:wp14="http://schemas.microsoft.com/office/word/2010/wordml" w:rsidTr="33CE8FFF" w14:paraId="0AA52367" wp14:textId="77777777">
        <w:trPr/>
        <w:tc>
          <w:tcPr>
            <w:tcW w:w="3567" w:type="dxa"/>
            <w:tcBorders>
              <w:top w:val="single" w:color="000000" w:themeColor="text2" w:sz="4" w:space="0"/>
              <w:start w:val="single" w:sz="4" w:space="0" w:color="000000"/>
              <w:bottom w:val="single" w:color="000000" w:themeColor="text2" w:sz="4" w:space="0"/>
            </w:tcBorders>
            <w:tcMar/>
          </w:tcPr>
          <w:p w14:paraId="71774092" wp14:textId="77777777">
            <w:pPr>
              <w:pStyle w:val="TableContents"/>
              <w:jc w:val="both"/>
            </w:pPr>
            <w:r w:rsidR="33CE8FFF">
              <w:rPr/>
              <w:t xml:space="preserve">  </w:t>
            </w:r>
            <w:r w:rsidR="33CE8FFF">
              <w:rPr/>
              <w:t>},</w:t>
            </w:r>
          </w:p>
          <w:p w14:paraId="798B65C8" wp14:textId="77777777">
            <w:pPr>
              <w:pStyle w:val="TableContents"/>
              <w:jc w:val="both"/>
            </w:pPr>
            <w:r w:rsidR="33CE8FFF">
              <w:rPr/>
              <w:t xml:space="preserve">        </w:t>
            </w:r>
            <w:r w:rsidR="33CE8FFF">
              <w:rPr/>
              <w:t>"</w:t>
            </w:r>
            <w:r w:rsidR="33CE8FFF">
              <w:rPr/>
              <w:t>dynamic_features</w:t>
            </w:r>
            <w:r w:rsidR="33CE8FFF">
              <w:rPr/>
              <w:t>": {</w:t>
            </w:r>
          </w:p>
          <w:p w14:paraId="2014B95C" wp14:textId="77777777">
            <w:pPr>
              <w:pStyle w:val="TableContents"/>
              <w:jc w:val="both"/>
            </w:pPr>
            <w:r w:rsidR="33CE8FFF">
              <w:rPr/>
              <w:t xml:space="preserve">            </w:t>
            </w:r>
            <w:r w:rsidR="33CE8FFF">
              <w:rPr/>
              <w:t>"</w:t>
            </w:r>
            <w:r w:rsidR="33CE8FFF">
              <w:rPr/>
              <w:t>jni_usage</w:t>
            </w:r>
            <w:r w:rsidR="33CE8FFF">
              <w:rPr/>
              <w:t>": 5,</w:t>
            </w:r>
          </w:p>
          <w:p w14:paraId="4D1AAD82" wp14:textId="77777777">
            <w:pPr>
              <w:pStyle w:val="TableContents"/>
              <w:jc w:val="both"/>
            </w:pPr>
            <w:r w:rsidR="33CE8FFF">
              <w:rPr/>
              <w:t xml:space="preserve">            </w:t>
            </w:r>
            <w:r w:rsidR="33CE8FFF">
              <w:rPr/>
              <w:t>"</w:t>
            </w:r>
            <w:r w:rsidR="33CE8FFF">
              <w:rPr/>
              <w:t>dynamic_loading</w:t>
            </w:r>
            <w:r w:rsidR="33CE8FFF">
              <w:rPr/>
              <w:t>": 2,</w:t>
            </w:r>
          </w:p>
          <w:p w14:paraId="135D1535" wp14:textId="77777777">
            <w:pPr>
              <w:pStyle w:val="TableContents"/>
              <w:jc w:val="both"/>
            </w:pPr>
            <w:r w:rsidR="33CE8FFF">
              <w:rPr/>
              <w:t xml:space="preserve">            </w:t>
            </w:r>
            <w:r w:rsidR="33CE8FFF">
              <w:rPr/>
              <w:t>"reflection": 403</w:t>
            </w:r>
          </w:p>
          <w:p w14:paraId="65A1F234" wp14:textId="77777777">
            <w:pPr>
              <w:pStyle w:val="TableContents"/>
              <w:jc w:val="both"/>
            </w:pPr>
            <w:r w:rsidR="33CE8FFF">
              <w:rPr/>
              <w:t xml:space="preserve">        </w:t>
            </w:r>
            <w:r w:rsidR="33CE8FFF">
              <w:rPr/>
              <w:t>}</w:t>
            </w:r>
          </w:p>
        </w:tc>
        <w:tc>
          <w:tcPr>
            <w:tcW w:w="6066" w:type="dxa"/>
            <w:tcBorders>
              <w:top w:val="single" w:color="000000" w:themeColor="text2" w:sz="4" w:space="0"/>
              <w:bottom w:val="single" w:color="000000" w:themeColor="text2" w:sz="4" w:space="0"/>
              <w:end w:val="single" w:sz="4" w:space="0" w:color="000000"/>
            </w:tcBorders>
            <w:tcMar/>
          </w:tcPr>
          <w:p w14:paraId="36129902" wp14:textId="77777777">
            <w:pPr>
              <w:pStyle w:val="Normal"/>
              <w:jc w:val="both"/>
              <w:rPr>
                <w:lang w:val="tr-TR"/>
              </w:rPr>
            </w:pPr>
            <w:r w:rsidR="33CE8FFF">
              <w:rPr/>
              <w:t>},</w:t>
            </w:r>
          </w:p>
          <w:p w14:paraId="6BED371D" wp14:textId="77777777">
            <w:pPr>
              <w:pStyle w:val="Normal"/>
              <w:jc w:val="both"/>
              <w:rPr>
                <w:lang w:val="tr-TR"/>
              </w:rPr>
            </w:pPr>
            <w:r w:rsidR="33CE8FFF">
              <w:rPr/>
              <w:t xml:space="preserve">        </w:t>
            </w:r>
            <w:r w:rsidR="33CE8FFF">
              <w:rPr/>
              <w:t>"</w:t>
            </w:r>
            <w:r w:rsidR="33CE8FFF">
              <w:rPr/>
              <w:t>dynamic_features</w:t>
            </w:r>
            <w:r w:rsidR="33CE8FFF">
              <w:rPr/>
              <w:t>": {</w:t>
            </w:r>
          </w:p>
          <w:p w14:paraId="3957575E" wp14:textId="77777777">
            <w:pPr>
              <w:pStyle w:val="Normal"/>
              <w:jc w:val="both"/>
              <w:rPr>
                <w:lang w:val="tr-TR"/>
              </w:rPr>
            </w:pPr>
            <w:r w:rsidR="33CE8FFF">
              <w:rPr/>
              <w:t xml:space="preserve">            </w:t>
            </w:r>
            <w:r w:rsidR="33CE8FFF">
              <w:rPr/>
              <w:t>"</w:t>
            </w:r>
            <w:r w:rsidR="33CE8FFF">
              <w:rPr/>
              <w:t>jni_usage</w:t>
            </w:r>
            <w:r w:rsidR="33CE8FFF">
              <w:rPr/>
              <w:t>": 8,</w:t>
            </w:r>
          </w:p>
          <w:p w14:paraId="454FEFDB" wp14:textId="77777777">
            <w:pPr>
              <w:pStyle w:val="Normal"/>
              <w:jc w:val="both"/>
              <w:rPr>
                <w:lang w:val="tr-TR"/>
              </w:rPr>
            </w:pPr>
            <w:r w:rsidR="33CE8FFF">
              <w:rPr/>
              <w:t xml:space="preserve">            </w:t>
            </w:r>
            <w:r w:rsidR="33CE8FFF">
              <w:rPr/>
              <w:t>"</w:t>
            </w:r>
            <w:r w:rsidR="33CE8FFF">
              <w:rPr/>
              <w:t>dynamic_loading</w:t>
            </w:r>
            <w:r w:rsidR="33CE8FFF">
              <w:rPr/>
              <w:t>": 2,</w:t>
            </w:r>
          </w:p>
          <w:p w14:paraId="21F384F5" wp14:textId="77777777">
            <w:pPr>
              <w:pStyle w:val="Normal"/>
              <w:jc w:val="both"/>
              <w:rPr>
                <w:lang w:val="tr-TR"/>
              </w:rPr>
            </w:pPr>
            <w:r w:rsidR="33CE8FFF">
              <w:rPr/>
              <w:t xml:space="preserve">            </w:t>
            </w:r>
            <w:r w:rsidR="33CE8FFF">
              <w:rPr/>
              <w:t>"</w:t>
            </w:r>
            <w:r w:rsidR="33CE8FFF">
              <w:rPr/>
              <w:t>reflection</w:t>
            </w:r>
            <w:r w:rsidR="33CE8FFF">
              <w:rPr/>
              <w:t>": 525</w:t>
            </w:r>
          </w:p>
          <w:p w14:paraId="141382D3" wp14:textId="77777777">
            <w:pPr>
              <w:pStyle w:val="Normal"/>
              <w:jc w:val="both"/>
              <w:rPr>
                <w:lang w:val="tr-TR"/>
              </w:rPr>
            </w:pPr>
            <w:r w:rsidR="33CE8FFF">
              <w:rPr/>
              <w:t xml:space="preserve">        </w:t>
            </w:r>
            <w:r w:rsidR="33CE8FFF">
              <w:rPr/>
              <w:t xml:space="preserve">} </w:t>
            </w:r>
          </w:p>
        </w:tc>
      </w:tr>
    </w:tbl>
    <w:p xmlns:wp14="http://schemas.microsoft.com/office/word/2010/wordml" w14:paraId="7DF4E37C" wp14:textId="77777777">
      <w:pPr>
        <w:pStyle w:val="Normal"/>
        <w:jc w:val="both"/>
        <w:rPr>
          <w:lang w:val="tr-TR"/>
        </w:rPr>
      </w:pPr>
    </w:p>
    <w:p xmlns:wp14="http://schemas.microsoft.com/office/word/2010/wordml" w14:paraId="44FB30F8" wp14:textId="77777777">
      <w:pPr>
        <w:pStyle w:val="Normal"/>
        <w:jc w:val="both"/>
        <w:rPr>
          <w:lang w:val="tr-TR"/>
        </w:rPr>
      </w:pPr>
    </w:p>
    <w:p xmlns:wp14="http://schemas.microsoft.com/office/word/2010/wordml" w14:paraId="386C8185" wp14:textId="77777777">
      <w:pPr>
        <w:pStyle w:val="Normal"/>
        <w:jc w:val="both"/>
        <w:rPr>
          <w:lang w:val="tr-TR"/>
        </w:rPr>
      </w:pPr>
      <w:r w:rsidR="33CE8FFF">
        <w:rPr/>
        <w:t>3.</w:t>
      </w:r>
      <w:r w:rsidR="33CE8FFF">
        <w:rPr/>
        <w:t>5</w:t>
      </w:r>
      <w:r w:rsidR="33CE8FFF">
        <w:rPr/>
        <w:t>.</w:t>
      </w:r>
      <w:r w:rsidR="33CE8FFF">
        <w:rPr/>
        <w:t>6</w:t>
      </w:r>
      <w:r w:rsidR="33CE8FFF">
        <w:rPr/>
        <w:t>.</w:t>
      </w:r>
      <w:r w:rsidR="33CE8FFF">
        <w:rPr/>
        <w:t xml:space="preserve"> Veri Modeli ve Serileştirme</w:t>
      </w:r>
    </w:p>
    <w:p xmlns:wp14="http://schemas.microsoft.com/office/word/2010/wordml" w14:paraId="1DA6542E" wp14:textId="77777777">
      <w:pPr>
        <w:pStyle w:val="Normal"/>
        <w:jc w:val="both"/>
        <w:rPr>
          <w:lang w:val="tr-TR"/>
        </w:rPr>
      </w:pPr>
    </w:p>
    <w:p xmlns:wp14="http://schemas.microsoft.com/office/word/2010/wordml" w14:paraId="76A71B10" wp14:textId="77777777">
      <w:pPr>
        <w:pStyle w:val="Normal"/>
        <w:jc w:val="both"/>
      </w:pPr>
      <w:r w:rsidR="33CE8FFF">
        <w:rPr/>
        <w:t>Veri seti oluşturma hattı</w:t>
      </w:r>
      <w:r w:rsidR="33CE8FFF">
        <w:rPr/>
        <w:t xml:space="preserve"> sonucunda elde edilen </w:t>
      </w:r>
      <w:r w:rsidR="33CE8FFF">
        <w:rPr/>
        <w:t>çıktılar</w:t>
      </w:r>
      <w:r w:rsidR="33CE8FFF">
        <w:rPr/>
        <w:t xml:space="preserve">, </w:t>
      </w:r>
      <w:r w:rsidR="33CE8FFF">
        <w:rPr/>
        <w:t>farklı</w:t>
      </w:r>
      <w:r w:rsidR="33CE8FFF">
        <w:rPr/>
        <w:t xml:space="preserve"> </w:t>
      </w:r>
      <w:r w:rsidR="33CE8FFF">
        <w:rPr/>
        <w:t>kullanım</w:t>
      </w:r>
      <w:r w:rsidR="33CE8FFF">
        <w:rPr/>
        <w:t xml:space="preserve"> </w:t>
      </w:r>
      <w:r w:rsidR="33CE8FFF">
        <w:rPr/>
        <w:t>senaryolarını</w:t>
      </w:r>
      <w:r w:rsidR="33CE8FFF">
        <w:rPr/>
        <w:t xml:space="preserve"> </w:t>
      </w:r>
      <w:r w:rsidR="33CE8FFF">
        <w:rPr/>
        <w:t>desteklemek</w:t>
      </w:r>
      <w:r w:rsidR="33CE8FFF">
        <w:rPr/>
        <w:t xml:space="preserve"> </w:t>
      </w:r>
      <w:r w:rsidR="33CE8FFF">
        <w:rPr/>
        <w:t>amacıyla</w:t>
      </w:r>
      <w:r w:rsidR="33CE8FFF">
        <w:rPr/>
        <w:t xml:space="preserve"> </w:t>
      </w:r>
      <w:r w:rsidR="33CE8FFF">
        <w:rPr/>
        <w:t>iki</w:t>
      </w:r>
      <w:r w:rsidR="33CE8FFF">
        <w:rPr/>
        <w:t xml:space="preserve"> </w:t>
      </w:r>
      <w:r w:rsidR="33CE8FFF">
        <w:rPr/>
        <w:t>ayrı</w:t>
      </w:r>
      <w:r w:rsidR="33CE8FFF">
        <w:rPr/>
        <w:t xml:space="preserve"> JSON </w:t>
      </w:r>
      <w:r w:rsidR="33CE8FFF">
        <w:rPr/>
        <w:t>veri</w:t>
      </w:r>
      <w:r w:rsidR="33CE8FFF">
        <w:rPr/>
        <w:t xml:space="preserve"> </w:t>
      </w:r>
      <w:r w:rsidR="33CE8FFF">
        <w:rPr/>
        <w:t>çıktısı</w:t>
      </w:r>
      <w:r w:rsidR="33CE8FFF">
        <w:rPr/>
        <w:t xml:space="preserve"> </w:t>
      </w:r>
      <w:r w:rsidR="33CE8FFF">
        <w:rPr/>
        <w:t>olarak</w:t>
      </w:r>
      <w:r w:rsidR="33CE8FFF">
        <w:rPr/>
        <w:t xml:space="preserve"> </w:t>
      </w:r>
      <w:r w:rsidR="33CE8FFF">
        <w:rPr/>
        <w:t>saklanmıştır</w:t>
      </w:r>
      <w:r w:rsidR="33CE8FFF">
        <w:rPr/>
        <w:t>.</w:t>
      </w:r>
    </w:p>
    <w:p xmlns:wp14="http://schemas.microsoft.com/office/word/2010/wordml" w14:paraId="3041E394" wp14:textId="77777777">
      <w:pPr>
        <w:pStyle w:val="Normal"/>
        <w:jc w:val="both"/>
        <w:rPr>
          <w:lang w:val="tr-TR"/>
        </w:rPr>
      </w:pPr>
    </w:p>
    <w:p xmlns:wp14="http://schemas.microsoft.com/office/word/2010/wordml" w14:paraId="44702346" wp14:textId="77777777">
      <w:pPr>
        <w:pStyle w:val="Normal"/>
        <w:jc w:val="both"/>
        <w:rPr>
          <w:lang w:val="tr-TR"/>
        </w:rPr>
      </w:pPr>
      <w:r w:rsidR="33CE8FFF">
        <w:rPr/>
        <w:t>Ham Özellik Seti (</w:t>
      </w:r>
      <w:r w:rsidR="33CE8FFF">
        <w:rPr/>
        <w:t>Raw</w:t>
      </w:r>
      <w:r w:rsidR="33CE8FFF">
        <w:rPr/>
        <w:t xml:space="preserve"> </w:t>
      </w:r>
      <w:r w:rsidR="33CE8FFF">
        <w:rPr/>
        <w:t>Features</w:t>
      </w:r>
      <w:r w:rsidR="33CE8FFF">
        <w:rPr/>
        <w:t>): tespit edilen davranışsal göstergelere ilişkin dosya yolu, API çağrısının bulunduğu satır numarası ve bağlam bilgisini içeren ayrıntılı kayıtları barındırmakta; denetim (</w:t>
      </w:r>
      <w:r w:rsidR="33CE8FFF">
        <w:rPr/>
        <w:t>audit</w:t>
      </w:r>
      <w:r w:rsidR="33CE8FFF">
        <w:rPr/>
        <w:t>), doğrulama ve ileri seviye manuel analizler için referans veri olarak kullanıl</w:t>
      </w:r>
      <w:r w:rsidR="33CE8FFF">
        <w:rPr/>
        <w:t>abilir şekilde</w:t>
      </w:r>
      <w:r w:rsidR="33CE8FFF">
        <w:rPr/>
        <w:t xml:space="preserve"> ayrı JSON dosyaları halinde tutulmuştur.</w:t>
      </w:r>
    </w:p>
    <w:p xmlns:wp14="http://schemas.microsoft.com/office/word/2010/wordml" w14:paraId="722B00AE" wp14:textId="77777777">
      <w:pPr>
        <w:pStyle w:val="Normal"/>
        <w:jc w:val="both"/>
        <w:rPr>
          <w:lang w:val="tr-TR"/>
        </w:rPr>
      </w:pPr>
    </w:p>
    <w:p xmlns:wp14="http://schemas.microsoft.com/office/word/2010/wordml" w14:paraId="7861117F" wp14:textId="77777777">
      <w:pPr>
        <w:pStyle w:val="Normal"/>
        <w:jc w:val="both"/>
      </w:pPr>
      <w:r w:rsidR="33CE8FFF">
        <w:rPr/>
        <w:t>Özet Vektörü (</w:t>
      </w:r>
      <w:r w:rsidR="33CE8FFF">
        <w:rPr/>
        <w:t>Summary</w:t>
      </w:r>
      <w:r w:rsidR="33CE8FFF">
        <w:rPr/>
        <w:t xml:space="preserve">): </w:t>
      </w:r>
      <w:r w:rsidR="33CE8FFF">
        <w:rPr/>
        <w:t xml:space="preserve">her </w:t>
      </w:r>
      <w:r w:rsidR="33CE8FFF">
        <w:rPr/>
        <w:t>bir</w:t>
      </w:r>
      <w:r w:rsidR="33CE8FFF">
        <w:rPr/>
        <w:t xml:space="preserve"> APK </w:t>
      </w:r>
      <w:r w:rsidR="33CE8FFF">
        <w:rPr/>
        <w:t>için</w:t>
      </w:r>
      <w:r w:rsidR="33CE8FFF">
        <w:rPr/>
        <w:t xml:space="preserve"> ham </w:t>
      </w:r>
      <w:r w:rsidR="33CE8FFF">
        <w:rPr/>
        <w:t>özelliklerden</w:t>
      </w:r>
      <w:r w:rsidR="33CE8FFF">
        <w:rPr/>
        <w:t xml:space="preserve"> </w:t>
      </w:r>
      <w:r w:rsidR="33CE8FFF">
        <w:rPr/>
        <w:t>türetilen</w:t>
      </w:r>
      <w:r w:rsidR="33CE8FFF">
        <w:rPr/>
        <w:t xml:space="preserve">, </w:t>
      </w:r>
      <w:r w:rsidR="33CE8FFF">
        <w:rPr/>
        <w:t>sayısallaştırılmış</w:t>
      </w:r>
      <w:r w:rsidR="33CE8FFF">
        <w:rPr/>
        <w:t xml:space="preserve"> (count-based) </w:t>
      </w:r>
      <w:r w:rsidR="33CE8FFF">
        <w:rPr/>
        <w:t>öznitelikleri</w:t>
      </w:r>
      <w:r w:rsidR="33CE8FFF">
        <w:rPr/>
        <w:t xml:space="preserve"> </w:t>
      </w:r>
      <w:r w:rsidR="33CE8FFF">
        <w:rPr/>
        <w:t>içeren</w:t>
      </w:r>
      <w:r w:rsidR="33CE8FFF">
        <w:rPr/>
        <w:t xml:space="preserve"> </w:t>
      </w:r>
      <w:r w:rsidR="33CE8FFF">
        <w:rPr/>
        <w:t>özet</w:t>
      </w:r>
      <w:r w:rsidR="33CE8FFF">
        <w:rPr/>
        <w:t xml:space="preserve"> </w:t>
      </w:r>
      <w:r w:rsidR="33CE8FFF">
        <w:rPr/>
        <w:t>bir</w:t>
      </w:r>
      <w:r w:rsidR="33CE8FFF">
        <w:rPr/>
        <w:t xml:space="preserve"> </w:t>
      </w:r>
      <w:r w:rsidR="33CE8FFF">
        <w:rPr/>
        <w:t>temsildir</w:t>
      </w:r>
      <w:r w:rsidR="33CE8FFF">
        <w:rPr/>
        <w:t xml:space="preserve">. Bu </w:t>
      </w:r>
      <w:r w:rsidR="33CE8FFF">
        <w:rPr/>
        <w:t>yapı</w:t>
      </w:r>
      <w:r w:rsidR="33CE8FFF">
        <w:rPr/>
        <w:t xml:space="preserve">, </w:t>
      </w:r>
      <w:r w:rsidR="33CE8FFF">
        <w:rPr/>
        <w:t>istatistiksel</w:t>
      </w:r>
      <w:r w:rsidR="33CE8FFF">
        <w:rPr/>
        <w:t xml:space="preserve"> </w:t>
      </w:r>
      <w:r w:rsidR="33CE8FFF">
        <w:rPr/>
        <w:t>analiz</w:t>
      </w:r>
      <w:r w:rsidR="33CE8FFF">
        <w:rPr/>
        <w:t xml:space="preserve">, </w:t>
      </w:r>
      <w:r w:rsidR="33CE8FFF">
        <w:rPr/>
        <w:t>karşılaştırmalı</w:t>
      </w:r>
      <w:r w:rsidR="33CE8FFF">
        <w:rPr/>
        <w:t xml:space="preserve"> </w:t>
      </w:r>
      <w:r w:rsidR="33CE8FFF">
        <w:rPr/>
        <w:t>değerlendirme</w:t>
      </w:r>
      <w:r w:rsidR="33CE8FFF">
        <w:rPr/>
        <w:t xml:space="preserve"> </w:t>
      </w:r>
      <w:r w:rsidR="33CE8FFF">
        <w:rPr/>
        <w:t>ve</w:t>
      </w:r>
      <w:r w:rsidR="33CE8FFF">
        <w:rPr/>
        <w:t xml:space="preserve"> </w:t>
      </w:r>
      <w:r w:rsidR="33CE8FFF">
        <w:rPr/>
        <w:t>sonraki</w:t>
      </w:r>
      <w:r w:rsidR="33CE8FFF">
        <w:rPr/>
        <w:t xml:space="preserve"> </w:t>
      </w:r>
      <w:r w:rsidR="33CE8FFF">
        <w:rPr/>
        <w:t>aşamalarda</w:t>
      </w:r>
      <w:r w:rsidR="33CE8FFF">
        <w:rPr/>
        <w:t xml:space="preserve"> </w:t>
      </w:r>
      <w:r w:rsidR="33CE8FFF">
        <w:rPr/>
        <w:t>uygulanabilecek</w:t>
      </w:r>
      <w:r w:rsidR="33CE8FFF">
        <w:rPr/>
        <w:t xml:space="preserve"> risk </w:t>
      </w:r>
      <w:r w:rsidR="33CE8FFF">
        <w:rPr/>
        <w:t>skorlama</w:t>
      </w:r>
      <w:r w:rsidR="33CE8FFF">
        <w:rPr/>
        <w:t xml:space="preserve"> </w:t>
      </w:r>
      <w:r w:rsidR="33CE8FFF">
        <w:rPr/>
        <w:t>veya</w:t>
      </w:r>
      <w:r w:rsidR="33CE8FFF">
        <w:rPr/>
        <w:t xml:space="preserve"> </w:t>
      </w:r>
      <w:r w:rsidR="33CE8FFF">
        <w:rPr/>
        <w:t>makine</w:t>
      </w:r>
      <w:r w:rsidR="33CE8FFF">
        <w:rPr/>
        <w:t xml:space="preserve"> </w:t>
      </w:r>
      <w:r w:rsidR="33CE8FFF">
        <w:rPr/>
        <w:t>öğrenmesi</w:t>
      </w:r>
      <w:r w:rsidR="33CE8FFF">
        <w:rPr/>
        <w:t xml:space="preserve"> </w:t>
      </w:r>
      <w:r w:rsidR="33CE8FFF">
        <w:rPr/>
        <w:t>yöntemleri</w:t>
      </w:r>
      <w:r w:rsidR="33CE8FFF">
        <w:rPr/>
        <w:t xml:space="preserve"> </w:t>
      </w:r>
      <w:r w:rsidR="33CE8FFF">
        <w:rPr/>
        <w:t>için</w:t>
      </w:r>
      <w:r w:rsidR="33CE8FFF">
        <w:rPr/>
        <w:t xml:space="preserve"> </w:t>
      </w:r>
      <w:r w:rsidR="33CE8FFF">
        <w:rPr/>
        <w:t>girdi</w:t>
      </w:r>
      <w:r w:rsidR="33CE8FFF">
        <w:rPr/>
        <w:t xml:space="preserve"> </w:t>
      </w:r>
      <w:r w:rsidR="33CE8FFF">
        <w:rPr/>
        <w:t>niteliği</w:t>
      </w:r>
      <w:r w:rsidR="33CE8FFF">
        <w:rPr/>
        <w:t xml:space="preserve"> </w:t>
      </w:r>
      <w:r w:rsidR="33CE8FFF">
        <w:rPr/>
        <w:t>taşımaktadır</w:t>
      </w:r>
      <w:r w:rsidR="33CE8FFF">
        <w:rPr/>
        <w:t>.</w:t>
      </w:r>
    </w:p>
    <w:p xmlns:wp14="http://schemas.microsoft.com/office/word/2010/wordml" w14:paraId="42C6D796" wp14:textId="77777777">
      <w:pPr>
        <w:pStyle w:val="Normal"/>
        <w:jc w:val="both"/>
        <w:rPr>
          <w:lang w:val="tr-TR"/>
        </w:rPr>
      </w:pPr>
    </w:p>
    <w:p xmlns:wp14="http://schemas.microsoft.com/office/word/2010/wordml" w14:paraId="1C6CECA9" wp14:textId="77777777">
      <w:pPr>
        <w:pStyle w:val="Normal"/>
        <w:jc w:val="both"/>
        <w:rPr>
          <w:lang w:val="tr-TR"/>
        </w:rPr>
      </w:pPr>
      <w:r w:rsidR="33CE8FFF">
        <w:rPr/>
        <w:t>Tüm</w:t>
      </w:r>
      <w:r w:rsidR="33CE8FFF">
        <w:rPr/>
        <w:t xml:space="preserve"> </w:t>
      </w:r>
      <w:r w:rsidR="33CE8FFF">
        <w:rPr/>
        <w:t>APK’</w:t>
      </w:r>
      <w:r w:rsidR="33CE8FFF">
        <w:rPr/>
        <w:t>lar</w:t>
      </w:r>
      <w:r w:rsidR="33CE8FFF">
        <w:rPr/>
        <w:t xml:space="preserve"> deterministik bir analiz sürecinden geçiril</w:t>
      </w:r>
      <w:r w:rsidR="33CE8FFF">
        <w:rPr/>
        <w:t>erek</w:t>
      </w:r>
      <w:r w:rsidR="33CE8FFF">
        <w:rPr/>
        <w:t xml:space="preserve"> elde edilen çıktılar hem tekrarlanabilir hem de doğrulanabilir bir veri seti yapısı içinde saklanmıştır.</w:t>
      </w:r>
    </w:p>
    <w:p xmlns:wp14="http://schemas.microsoft.com/office/word/2010/wordml" w14:paraId="6E1831B3" wp14:textId="77777777">
      <w:pPr>
        <w:pStyle w:val="Normal"/>
        <w:jc w:val="both"/>
        <w:rPr>
          <w:lang w:val="tr-TR"/>
        </w:rPr>
      </w:pPr>
    </w:p>
    <w:p xmlns:wp14="http://schemas.microsoft.com/office/word/2010/wordml" w14:paraId="54E11D2A" wp14:textId="77777777">
      <w:pPr>
        <w:pStyle w:val="Normal"/>
        <w:jc w:val="both"/>
        <w:rPr>
          <w:lang w:val="tr-TR"/>
        </w:rPr>
      </w:pPr>
    </w:p>
    <w:p xmlns:wp14="http://schemas.microsoft.com/office/word/2010/wordml" w14:paraId="31126E5D" wp14:textId="77777777">
      <w:pPr>
        <w:pStyle w:val="Normal"/>
        <w:jc w:val="both"/>
        <w:rPr>
          <w:lang w:val="tr-TR"/>
        </w:rPr>
      </w:pPr>
    </w:p>
    <w:p xmlns:wp14="http://schemas.microsoft.com/office/word/2010/wordml" w14:paraId="2DE403A5" wp14:textId="77777777">
      <w:pPr>
        <w:pStyle w:val="Normal"/>
        <w:jc w:val="both"/>
        <w:rPr>
          <w:lang w:val="tr-TR"/>
        </w:rPr>
      </w:pPr>
    </w:p>
    <w:p xmlns:wp14="http://schemas.microsoft.com/office/word/2010/wordml" w14:paraId="62431CDC" wp14:textId="77777777">
      <w:pPr>
        <w:pStyle w:val="Normal"/>
        <w:jc w:val="both"/>
        <w:rPr>
          <w:lang w:val="tr-TR"/>
        </w:rPr>
      </w:pPr>
    </w:p>
    <w:sectPr>
      <w:type w:val="nextPage"/>
      <w:pgSz w:w="11906" w:h="16838" w:orient="portrait"/>
      <w:pgMar w:top="1134" w:right="1134" w:bottom="1134" w:left="1134" w:header="0" w:footer="0" w:gutter="0"/>
      <w:pgNumType w:fmt="decimal"/>
      <w:formProt w:val="false"/>
      <w:textDirection w:val="lrTb"/>
      <w:docGrid w:type="default" w:linePitch="312" w:charSpace="4294961151"/>
      <w:cols w:num="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OpenSymbol">
    <w:altName w:val="Arial Unicode MS"/>
    <w:charset w:val="02"/>
    <w:family w:val="auto"/>
    <w:pitch w:val="default"/>
  </w:font>
  <w:font w:name="Liberation Mono">
    <w:altName w:val="Courier New"/>
    <w:charset w:val="00" w:characterSet="iso-8859-1"/>
    <w:family w:val="modern"/>
    <w:pitch w:val="fixed"/>
  </w:font>
  <w:font w:name="Liberation Sans">
    <w:altName w:val="Arial"/>
    <w:charset w:val="00" w:characterSet="iso-8859-1"/>
    <w:family w:val="swiss"/>
    <w:pitch w:val="variable"/>
  </w:font>
  <w:font w:name="Arial">
    <w:charset w:val="00" w:characterSet="iso-8859-1"/>
    <w:family w:val="roman"/>
    <w:pitch w:val="variable"/>
  </w:font>
</w:fonts>
</file>

<file path=word/intelligence2.xml><?xml version="1.0" encoding="utf-8"?>
<int2:intelligence xmlns:int2="http://schemas.microsoft.com/office/intelligence/2020/intelligence">
  <int2:observations>
    <int2:textHash int2:hashCode="5ae5OOnV8MmzU6" int2:id="GqSSkwlF">
      <int2:state int2:type="spell" int2:value="Rejected"/>
    </int2:textHash>
    <int2:textHash int2:hashCode="8KeHqfGBxmfGbm" int2:id="JHE0MW3U">
      <int2:state int2:type="spell" int2:value="Rejected"/>
    </int2:textHash>
    <int2:textHash int2:hashCode="bHOqUE3enyztH1" int2:id="i2pnsN8r">
      <int2:state int2:type="spell" int2:value="Rejected"/>
    </int2:textHash>
    <int2:textHash int2:hashCode="UX8fQT67HCdjwG" int2:id="wQghlMMt">
      <int2:state int2:type="spell" int2:value="Rejected"/>
    </int2:textHash>
    <int2:textHash int2:hashCode="TxweDhUo4HvLch" int2:id="K780GlvZ">
      <int2:state int2:type="spell" int2:value="Rejected"/>
    </int2:textHash>
    <int2:textHash int2:hashCode="JvdM3ORAH0EDQy" int2:id="olPJFR3U">
      <int2:state int2:type="spell" int2:value="Rejected"/>
    </int2:textHash>
    <int2:textHash int2:hashCode="msPWpAVWnz35d6" int2:id="xIAvImLA">
      <int2:state int2:type="spell" int2:value="Rejected"/>
    </int2:textHash>
    <int2:textHash int2:hashCode="UNi0qUHCa4lILJ" int2:id="FMubeWvi">
      <int2:state int2:type="spell" int2:value="Rejected"/>
    </int2:textHash>
    <int2:textHash int2:hashCode="U/31FOuQ3JHfTQ" int2:id="Cdn0pCTt">
      <int2:state int2:type="spell" int2:value="Rejected"/>
    </int2:textHash>
    <int2:textHash int2:hashCode="TUYHfHjs+HQChI" int2:id="JYS1haDP">
      <int2:state int2:type="spell" int2:value="Rejected"/>
    </int2:textHash>
    <int2:textHash int2:hashCode="xTjBcL3GsPO7mN" int2:id="LnB88P2L">
      <int2:state int2:type="spell" int2:value="Rejected"/>
    </int2:textHash>
    <int2:textHash int2:hashCode="+rX2KGPN7cUUNV" int2:id="ARE2BIIn">
      <int2:state int2:type="spell" int2:value="Rejected"/>
    </int2:textHash>
    <int2:textHash int2:hashCode="bm7DplLRpM7qp9" int2:id="F8jesp8U">
      <int2:state int2:type="spell" int2:value="Rejected"/>
    </int2:textHash>
    <int2:textHash int2:hashCode="JnUvIALWBuwDjD" int2:id="Ab0D10Iw">
      <int2:state int2:type="spell" int2:value="Rejected"/>
    </int2:textHash>
    <int2:textHash int2:hashCode="0RCswRJR7pB9WN" int2:id="QuCjwVm3">
      <int2:state int2:type="spell" int2:value="Rejected"/>
    </int2:textHash>
    <int2:textHash int2:hashCode="7n7EIULowGOG+W" int2:id="FedEnXX6">
      <int2:state int2:type="spell" int2:value="Rejected"/>
    </int2:textHash>
    <int2:textHash int2:hashCode="flfP6EMUUTWu4f" int2:id="zEtZdoXi">
      <int2:state int2:type="spell" int2:value="Rejected"/>
    </int2:textHash>
    <int2:textHash int2:hashCode="oVg19sBbT/3OY2" int2:id="d7byExD7">
      <int2:state int2:type="spell" int2:value="Rejected"/>
    </int2:textHash>
    <int2:textHash int2:hashCode="xb7vLed2qetktq" int2:id="vnJKuIMW">
      <int2:state int2:type="spell" int2:value="Rejected"/>
    </int2:textHash>
    <int2:textHash int2:hashCode="RSaIbCp5sr0vkG" int2:id="jVmaTuvD">
      <int2:state int2:type="spell" int2:value="Rejected"/>
    </int2:textHash>
    <int2:textHash int2:hashCode="JS9OPLcZz0/fpP" int2:id="2zlODjoV">
      <int2:state int2:type="spell" int2:value="Rejected"/>
    </int2:textHash>
    <int2:textHash int2:hashCode="hPVGyTMgdQYt/S" int2:id="AqWeOQYL">
      <int2:state int2:type="spell" int2:value="Rejected"/>
    </int2:textHash>
    <int2:textHash int2:hashCode="F9OWAg2KTYDU1P" int2:id="elVXbSMO">
      <int2:state int2:type="spell" int2:value="Rejected"/>
    </int2:textHash>
    <int2:textHash int2:hashCode="ZGmshKiXSLtnuS" int2:id="qkFsamYf">
      <int2:state int2:type="spell" int2:value="Rejected"/>
    </int2:textHash>
    <int2:textHash int2:hashCode="43V6f0iBQKGQbl" int2:id="GKqeP407">
      <int2:state int2:type="spell" int2:value="Rejected"/>
    </int2:textHash>
    <int2:textHash int2:hashCode="S3YV3OUsTAXOTh" int2:id="QoNNPkEa">
      <int2:state int2:type="spell" int2:value="Rejected"/>
    </int2:textHash>
    <int2:textHash int2:hashCode="XqLYGongzcibr3" int2:id="OybvqLOJ">
      <int2:state int2:type="spell" int2:value="Rejected"/>
    </int2:textHash>
    <int2:textHash int2:hashCode="ReMAo5FG9IB1cq" int2:id="4EDNMb9D">
      <int2:state int2:type="spell" int2:value="Rejected"/>
    </int2:textHash>
    <int2:textHash int2:hashCode="pe9JmspYjVv4wZ" int2:id="O41Dys28">
      <int2:state int2:type="spell" int2:value="Rejected"/>
    </int2:textHash>
    <int2:textHash int2:hashCode="go0zipsEIhycvi" int2:id="67xB5jbH">
      <int2:state int2:type="spell" int2:value="Rejected"/>
    </int2:textHash>
    <int2:textHash int2:hashCode="gGVdqNgKqvks5T" int2:id="7RxADml9">
      <int2:state int2:type="spell" int2:value="Rejected"/>
    </int2:textHash>
    <int2:textHash int2:hashCode="ia3Zrcrgg+gG6F" int2:id="EHTiBGWi">
      <int2:state int2:type="spell" int2:value="Rejected"/>
    </int2:textHash>
    <int2:textHash int2:hashCode="BxTWKkccL6EIuF" int2:id="1HR8zxPp">
      <int2:state int2:type="spell" int2:value="Rejected"/>
    </int2:textHash>
    <int2:textHash int2:hashCode="xMbFclMBydLff5" int2:id="T4Zis5OR">
      <int2:state int2:type="spell" int2:value="Rejected"/>
    </int2:textHash>
    <int2:textHash int2:hashCode="XtCF3s25+iwwOi" int2:id="tHnmCmYE">
      <int2:state int2:type="spell" int2:value="Rejected"/>
    </int2:textHash>
    <int2:textHash int2:hashCode="7LJSBEteoPZ57n" int2:id="ACgi5hdw">
      <int2:state int2:type="spell" int2:value="Rejected"/>
    </int2:textHash>
    <int2:textHash int2:hashCode="tExVcWOyDe1aXx" int2:id="U8cLssHP">
      <int2:state int2:type="spell" int2:value="Rejected"/>
    </int2:textHash>
    <int2:textHash int2:hashCode="X/5TO4MPCKAyY0" int2:id="dfy2u8FJ">
      <int2:state int2:type="spell" int2:value="Rejected"/>
    </int2:textHash>
    <int2:textHash int2:hashCode="WuiqI9PWz+z/Ra" int2:id="2RyEyhPm">
      <int2:state int2:type="spell" int2:value="Rejected"/>
    </int2:textHash>
    <int2:textHash int2:hashCode="22I4MF6wF82fAw" int2:id="JIQvGky7">
      <int2:state int2:type="spell" int2:value="Rejected"/>
    </int2:textHash>
    <int2:textHash int2:hashCode="SKNmHYRkePqZGo" int2:id="MOAd7Oh7">
      <int2:state int2:type="spell" int2:value="Rejected"/>
    </int2:textHash>
    <int2:textHash int2:hashCode="gVfQ+hSGnvt5wi" int2:id="rQf9SrnX">
      <int2:state int2:type="spell" int2:value="Rejected"/>
    </int2:textHash>
    <int2:textHash int2:hashCode="LrwQKcaSxcrz2/" int2:id="RWKSfAz2">
      <int2:state int2:type="spell" int2:value="Rejected"/>
    </int2:textHash>
    <int2:textHash int2:hashCode="C+tt3rosS3BRg6" int2:id="3SvWXIsk">
      <int2:state int2:type="spell" int2:value="Rejected"/>
    </int2:textHash>
    <int2:textHash int2:hashCode="AYlCSlpg/tMp+o" int2:id="tZ5Gpczx">
      <int2:state int2:type="spell" int2:value="Rejected"/>
    </int2:textHash>
    <int2:textHash int2:hashCode="QUbEZHqxhPlyPf" int2:id="qJuVD04P">
      <int2:state int2:type="spell" int2:value="Rejected"/>
    </int2:textHash>
    <int2:textHash int2:hashCode="yTV0U0IRf0akwq" int2:id="P0F9SmRb">
      <int2:state int2:type="spell" int2:value="Rejected"/>
    </int2:textHash>
    <int2:textHash int2:hashCode="FPJ/ar4vrhIYdd" int2:id="O3LxnR9e">
      <int2:state int2:type="spell" int2:value="Rejected"/>
    </int2:textHash>
    <int2:textHash int2:hashCode="7TV7u/i5Fxx4oB" int2:id="JqUnG2sC">
      <int2:state int2:type="spell" int2:value="Rejected"/>
    </int2:textHash>
    <int2:textHash int2:hashCode="cGXz1yJgh0AkQw" int2:id="nXqlQhHG">
      <int2:state int2:type="spell" int2:value="Rejected"/>
    </int2:textHash>
    <int2:textHash int2:hashCode="RITSHj0PJdV/BZ" int2:id="zvSVIbmK">
      <int2:state int2:type="spell" int2:value="Rejected"/>
    </int2:textHash>
    <int2:textHash int2:hashCode="mStdZmcYSDyWdj" int2:id="fDTrZM3J">
      <int2:state int2:type="spell" int2:value="Rejected"/>
    </int2:textHash>
    <int2:textHash int2:hashCode="thPnaZwhhiG+ep" int2:id="ZsxfOfMp">
      <int2:state int2:type="spell" int2:value="Rejected"/>
    </int2:textHash>
    <int2:textHash int2:hashCode="paQGxmzS1VBQu8" int2:id="Bawxjl5c">
      <int2:state int2:type="spell" int2:value="Rejected"/>
    </int2:textHash>
    <int2:textHash int2:hashCode="Oqka6n7Tx8q/b+" int2:id="NHUQbL8o">
      <int2:state int2:type="spell" int2:value="Rejected"/>
    </int2:textHash>
    <int2:textHash int2:hashCode="fLbvuYullyqbUJ" int2:id="nVn5MBXQ">
      <int2:state int2:type="spell" int2:value="Rejected"/>
    </int2:textHash>
    <int2:textHash int2:hashCode="LxhuyGKrbvBjIw" int2:id="wQt9MDdf">
      <int2:state int2:type="spell" int2:value="Rejected"/>
    </int2:textHash>
    <int2:textHash int2:hashCode="k+UJ8s69GVWpdw" int2:id="yzMXqe3O">
      <int2:state int2:type="spell" int2:value="Rejected"/>
    </int2:textHash>
    <int2:textHash int2:hashCode="wYiH1G6RT1+o9/" int2:id="cyPBB3q9">
      <int2:state int2:type="spell" int2:value="Rejected"/>
    </int2:textHash>
    <int2:textHash int2:hashCode="bSRPWDZCI6/MIy" int2:id="rqmyz0pU">
      <int2:state int2:type="spell" int2:value="Rejected"/>
    </int2:textHash>
    <int2:textHash int2:hashCode="MWygCZOF6+bX/L" int2:id="tunySNQ0">
      <int2:state int2:type="spell" int2:value="Rejected"/>
    </int2:textHash>
    <int2:textHash int2:hashCode="Exm2mCfu5/W8Wv" int2:id="rqwMGtzr">
      <int2:state int2:type="spell" int2:value="Rejected"/>
    </int2:textHash>
    <int2:textHash int2:hashCode="dSa7ymKVzU4y7v" int2:id="FtJGXbcJ">
      <int2:state int2:type="spell" int2:value="Rejected"/>
    </int2:textHash>
    <int2:textHash int2:hashCode="b1sBWAzkOCJESu" int2:id="XosQ2K9f">
      <int2:state int2:type="spell" int2:value="Rejected"/>
    </int2:textHash>
    <int2:textHash int2:hashCode="zRtkbr0faETGDd" int2:id="azyz9kc9">
      <int2:state int2:type="spell" int2:value="Rejected"/>
    </int2:textHash>
    <int2:textHash int2:hashCode="qiDDv17KFul4o5" int2:id="y7CGli3e">
      <int2:state int2:type="spell" int2:value="Rejected"/>
    </int2:textHash>
    <int2:textHash int2:hashCode="8H5agVYTxavt3E" int2:id="ZlOiVe0F">
      <int2:state int2:type="spell" int2:value="Rejected"/>
    </int2:textHash>
    <int2:textHash int2:hashCode="8uGP/BfiWVNitU" int2:id="fsTxwZFP">
      <int2:state int2:type="spell" int2:value="Rejected"/>
    </int2:textHash>
    <int2:textHash int2:hashCode="DEMrV7UvH7TSze" int2:id="Rg9IAgny">
      <int2:state int2:type="spell" int2:value="Rejected"/>
    </int2:textHash>
    <int2:textHash int2:hashCode="MJqFcZrYKEgBWu" int2:id="XLVQ4TmK">
      <int2:state int2:type="spell" int2:value="Rejected"/>
    </int2:textHash>
    <int2:textHash int2:hashCode="ukAyyJySzzavBk" int2:id="NITKSxNK">
      <int2:state int2:type="spell" int2:value="Rejected"/>
    </int2:textHash>
    <int2:textHash int2:hashCode="/ItV2vFjC2Y9xr" int2:id="I5hQ8CFX">
      <int2:state int2:type="spell" int2:value="Rejected"/>
    </int2:textHash>
    <int2:textHash int2:hashCode="6vYZznFcaZ/Ohr" int2:id="Sbcmr3i2">
      <int2:state int2:type="spell" int2:value="Rejected"/>
    </int2:textHash>
    <int2:textHash int2:hashCode="JR44L3Y1B+pjB9" int2:id="ZlkVO5AO">
      <int2:state int2:type="spell" int2:value="Rejected"/>
    </int2:textHash>
    <int2:textHash int2:hashCode="mhI5JUe7SfeD9i" int2:id="py3dSSZp">
      <int2:state int2:type="spell" int2:value="Rejected"/>
    </int2:textHash>
    <int2:textHash int2:hashCode="Wjy8Uc212IYa4Z" int2:id="dVkN0TWc">
      <int2:state int2:type="spell" int2:value="Rejected"/>
    </int2:textHash>
    <int2:textHash int2:hashCode="IYMoqC4oy2v1GK" int2:id="TvULb38v">
      <int2:state int2:type="spell" int2:value="Rejected"/>
    </int2:textHash>
    <int2:textHash int2:hashCode="lu1cV4mxdKAVV3" int2:id="p134IEuK">
      <int2:state int2:type="spell" int2:value="Rejected"/>
    </int2:textHash>
    <int2:textHash int2:hashCode="Q9jUoo1GuNCE9y" int2:id="C2bPoirw">
      <int2:state int2:type="spell" int2:value="Rejected"/>
    </int2:textHash>
    <int2:textHash int2:hashCode="wZnsDsuJiwKWkH" int2:id="eQz6LKCg">
      <int2:state int2:type="spell" int2:value="Rejected"/>
    </int2:textHash>
    <int2:textHash int2:hashCode="OiEpXYE8Jusof8" int2:id="m0KhFfSt">
      <int2:state int2:type="spell" int2:value="Rejected"/>
    </int2:textHash>
    <int2:textHash int2:hashCode="tOfalmygYEYkge" int2:id="TiefaZbB">
      <int2:state int2:type="spell" int2:value="Rejected"/>
    </int2:textHash>
    <int2:textHash int2:hashCode="RiN7PXAqrWF+rm" int2:id="M3MuJb0b">
      <int2:state int2:type="spell" int2:value="Rejected"/>
    </int2:textHash>
    <int2:textHash int2:hashCode="+7KVa6YgSM2EmP" int2:id="wMlzkIya">
      <int2:state int2:type="spell" int2:value="Rejected"/>
    </int2:textHash>
    <int2:textHash int2:hashCode="1jQKoSE9Pb1BjM" int2:id="HkJcvGEp">
      <int2:state int2:type="spell" int2:value="Rejected"/>
    </int2:textHash>
    <int2:textHash int2:hashCode="PflwN36lhGqgCz" int2:id="1DZk4MbH">
      <int2:state int2:type="spell" int2:value="Rejected"/>
    </int2:textHash>
    <int2:textHash int2:hashCode="t28qgnNl7JivAh" int2:id="Vh5Z83Nu">
      <int2:state int2:type="spell" int2:value="Rejected"/>
    </int2:textHash>
    <int2:bookmark int2:bookmarkName="_Int_GqAqiLBp" int2:invalidationBookmarkName="" int2:hashCode="hUl/vrG9rrppk4" int2:id="YZPQyub6">
      <int2:state int2:type="gram" int2:value="Rejected"/>
    </int2:bookmark>
  </int2:observations>
  <int2:intelligenceSettings/>
</int2:intelligence>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20"/>
  <w:proofState w:spelling="clean" w:grammar="dirty"/>
  <w:trackRevisions w:val="false"/>
  <w:defaultTabStop w:val="709"/>
  <w:autoHyphenation w:val="true"/>
  <w:compat>
    <w:doNotBreakWrappedTables/>
    <w:compatSetting w:name="compatibilityMode" w:uri="http://schemas.microsoft.com/office/word" w:val="15"/>
  </w:compat>
  <w14:docId w14:val="4FFB45F9"/>
  <w15:docId w15:val="{0840F978-A4CA-4DF3-9AF8-457923BAAB2D}"/>
  <w:rsids>
    <w:rsidRoot w:val="06FE3CCA"/>
    <w:rsid w:val="06FE3CCA"/>
    <w:rsid w:val="17B4BFCE"/>
    <w:rsid w:val="212CFC7D"/>
    <w:rsid w:val="2766244B"/>
    <w:rsid w:val="2CF6DA68"/>
    <w:rsid w:val="312971DA"/>
    <w:rsid w:val="33CE8FFF"/>
    <w:rsid w:val="350F4A3A"/>
    <w:rsid w:val="3771BFEF"/>
    <w:rsid w:val="38F32FFB"/>
    <w:rsid w:val="3B1193FB"/>
    <w:rsid w:val="3DC17823"/>
    <w:rsid w:val="3DC17823"/>
    <w:rsid w:val="3E923CFF"/>
    <w:rsid w:val="3FC318E9"/>
    <w:rsid w:val="40EF293B"/>
    <w:rsid w:val="4E2B5D21"/>
    <w:rsid w:val="4E741DFF"/>
    <w:rsid w:val="503FDE37"/>
    <w:rsid w:val="54ACD959"/>
    <w:rsid w:val="55316B90"/>
    <w:rsid w:val="59C6998F"/>
    <w:rsid w:val="5E5D9D37"/>
    <w:rsid w:val="6340E904"/>
    <w:rsid w:val="6569D426"/>
    <w:rsid w:val="67C7FDBD"/>
    <w:rsid w:val="6B011979"/>
    <w:rsid w:val="6F8604F0"/>
    <w:rsid w:val="731FCFAC"/>
    <w:rsid w:val="747F6338"/>
  </w:rsids>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Liberation Serif" w:hAnsi="Liberation Serif" w:eastAsia="Noto Sans" w:cs="FreeSans"/>
        <w:kern w:val="2"/>
        <w:sz w:val="24"/>
        <w:szCs w:val="24"/>
        <w:lang w:val="en-US" w:eastAsia="zh-CN" w:bidi="hi-IN"/>
      </w:rPr>
    </w:rPrDefault>
    <w:pPrDefault>
      <w:pPr>
        <w:widowControl/>
        <w:suppressAutoHyphens w:val="true"/>
      </w:pPr>
    </w:pPrDefault>
  </w:docDefaults>
  <w:style w:type="paragraph" w:styleId="Normal">
    <w:uiPriority w:val="0"/>
    <w:name w:val="Normal"/>
    <w:qFormat/>
    <w:rsid w:val="33CE8FFF"/>
    <w:rPr>
      <w:noProof w:val="0"/>
      <w:color w:val="auto"/>
      <w:lang w:val="tr-TR"/>
    </w:rPr>
    <w:pPr>
      <w:bidi w:val="0"/>
    </w:p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oto Sans" w:cs="FreeSans"/>
      <w:b/>
      <w:bCs/>
      <w:sz w:val="36"/>
      <w:szCs w:val="36"/>
    </w:rPr>
  </w:style>
  <w:style w:type="paragraph" w:styleId="Heading4">
    <w:name w:val="heading 4"/>
    <w:basedOn w:val="Heading"/>
    <w:next w:val="BodyText"/>
    <w:qFormat/>
    <w:pPr>
      <w:numPr>
        <w:ilvl w:val="0"/>
        <w:numId w:val="0"/>
      </w:numPr>
      <w:spacing w:before="120" w:after="120"/>
      <w:outlineLvl w:val="3"/>
    </w:pPr>
    <w:rPr>
      <w:rFonts w:ascii="Liberation Serif" w:hAnsi="Liberation Serif" w:eastAsia="Noto Sans" w:cs="FreeSans"/>
      <w:b/>
      <w:bCs/>
      <w:sz w:val="24"/>
      <w:szCs w:val="24"/>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Strong">
    <w:name w:val="Strong"/>
    <w:qFormat/>
    <w:rPr>
      <w:b/>
      <w:bCs/>
    </w:rPr>
  </w:style>
  <w:style w:type="character" w:styleId="Emphasis">
    <w:name w:val="Emphasis"/>
    <w:qFormat/>
    <w:rPr>
      <w:i/>
      <w:iCs/>
    </w:rPr>
  </w:style>
  <w:style w:type="paragraph" w:styleId="Heading">
    <w:uiPriority w:val="1"/>
    <w:name w:val="Heading"/>
    <w:basedOn w:val="Normal"/>
    <w:next w:val="BodyText"/>
    <w:qFormat/>
    <w:rsid w:val="33CE8FFF"/>
    <w:rPr>
      <w:rFonts w:ascii="Liberation Sans" w:hAnsi="Liberation Sans" w:eastAsia="Noto Sans" w:cs="FreeSans"/>
      <w:sz w:val="28"/>
      <w:szCs w:val="28"/>
    </w:rPr>
    <w:pPr>
      <w:keepNext w:val="1"/>
      <w:spacing w:before="240" w:after="120"/>
    </w:pPr>
  </w:style>
  <w:style w:type="paragraph" w:styleId="BodyText">
    <w:uiPriority w:val="1"/>
    <w:name w:val="Body Text"/>
    <w:basedOn w:val="Normal"/>
    <w:rsid w:val="33CE8FFF"/>
    <w:pPr>
      <w:spacing w:before="0" w:after="140" w:line="276" w:lineRule="auto"/>
    </w:pPr>
  </w:style>
  <w:style w:type="paragraph" w:styleId="List">
    <w:name w:val="List"/>
    <w:basedOn w:val="BodyText"/>
    <w:pPr/>
    <w:rPr>
      <w:rFonts w:cs="FreeSans"/>
    </w:rPr>
  </w:style>
  <w:style w:type="paragraph" w:styleId="Caption">
    <w:uiPriority w:val="1"/>
    <w:name w:val="Caption"/>
    <w:basedOn w:val="Normal"/>
    <w:qFormat/>
    <w:rsid w:val="33CE8FFF"/>
    <w:rPr>
      <w:rFonts w:cs="FreeSans"/>
      <w:i w:val="1"/>
      <w:iCs w:val="1"/>
    </w:rPr>
    <w:pPr>
      <w:spacing w:before="120" w:after="120"/>
    </w:pPr>
  </w:style>
  <w:style w:type="paragraph" w:styleId="Index">
    <w:uiPriority w:val="1"/>
    <w:name w:val="Index"/>
    <w:basedOn w:val="Normal"/>
    <w:qFormat/>
    <w:rsid w:val="33CE8FFF"/>
    <w:rPr>
      <w:rFonts w:cs="FreeSans"/>
    </w:rPr>
  </w:style>
  <w:style w:type="paragraph" w:styleId="TableContents">
    <w:uiPriority w:val="1"/>
    <w:name w:val="Table Contents"/>
    <w:basedOn w:val="Normal"/>
    <w:qFormat/>
    <w:rsid w:val="33CE8FFF"/>
    <w:pPr>
      <w:widowControl w:val="0"/>
    </w:pPr>
  </w:style>
  <w:style w:type="paragraph" w:styleId="TableHeading">
    <w:name w:val="Table Heading"/>
    <w:basedOn w:val="TableContents"/>
    <w:qFormat/>
    <w:pPr>
      <w:suppressLineNumbers/>
      <w:jc w:val="center"/>
    </w:pPr>
    <w:rPr>
      <w:b/>
      <w:bCs/>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image" Target="media/image1.png" Id="rId2" /><Relationship Type="http://schemas.openxmlformats.org/officeDocument/2006/relationships/image" Target="media/image2.png" Id="rId3" /><Relationship Type="http://schemas.openxmlformats.org/officeDocument/2006/relationships/image" Target="media/image3.png" Id="rId4" /><Relationship Type="http://schemas.openxmlformats.org/officeDocument/2006/relationships/fontTable" Target="fontTable.xml" Id="rId5" /><Relationship Type="http://schemas.openxmlformats.org/officeDocument/2006/relationships/settings" Target="settings.xml" Id="rId6" /><Relationship Type="http://schemas.openxmlformats.org/officeDocument/2006/relationships/theme" Target="theme/theme1.xml" Id="rId7" /><Relationship Type="http://schemas.microsoft.com/office/2020/10/relationships/intelligence" Target="intelligence2.xml" Id="Rd20c759e29c04a42"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
  <ap:Application>Microsoft Word for the web</ap:Application>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2025-12-04T23:56:04Z</dcterms:created>
  <dc:creator/>
  <dc:description/>
  <dc:language>en-US</dc:language>
  <cp:lastModifiedBy/>
  <dcterms:modified xsi:type="dcterms:W3CDTF">2026-01-29T13:42:21Z</dcterms:modified>
  <cp:revision>108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id="AVtJXHPm"/&gt;&lt;style id="http://www.zotero.org/styles/ieee" locale="tr-TR" hasBibliography="1" bibliographyStyleHasBeenSet="0"/&gt;&lt;prefs&gt;&lt;pref name="fieldType" value="ReferenceMark"/&gt;&lt;pref name="autom</vt:lpwstr>
  </property>
  <property fmtid="{D5CDD505-2E9C-101B-9397-08002B2CF9AE}" pid="3" name="ZOTERO_PREF_2">
    <vt:lpwstr>aticJournalAbbreviations" value="true"/&gt;&lt;/prefs&gt;&lt;/data&gt;</vt:lpwstr>
  </property>
</Properties>
</file>