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F12D0" w14:textId="4D8106D6" w:rsidR="008915F1" w:rsidRDefault="0046340E" w:rsidP="00C269F0">
      <w:pPr>
        <w:jc w:val="center"/>
        <w:rPr>
          <w:rFonts w:ascii="Times New Roman" w:hAnsi="Times New Roman" w:cs="Times New Roman"/>
          <w:sz w:val="28"/>
          <w:szCs w:val="28"/>
        </w:rPr>
      </w:pPr>
      <w:r w:rsidRPr="0046340E">
        <w:rPr>
          <w:rFonts w:ascii="Times New Roman" w:hAnsi="Times New Roman" w:cs="Times New Roman"/>
          <w:sz w:val="28"/>
          <w:szCs w:val="28"/>
        </w:rPr>
        <w:t>Classify positive and negative emotions with multiple machine learning methods</w:t>
      </w:r>
    </w:p>
    <w:p w14:paraId="762B24E4" w14:textId="3F3BC3A0" w:rsidR="00C269F0" w:rsidRPr="00C269F0" w:rsidRDefault="00C269F0" w:rsidP="00C269F0">
      <w:pPr>
        <w:jc w:val="center"/>
        <w:rPr>
          <w:rFonts w:ascii="Times New Roman" w:hAnsi="Times New Roman" w:cs="Times New Roman" w:hint="eastAsia"/>
          <w:sz w:val="24"/>
        </w:rPr>
      </w:pPr>
      <w:proofErr w:type="spellStart"/>
      <w:r w:rsidRPr="00C269F0">
        <w:rPr>
          <w:rFonts w:ascii="Times New Roman" w:hAnsi="Times New Roman" w:cs="Times New Roman" w:hint="eastAsia"/>
          <w:sz w:val="24"/>
        </w:rPr>
        <w:t>Yihang</w:t>
      </w:r>
      <w:proofErr w:type="spellEnd"/>
      <w:r w:rsidRPr="00C269F0">
        <w:rPr>
          <w:rFonts w:ascii="Times New Roman" w:hAnsi="Times New Roman" w:cs="Times New Roman" w:hint="eastAsia"/>
          <w:sz w:val="24"/>
        </w:rPr>
        <w:t xml:space="preserve"> Yang</w:t>
      </w:r>
      <w:r>
        <w:rPr>
          <w:rFonts w:ascii="Times New Roman" w:hAnsi="Times New Roman" w:cs="Times New Roman" w:hint="eastAsia"/>
          <w:sz w:val="24"/>
        </w:rPr>
        <w:t>, CSE 6520</w:t>
      </w:r>
    </w:p>
    <w:p w14:paraId="29700C1A" w14:textId="32D367F9" w:rsidR="0046340E" w:rsidRDefault="0046340E" w:rsidP="00383995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In past few years, chatbots like ChatGPT and Gemini based on Large Language Model (LLM) have grown in incredible popularity and been widely applied in numerous fields. </w:t>
      </w:r>
      <w:r w:rsidR="00383995">
        <w:rPr>
          <w:rFonts w:ascii="Times New Roman" w:hAnsi="Times New Roman" w:cs="Times New Roman" w:hint="eastAsia"/>
          <w:sz w:val="21"/>
          <w:szCs w:val="21"/>
        </w:rPr>
        <w:t xml:space="preserve">As chatbots interpret the input from users, it is important for them to identify whether the motion of </w:t>
      </w:r>
      <w:r w:rsidR="00383995">
        <w:rPr>
          <w:rFonts w:ascii="Times New Roman" w:hAnsi="Times New Roman" w:cs="Times New Roman"/>
          <w:sz w:val="21"/>
          <w:szCs w:val="21"/>
        </w:rPr>
        <w:t>content they receive is positive and negative, thus</w:t>
      </w:r>
      <w:r w:rsidR="00383995">
        <w:rPr>
          <w:rFonts w:ascii="Times New Roman" w:hAnsi="Times New Roman" w:cs="Times New Roman" w:hint="eastAsia"/>
          <w:sz w:val="21"/>
          <w:szCs w:val="21"/>
        </w:rPr>
        <w:t xml:space="preserve"> deciding to</w:t>
      </w:r>
      <w:r w:rsidR="00383995">
        <w:rPr>
          <w:rFonts w:ascii="Times New Roman" w:hAnsi="Times New Roman" w:cs="Times New Roman"/>
          <w:sz w:val="21"/>
          <w:szCs w:val="21"/>
        </w:rPr>
        <w:t xml:space="preserve"> reply with </w:t>
      </w:r>
      <w:r w:rsidR="00383995">
        <w:rPr>
          <w:rFonts w:ascii="Times New Roman" w:hAnsi="Times New Roman" w:cs="Times New Roman" w:hint="eastAsia"/>
          <w:sz w:val="21"/>
          <w:szCs w:val="21"/>
        </w:rPr>
        <w:t xml:space="preserve">a congratulatory or encouraging tone. </w:t>
      </w:r>
      <w:r w:rsidR="00F53AAB">
        <w:rPr>
          <w:rFonts w:ascii="Times New Roman" w:hAnsi="Times New Roman" w:cs="Times New Roman" w:hint="eastAsia"/>
          <w:sz w:val="21"/>
          <w:szCs w:val="21"/>
        </w:rPr>
        <w:t>B</w:t>
      </w:r>
      <w:r w:rsidR="003C396C">
        <w:rPr>
          <w:rFonts w:ascii="Times New Roman" w:hAnsi="Times New Roman" w:cs="Times New Roman" w:hint="eastAsia"/>
          <w:sz w:val="21"/>
          <w:szCs w:val="21"/>
        </w:rPr>
        <w:t xml:space="preserve">efore training and adjusting the parameters of those chatbots </w:t>
      </w:r>
      <w:r w:rsidR="00F53AAB">
        <w:rPr>
          <w:rFonts w:ascii="Times New Roman" w:hAnsi="Times New Roman" w:cs="Times New Roman" w:hint="eastAsia"/>
          <w:sz w:val="21"/>
          <w:szCs w:val="21"/>
        </w:rPr>
        <w:t>for processing emotional tasks, a great amount of input data with accurate emotion</w:t>
      </w:r>
      <w:r w:rsidR="00383355">
        <w:rPr>
          <w:rFonts w:ascii="Times New Roman" w:hAnsi="Times New Roman" w:cs="Times New Roman" w:hint="eastAsia"/>
          <w:sz w:val="21"/>
          <w:szCs w:val="21"/>
        </w:rPr>
        <w:t>al</w:t>
      </w:r>
      <w:r w:rsidR="00F53AAB">
        <w:rPr>
          <w:rFonts w:ascii="Times New Roman" w:hAnsi="Times New Roman" w:cs="Times New Roman" w:hint="eastAsia"/>
          <w:sz w:val="21"/>
          <w:szCs w:val="21"/>
        </w:rPr>
        <w:t xml:space="preserve"> label</w:t>
      </w:r>
      <w:r w:rsidR="00383355">
        <w:rPr>
          <w:rFonts w:ascii="Times New Roman" w:hAnsi="Times New Roman" w:cs="Times New Roman" w:hint="eastAsia"/>
          <w:sz w:val="21"/>
          <w:szCs w:val="21"/>
        </w:rPr>
        <w:t>s</w:t>
      </w:r>
      <w:r w:rsidR="00F53AAB">
        <w:rPr>
          <w:rFonts w:ascii="Times New Roman" w:hAnsi="Times New Roman" w:cs="Times New Roman" w:hint="eastAsia"/>
          <w:sz w:val="21"/>
          <w:szCs w:val="21"/>
        </w:rPr>
        <w:t xml:space="preserve"> (positive/negative) should be prepared to ensure the training effect.</w:t>
      </w:r>
      <w:r w:rsidR="00383355">
        <w:rPr>
          <w:rFonts w:ascii="Times New Roman" w:hAnsi="Times New Roman" w:cs="Times New Roman" w:hint="eastAsia"/>
          <w:sz w:val="21"/>
          <w:szCs w:val="21"/>
        </w:rPr>
        <w:t xml:space="preserve"> </w:t>
      </w:r>
    </w:p>
    <w:p w14:paraId="55C20268" w14:textId="57C45E76" w:rsidR="00D44CEB" w:rsidRDefault="00D44CEB" w:rsidP="00383995">
      <w:pPr>
        <w:ind w:firstLine="420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A </w:t>
      </w:r>
      <w:r w:rsidR="003331B7">
        <w:rPr>
          <w:rFonts w:ascii="Times New Roman" w:hAnsi="Times New Roman" w:cs="Times New Roman"/>
          <w:sz w:val="21"/>
          <w:szCs w:val="21"/>
        </w:rPr>
        <w:t>renowned</w:t>
      </w:r>
      <w:r w:rsidR="003331B7">
        <w:rPr>
          <w:rFonts w:ascii="Times New Roman" w:hAnsi="Times New Roman" w:cs="Times New Roman" w:hint="eastAsia"/>
          <w:sz w:val="21"/>
          <w:szCs w:val="21"/>
        </w:rPr>
        <w:t xml:space="preserve"> dataset for sentiment analysis is </w:t>
      </w:r>
      <w:r w:rsidR="003331B7">
        <w:rPr>
          <w:rFonts w:ascii="Times New Roman" w:hAnsi="Times New Roman" w:cs="Times New Roman"/>
          <w:sz w:val="21"/>
          <w:szCs w:val="21"/>
        </w:rPr>
        <w:t>Stanford</w:t>
      </w:r>
      <w:r w:rsidR="003331B7">
        <w:rPr>
          <w:rFonts w:ascii="Times New Roman" w:hAnsi="Times New Roman" w:cs="Times New Roman" w:hint="eastAsia"/>
          <w:sz w:val="21"/>
          <w:szCs w:val="21"/>
        </w:rPr>
        <w:t xml:space="preserve"> Sentiment Treebank (SST-2).</w:t>
      </w:r>
      <w:r w:rsidR="006D3F2B">
        <w:rPr>
          <w:rFonts w:ascii="Times New Roman" w:hAnsi="Times New Roman" w:cs="Times New Roman" w:hint="eastAsia"/>
          <w:sz w:val="21"/>
          <w:szCs w:val="21"/>
        </w:rPr>
        <w:t xml:space="preserve"> SST-2 is a corpus based on 11,855 sentences of movie reviews, and each sample belongs to one of 5 classes: very negative, negative, neutral, positive and very positive.</w:t>
      </w:r>
      <w:r w:rsidR="008B7B49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29205C">
        <w:rPr>
          <w:rFonts w:ascii="Times New Roman" w:hAnsi="Times New Roman" w:cs="Times New Roman" w:hint="eastAsia"/>
          <w:sz w:val="21"/>
          <w:szCs w:val="21"/>
        </w:rPr>
        <w:t xml:space="preserve">Many useful models of Recursive Neural Networks (RNN) and </w:t>
      </w:r>
      <w:proofErr w:type="spellStart"/>
      <w:r w:rsidR="0029205C">
        <w:rPr>
          <w:rFonts w:ascii="Times New Roman" w:hAnsi="Times New Roman" w:cs="Times New Roman"/>
          <w:sz w:val="21"/>
          <w:szCs w:val="21"/>
        </w:rPr>
        <w:t>Distil</w:t>
      </w:r>
      <w:r w:rsidR="0029205C">
        <w:rPr>
          <w:rFonts w:ascii="Times New Roman" w:hAnsi="Times New Roman" w:cs="Times New Roman" w:hint="eastAsia"/>
          <w:sz w:val="21"/>
          <w:szCs w:val="21"/>
        </w:rPr>
        <w:t>BERT</w:t>
      </w:r>
      <w:proofErr w:type="spellEnd"/>
      <w:r w:rsidR="0029205C">
        <w:rPr>
          <w:rFonts w:ascii="Times New Roman" w:hAnsi="Times New Roman" w:cs="Times New Roman" w:hint="eastAsia"/>
          <w:sz w:val="21"/>
          <w:szCs w:val="21"/>
        </w:rPr>
        <w:t xml:space="preserve"> have been trained based on SST-2 to perform </w:t>
      </w:r>
      <w:r w:rsidR="00C269F0">
        <w:rPr>
          <w:rFonts w:ascii="Times New Roman" w:hAnsi="Times New Roman" w:cs="Times New Roman" w:hint="eastAsia"/>
          <w:sz w:val="21"/>
          <w:szCs w:val="21"/>
        </w:rPr>
        <w:t>emotional classification.</w:t>
      </w:r>
      <w:r w:rsidR="0029205C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C269F0">
        <w:rPr>
          <w:rFonts w:ascii="Times New Roman" w:hAnsi="Times New Roman" w:cs="Times New Roman" w:hint="eastAsia"/>
          <w:sz w:val="21"/>
          <w:szCs w:val="21"/>
        </w:rPr>
        <w:t>Though these models can reach even over 85% accuracy (</w:t>
      </w:r>
      <w:proofErr w:type="spellStart"/>
      <w:r w:rsidR="00C269F0">
        <w:rPr>
          <w:rFonts w:ascii="Times New Roman" w:hAnsi="Times New Roman" w:cs="Times New Roman" w:hint="eastAsia"/>
          <w:sz w:val="21"/>
          <w:szCs w:val="21"/>
        </w:rPr>
        <w:t>Socher</w:t>
      </w:r>
      <w:proofErr w:type="spellEnd"/>
      <w:r w:rsidR="00C269F0">
        <w:rPr>
          <w:rFonts w:ascii="Times New Roman" w:hAnsi="Times New Roman" w:cs="Times New Roman" w:hint="eastAsia"/>
          <w:sz w:val="21"/>
          <w:szCs w:val="21"/>
        </w:rPr>
        <w:t xml:space="preserve"> et. al, 2017)</w:t>
      </w:r>
      <w:r w:rsidR="002C20A3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8B7B49">
        <w:rPr>
          <w:rFonts w:ascii="Times New Roman" w:hAnsi="Times New Roman" w:cs="Times New Roman" w:hint="eastAsia"/>
          <w:sz w:val="21"/>
          <w:szCs w:val="21"/>
        </w:rPr>
        <w:t>GPUs and hardware</w:t>
      </w:r>
      <w:r w:rsidR="002C20A3">
        <w:rPr>
          <w:rFonts w:ascii="Times New Roman" w:hAnsi="Times New Roman" w:cs="Times New Roman" w:hint="eastAsia"/>
          <w:sz w:val="21"/>
          <w:szCs w:val="21"/>
        </w:rPr>
        <w:t xml:space="preserve"> of high performance</w:t>
      </w:r>
      <w:r w:rsidR="008B7B49">
        <w:rPr>
          <w:rFonts w:ascii="Times New Roman" w:hAnsi="Times New Roman" w:cs="Times New Roman" w:hint="eastAsia"/>
          <w:sz w:val="21"/>
          <w:szCs w:val="21"/>
        </w:rPr>
        <w:t xml:space="preserve"> are </w:t>
      </w:r>
      <w:r w:rsidR="002C20A3">
        <w:rPr>
          <w:rFonts w:ascii="Times New Roman" w:hAnsi="Times New Roman" w:cs="Times New Roman" w:hint="eastAsia"/>
          <w:sz w:val="21"/>
          <w:szCs w:val="21"/>
        </w:rPr>
        <w:t>qualified</w:t>
      </w:r>
      <w:r w:rsidR="008B7B49">
        <w:rPr>
          <w:rFonts w:ascii="Times New Roman" w:hAnsi="Times New Roman" w:cs="Times New Roman" w:hint="eastAsia"/>
          <w:sz w:val="21"/>
          <w:szCs w:val="21"/>
        </w:rPr>
        <w:t xml:space="preserve"> to do the task.</w:t>
      </w:r>
      <w:r w:rsidR="00463719">
        <w:rPr>
          <w:rFonts w:ascii="Times New Roman" w:hAnsi="Times New Roman" w:cs="Times New Roman" w:hint="eastAsia"/>
          <w:sz w:val="21"/>
          <w:szCs w:val="21"/>
        </w:rPr>
        <w:t xml:space="preserve"> Therefore, I wonder if simpler learning techniques can be applied </w:t>
      </w:r>
      <w:r w:rsidR="00213A65">
        <w:rPr>
          <w:rFonts w:ascii="Times New Roman" w:hAnsi="Times New Roman" w:cs="Times New Roman" w:hint="eastAsia"/>
          <w:sz w:val="21"/>
          <w:szCs w:val="21"/>
        </w:rPr>
        <w:t>in the emotional classification task to get good results with less time and money spent.</w:t>
      </w:r>
    </w:p>
    <w:p w14:paraId="6A881F17" w14:textId="0D1DA71F" w:rsidR="008B7B49" w:rsidRPr="00D44CEB" w:rsidRDefault="008B7B49" w:rsidP="008B7B49">
      <w:pPr>
        <w:ind w:firstLine="420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</w:t>
      </w:r>
      <w:r>
        <w:rPr>
          <w:rFonts w:ascii="Times New Roman" w:hAnsi="Times New Roman" w:cs="Times New Roman" w:hint="eastAsia"/>
          <w:sz w:val="21"/>
          <w:szCs w:val="21"/>
        </w:rPr>
        <w:t xml:space="preserve">n this project, I intend to extract feature from text samples including SST-2 and some dialogues that take place in chatbots with NLP methods, such as </w:t>
      </w:r>
      <w:r w:rsidR="009C5106">
        <w:rPr>
          <w:rFonts w:ascii="Times New Roman" w:hAnsi="Times New Roman" w:cs="Times New Roman" w:hint="eastAsia"/>
          <w:sz w:val="21"/>
          <w:szCs w:val="21"/>
        </w:rPr>
        <w:t>tokenization, stop word removal and stemming</w:t>
      </w:r>
      <w:r w:rsidR="002C20A3">
        <w:rPr>
          <w:rFonts w:ascii="Times New Roman" w:hAnsi="Times New Roman" w:cs="Times New Roman" w:hint="eastAsia"/>
          <w:sz w:val="21"/>
          <w:szCs w:val="21"/>
        </w:rPr>
        <w:t>.</w:t>
      </w:r>
      <w:r w:rsidR="00C269F0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2C20A3">
        <w:rPr>
          <w:rFonts w:ascii="Times New Roman" w:hAnsi="Times New Roman" w:cs="Times New Roman" w:hint="eastAsia"/>
          <w:sz w:val="21"/>
          <w:szCs w:val="21"/>
        </w:rPr>
        <w:t xml:space="preserve">The techniques will be </w:t>
      </w:r>
      <w:proofErr w:type="gramStart"/>
      <w:r w:rsidR="002C20A3">
        <w:rPr>
          <w:rFonts w:ascii="Times New Roman" w:hAnsi="Times New Roman" w:cs="Times New Roman" w:hint="eastAsia"/>
          <w:sz w:val="21"/>
          <w:szCs w:val="21"/>
        </w:rPr>
        <w:t>similar to</w:t>
      </w:r>
      <w:proofErr w:type="gramEnd"/>
      <w:r w:rsidR="002C20A3">
        <w:rPr>
          <w:rFonts w:ascii="Times New Roman" w:hAnsi="Times New Roman" w:cs="Times New Roman" w:hint="eastAsia"/>
          <w:sz w:val="21"/>
          <w:szCs w:val="21"/>
        </w:rPr>
        <w:t xml:space="preserve"> those applied in scam detection mentioned by </w:t>
      </w:r>
      <w:r w:rsidR="00C269F0">
        <w:rPr>
          <w:rFonts w:ascii="Times New Roman" w:hAnsi="Times New Roman" w:cs="Times New Roman" w:hint="eastAsia"/>
          <w:sz w:val="21"/>
          <w:szCs w:val="21"/>
        </w:rPr>
        <w:t>Reddy et</w:t>
      </w:r>
      <w:r w:rsidR="002C20A3">
        <w:rPr>
          <w:rFonts w:ascii="Times New Roman" w:hAnsi="Times New Roman" w:cs="Times New Roman" w:hint="eastAsia"/>
          <w:sz w:val="21"/>
          <w:szCs w:val="21"/>
        </w:rPr>
        <w:t xml:space="preserve"> al. (2023)</w:t>
      </w:r>
      <w:r w:rsidR="009C5106">
        <w:rPr>
          <w:rFonts w:ascii="Times New Roman" w:hAnsi="Times New Roman" w:cs="Times New Roman" w:hint="eastAsia"/>
          <w:sz w:val="21"/>
          <w:szCs w:val="21"/>
        </w:rPr>
        <w:t xml:space="preserve"> Afterwards, I will </w:t>
      </w:r>
      <w:r w:rsidR="002C20A3">
        <w:rPr>
          <w:rFonts w:ascii="Times New Roman" w:hAnsi="Times New Roman" w:cs="Times New Roman" w:hint="eastAsia"/>
          <w:sz w:val="21"/>
          <w:szCs w:val="21"/>
        </w:rPr>
        <w:t>train SST-2 dataset based on</w:t>
      </w:r>
      <w:r w:rsidR="009C5106">
        <w:rPr>
          <w:rFonts w:ascii="Times New Roman" w:hAnsi="Times New Roman" w:cs="Times New Roman" w:hint="eastAsia"/>
          <w:sz w:val="21"/>
          <w:szCs w:val="21"/>
        </w:rPr>
        <w:t xml:space="preserve"> several traditional </w:t>
      </w:r>
      <w:r w:rsidR="002C20A3">
        <w:rPr>
          <w:rFonts w:ascii="Times New Roman" w:hAnsi="Times New Roman" w:cs="Times New Roman" w:hint="eastAsia"/>
          <w:sz w:val="21"/>
          <w:szCs w:val="21"/>
        </w:rPr>
        <w:t xml:space="preserve">machine learning </w:t>
      </w:r>
      <w:r w:rsidR="009C5106">
        <w:rPr>
          <w:rFonts w:ascii="Times New Roman" w:hAnsi="Times New Roman" w:cs="Times New Roman" w:hint="eastAsia"/>
          <w:sz w:val="21"/>
          <w:szCs w:val="21"/>
        </w:rPr>
        <w:t xml:space="preserve">methods including </w:t>
      </w:r>
      <w:r w:rsidR="009C5106">
        <w:rPr>
          <w:rFonts w:ascii="Times New Roman" w:hAnsi="Times New Roman" w:cs="Times New Roman"/>
          <w:sz w:val="21"/>
          <w:szCs w:val="21"/>
        </w:rPr>
        <w:t>Naïve</w:t>
      </w:r>
      <w:r w:rsidR="009C5106">
        <w:rPr>
          <w:rFonts w:ascii="Times New Roman" w:hAnsi="Times New Roman" w:cs="Times New Roman" w:hint="eastAsia"/>
          <w:sz w:val="21"/>
          <w:szCs w:val="21"/>
        </w:rPr>
        <w:t xml:space="preserve"> Bayes, Support Vector Machine and Random Forest</w:t>
      </w:r>
      <w:r w:rsidR="002C20A3">
        <w:rPr>
          <w:rFonts w:ascii="Times New Roman" w:hAnsi="Times New Roman" w:cs="Times New Roman" w:hint="eastAsia"/>
          <w:sz w:val="21"/>
          <w:szCs w:val="21"/>
        </w:rPr>
        <w:t>.</w:t>
      </w:r>
      <w:r w:rsidR="00D266A7">
        <w:rPr>
          <w:rFonts w:ascii="Times New Roman" w:hAnsi="Times New Roman" w:cs="Times New Roman" w:hint="eastAsia"/>
          <w:sz w:val="21"/>
          <w:szCs w:val="21"/>
        </w:rPr>
        <w:t xml:space="preserve"> Then I will also employ</w:t>
      </w:r>
      <w:r w:rsidR="00D266A7" w:rsidRPr="00D266A7">
        <w:t xml:space="preserve"> </w:t>
      </w:r>
      <w:r w:rsidR="00D266A7" w:rsidRPr="00D266A7">
        <w:rPr>
          <w:rFonts w:ascii="Times New Roman" w:hAnsi="Times New Roman" w:cs="Times New Roman"/>
          <w:sz w:val="21"/>
          <w:szCs w:val="21"/>
        </w:rPr>
        <w:t>the model “distilbert-base-uncased-finetuned-sst-2-english”</w:t>
      </w:r>
      <w:r w:rsidR="00806BDA">
        <w:rPr>
          <w:rFonts w:ascii="Times New Roman" w:hAnsi="Times New Roman" w:cs="Times New Roman" w:hint="eastAsia"/>
          <w:sz w:val="21"/>
          <w:szCs w:val="21"/>
        </w:rPr>
        <w:t xml:space="preserve"> developed by Sanh et al. (2020)</w:t>
      </w:r>
      <w:r w:rsidR="00D266A7">
        <w:rPr>
          <w:rFonts w:ascii="Times New Roman" w:hAnsi="Times New Roman" w:cs="Times New Roman" w:hint="eastAsia"/>
          <w:sz w:val="21"/>
          <w:szCs w:val="21"/>
        </w:rPr>
        <w:t xml:space="preserve"> to classify the same dataset as control.</w:t>
      </w:r>
      <w:r w:rsidR="002C20A3">
        <w:rPr>
          <w:rFonts w:ascii="Times New Roman" w:hAnsi="Times New Roman" w:cs="Times New Roman" w:hint="eastAsia"/>
          <w:sz w:val="21"/>
          <w:szCs w:val="21"/>
        </w:rPr>
        <w:t xml:space="preserve"> Finally, I will compare</w:t>
      </w:r>
      <w:r w:rsidR="00806BDA">
        <w:rPr>
          <w:rFonts w:ascii="Times New Roman" w:hAnsi="Times New Roman" w:cs="Times New Roman" w:hint="eastAsia"/>
          <w:sz w:val="21"/>
          <w:szCs w:val="21"/>
        </w:rPr>
        <w:t xml:space="preserve"> not only</w:t>
      </w:r>
      <w:r w:rsidR="002C20A3">
        <w:rPr>
          <w:rFonts w:ascii="Times New Roman" w:hAnsi="Times New Roman" w:cs="Times New Roman" w:hint="eastAsia"/>
          <w:sz w:val="21"/>
          <w:szCs w:val="21"/>
        </w:rPr>
        <w:t xml:space="preserve"> the accuracy of classification results</w:t>
      </w:r>
      <w:r w:rsidR="00806BDA">
        <w:rPr>
          <w:rFonts w:ascii="Times New Roman" w:hAnsi="Times New Roman" w:cs="Times New Roman" w:hint="eastAsia"/>
          <w:sz w:val="21"/>
          <w:szCs w:val="21"/>
        </w:rPr>
        <w:t xml:space="preserve"> but also</w:t>
      </w:r>
      <w:r w:rsidR="002C20A3">
        <w:rPr>
          <w:rFonts w:ascii="Times New Roman" w:hAnsi="Times New Roman" w:cs="Times New Roman" w:hint="eastAsia"/>
          <w:sz w:val="21"/>
          <w:szCs w:val="21"/>
        </w:rPr>
        <w:t xml:space="preserve"> the running time </w:t>
      </w:r>
      <w:r w:rsidR="00D266A7">
        <w:rPr>
          <w:rFonts w:ascii="Times New Roman" w:hAnsi="Times New Roman" w:cs="Times New Roman" w:hint="eastAsia"/>
          <w:sz w:val="21"/>
          <w:szCs w:val="21"/>
        </w:rPr>
        <w:t>between each training algorithm</w:t>
      </w:r>
      <w:r w:rsidR="00806BDA">
        <w:rPr>
          <w:rFonts w:ascii="Times New Roman" w:hAnsi="Times New Roman" w:cs="Times New Roman" w:hint="eastAsia"/>
          <w:sz w:val="21"/>
          <w:szCs w:val="21"/>
        </w:rPr>
        <w:t xml:space="preserve"> and with the </w:t>
      </w:r>
      <w:proofErr w:type="spellStart"/>
      <w:r w:rsidR="00806BDA">
        <w:rPr>
          <w:rFonts w:ascii="Times New Roman" w:hAnsi="Times New Roman" w:cs="Times New Roman" w:hint="eastAsia"/>
          <w:sz w:val="21"/>
          <w:szCs w:val="21"/>
        </w:rPr>
        <w:t>DistilBERT</w:t>
      </w:r>
      <w:proofErr w:type="spellEnd"/>
      <w:r w:rsidR="00806BDA">
        <w:rPr>
          <w:rFonts w:ascii="Times New Roman" w:hAnsi="Times New Roman" w:cs="Times New Roman" w:hint="eastAsia"/>
          <w:sz w:val="21"/>
          <w:szCs w:val="21"/>
        </w:rPr>
        <w:t xml:space="preserve"> model, drawing a conclusion whether traditional NLP can work as a substitute</w:t>
      </w:r>
      <w:r w:rsidR="00264FF3">
        <w:rPr>
          <w:rFonts w:ascii="Times New Roman" w:hAnsi="Times New Roman" w:cs="Times New Roman" w:hint="eastAsia"/>
          <w:sz w:val="21"/>
          <w:szCs w:val="21"/>
        </w:rPr>
        <w:t xml:space="preserve"> for more complex models</w:t>
      </w:r>
      <w:r w:rsidR="00806BDA">
        <w:rPr>
          <w:rFonts w:ascii="Times New Roman" w:hAnsi="Times New Roman" w:cs="Times New Roman" w:hint="eastAsia"/>
          <w:sz w:val="21"/>
          <w:szCs w:val="21"/>
        </w:rPr>
        <w:t xml:space="preserve"> to classify large </w:t>
      </w:r>
      <w:r w:rsidR="00264FF3">
        <w:rPr>
          <w:rFonts w:ascii="Times New Roman" w:hAnsi="Times New Roman" w:cs="Times New Roman"/>
          <w:sz w:val="21"/>
          <w:szCs w:val="21"/>
        </w:rPr>
        <w:t>number</w:t>
      </w:r>
      <w:r w:rsidR="00806BDA">
        <w:rPr>
          <w:rFonts w:ascii="Times New Roman" w:hAnsi="Times New Roman" w:cs="Times New Roman" w:hint="eastAsia"/>
          <w:sz w:val="21"/>
          <w:szCs w:val="21"/>
        </w:rPr>
        <w:t xml:space="preserve"> of unlabeled texts with acceptable accuracy loss and obvious elapsed time decrement.</w:t>
      </w:r>
    </w:p>
    <w:p w14:paraId="786E7562" w14:textId="77777777" w:rsidR="0046340E" w:rsidRDefault="0046340E">
      <w:pPr>
        <w:widowControl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14:paraId="66373D63" w14:textId="4BACCA47" w:rsidR="0046340E" w:rsidRPr="0046340E" w:rsidRDefault="0046340E" w:rsidP="0046340E">
      <w:pPr>
        <w:jc w:val="center"/>
        <w:rPr>
          <w:rFonts w:ascii="Times New Roman" w:hAnsi="Times New Roman" w:cs="Times New Roman"/>
          <w:sz w:val="21"/>
          <w:szCs w:val="21"/>
        </w:rPr>
      </w:pPr>
      <w:r w:rsidRPr="0046340E">
        <w:rPr>
          <w:rFonts w:ascii="Times New Roman" w:hAnsi="Times New Roman" w:cs="Times New Roman"/>
          <w:sz w:val="21"/>
          <w:szCs w:val="21"/>
        </w:rPr>
        <w:lastRenderedPageBreak/>
        <w:t>References</w:t>
      </w:r>
    </w:p>
    <w:p w14:paraId="1F35BD47" w14:textId="51C87404" w:rsidR="00F53AAB" w:rsidRDefault="003331B7" w:rsidP="003331B7">
      <w:pPr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 w:hint="eastAsia"/>
          <w:sz w:val="21"/>
          <w:szCs w:val="21"/>
        </w:rPr>
        <w:t>Socher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 xml:space="preserve">, R. et al. </w:t>
      </w:r>
      <w:r w:rsidRPr="003331B7">
        <w:rPr>
          <w:rFonts w:ascii="Times New Roman" w:hAnsi="Times New Roman" w:cs="Times New Roman"/>
          <w:sz w:val="21"/>
          <w:szCs w:val="21"/>
        </w:rPr>
        <w:t>Recursive Deep Models for Semantic Compositionality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3331B7">
        <w:rPr>
          <w:rFonts w:ascii="Times New Roman" w:hAnsi="Times New Roman" w:cs="Times New Roman"/>
          <w:sz w:val="21"/>
          <w:szCs w:val="21"/>
        </w:rPr>
        <w:t>Over a Sentiment Treebank</w:t>
      </w:r>
      <w:r>
        <w:rPr>
          <w:rFonts w:ascii="Times New Roman" w:hAnsi="Times New Roman" w:cs="Times New Roman" w:hint="eastAsia"/>
          <w:sz w:val="21"/>
          <w:szCs w:val="21"/>
        </w:rPr>
        <w:t xml:space="preserve">. </w:t>
      </w:r>
      <w:r w:rsidRPr="003331B7">
        <w:rPr>
          <w:rFonts w:ascii="Times New Roman" w:hAnsi="Times New Roman" w:cs="Times New Roman"/>
          <w:sz w:val="21"/>
          <w:szCs w:val="21"/>
        </w:rPr>
        <w:t>https://www.kaggle.com/datasets/atulanandjha/stanford-sentiment-treebank-v2-sst2</w:t>
      </w:r>
      <w:r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A81451">
        <w:rPr>
          <w:rFonts w:ascii="Times New Roman" w:hAnsi="Times New Roman" w:cs="Times New Roman" w:hint="eastAsia"/>
          <w:sz w:val="21"/>
          <w:szCs w:val="21"/>
        </w:rPr>
        <w:t>2017.</w:t>
      </w:r>
    </w:p>
    <w:p w14:paraId="1E4A15F3" w14:textId="7E1F3451" w:rsidR="002C20A3" w:rsidRDefault="002C20A3" w:rsidP="003331B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Reddy, A. et al. </w:t>
      </w:r>
      <w:r w:rsidRPr="002C20A3">
        <w:rPr>
          <w:rFonts w:ascii="Times New Roman" w:hAnsi="Times New Roman" w:cs="Times New Roman"/>
          <w:sz w:val="21"/>
          <w:szCs w:val="21"/>
        </w:rPr>
        <w:t>Email Spam Detection Using Machine Learning</w:t>
      </w:r>
      <w:r>
        <w:rPr>
          <w:rFonts w:ascii="Times New Roman" w:hAnsi="Times New Roman" w:cs="Times New Roman" w:hint="eastAsia"/>
          <w:sz w:val="21"/>
          <w:szCs w:val="21"/>
        </w:rPr>
        <w:t xml:space="preserve">. </w:t>
      </w:r>
      <w:r w:rsidRPr="002C20A3">
        <w:rPr>
          <w:rFonts w:ascii="Times New Roman" w:hAnsi="Times New Roman" w:cs="Times New Roman"/>
          <w:sz w:val="21"/>
          <w:szCs w:val="21"/>
        </w:rPr>
        <w:t>http://sifisheriessciences.com/index.php/journal/article/view/1249</w:t>
      </w:r>
      <w:r>
        <w:rPr>
          <w:rFonts w:ascii="Times New Roman" w:hAnsi="Times New Roman" w:cs="Times New Roman" w:hint="eastAsia"/>
          <w:sz w:val="21"/>
          <w:szCs w:val="21"/>
        </w:rPr>
        <w:t>, 2023.</w:t>
      </w:r>
    </w:p>
    <w:p w14:paraId="0E1658D7" w14:textId="464883D7" w:rsidR="00D266A7" w:rsidRPr="002C20A3" w:rsidRDefault="00D266A7" w:rsidP="00D266A7">
      <w:pPr>
        <w:rPr>
          <w:rFonts w:ascii="Times New Roman" w:hAnsi="Times New Roman" w:cs="Times New Roman" w:hint="eastAsia"/>
          <w:sz w:val="21"/>
          <w:szCs w:val="21"/>
        </w:rPr>
      </w:pPr>
      <w:r w:rsidRPr="00D266A7">
        <w:rPr>
          <w:rFonts w:ascii="Times New Roman" w:hAnsi="Times New Roman" w:cs="Times New Roman"/>
          <w:sz w:val="21"/>
          <w:szCs w:val="21"/>
        </w:rPr>
        <w:t xml:space="preserve">Sanh, V., Debut, L., </w:t>
      </w:r>
      <w:proofErr w:type="spellStart"/>
      <w:r w:rsidRPr="00D266A7">
        <w:rPr>
          <w:rFonts w:ascii="Times New Roman" w:hAnsi="Times New Roman" w:cs="Times New Roman"/>
          <w:sz w:val="21"/>
          <w:szCs w:val="21"/>
        </w:rPr>
        <w:t>Chaumond</w:t>
      </w:r>
      <w:proofErr w:type="spellEnd"/>
      <w:r w:rsidRPr="00D266A7">
        <w:rPr>
          <w:rFonts w:ascii="Times New Roman" w:hAnsi="Times New Roman" w:cs="Times New Roman"/>
          <w:sz w:val="21"/>
          <w:szCs w:val="21"/>
        </w:rPr>
        <w:t xml:space="preserve">, J., and Wolf, T. </w:t>
      </w:r>
      <w:proofErr w:type="spellStart"/>
      <w:r w:rsidRPr="00D266A7">
        <w:rPr>
          <w:rFonts w:ascii="Times New Roman" w:hAnsi="Times New Roman" w:cs="Times New Roman"/>
          <w:sz w:val="21"/>
          <w:szCs w:val="21"/>
        </w:rPr>
        <w:t>Distilbert</w:t>
      </w:r>
      <w:proofErr w:type="spellEnd"/>
      <w:r w:rsidRPr="00D266A7">
        <w:rPr>
          <w:rFonts w:ascii="Times New Roman" w:hAnsi="Times New Roman" w:cs="Times New Roman"/>
          <w:sz w:val="21"/>
          <w:szCs w:val="21"/>
        </w:rPr>
        <w:t xml:space="preserve">, a distilled version of </w:t>
      </w:r>
      <w:proofErr w:type="spellStart"/>
      <w:r w:rsidRPr="00D266A7">
        <w:rPr>
          <w:rFonts w:ascii="Times New Roman" w:hAnsi="Times New Roman" w:cs="Times New Roman"/>
          <w:sz w:val="21"/>
          <w:szCs w:val="21"/>
        </w:rPr>
        <w:t>bert</w:t>
      </w:r>
      <w:proofErr w:type="spellEnd"/>
      <w:r w:rsidRPr="00D266A7">
        <w:rPr>
          <w:rFonts w:ascii="Times New Roman" w:hAnsi="Times New Roman" w:cs="Times New Roman"/>
          <w:sz w:val="21"/>
          <w:szCs w:val="21"/>
        </w:rPr>
        <w:t>: smaller, faster,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D266A7">
        <w:rPr>
          <w:rFonts w:ascii="Times New Roman" w:hAnsi="Times New Roman" w:cs="Times New Roman"/>
          <w:sz w:val="21"/>
          <w:szCs w:val="21"/>
        </w:rPr>
        <w:t>cheaper and lighter, 2020.</w:t>
      </w:r>
    </w:p>
    <w:sectPr w:rsidR="00D266A7" w:rsidRPr="002C2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0E"/>
    <w:rsid w:val="001435F5"/>
    <w:rsid w:val="00213A65"/>
    <w:rsid w:val="00264FF3"/>
    <w:rsid w:val="0029205C"/>
    <w:rsid w:val="002C20A3"/>
    <w:rsid w:val="003331B7"/>
    <w:rsid w:val="00383355"/>
    <w:rsid w:val="00383995"/>
    <w:rsid w:val="003C396C"/>
    <w:rsid w:val="0046340E"/>
    <w:rsid w:val="00463719"/>
    <w:rsid w:val="006D3F2B"/>
    <w:rsid w:val="006D7960"/>
    <w:rsid w:val="006E1BEA"/>
    <w:rsid w:val="00806BDA"/>
    <w:rsid w:val="008915F1"/>
    <w:rsid w:val="008B7B49"/>
    <w:rsid w:val="008E5624"/>
    <w:rsid w:val="009C5106"/>
    <w:rsid w:val="00A81451"/>
    <w:rsid w:val="00C269F0"/>
    <w:rsid w:val="00D266A7"/>
    <w:rsid w:val="00D44CEB"/>
    <w:rsid w:val="00EC08AE"/>
    <w:rsid w:val="00EE00E4"/>
    <w:rsid w:val="00F5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A7B61"/>
  <w15:chartTrackingRefBased/>
  <w15:docId w15:val="{F3B78A1E-DF66-0C47-8CC7-983633EC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34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4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4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4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40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40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40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40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34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3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3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34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340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34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34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34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34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34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3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4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34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3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34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34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34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3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34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340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331B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33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Yihang</dc:creator>
  <cp:keywords/>
  <dc:description/>
  <cp:lastModifiedBy>Yang, Yihang</cp:lastModifiedBy>
  <cp:revision>4</cp:revision>
  <dcterms:created xsi:type="dcterms:W3CDTF">2024-11-21T14:24:00Z</dcterms:created>
  <dcterms:modified xsi:type="dcterms:W3CDTF">2024-12-01T04:00:00Z</dcterms:modified>
</cp:coreProperties>
</file>