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19396">
      <w:pPr>
        <w:pStyle w:val="2"/>
        <w:bidi w:val="0"/>
        <w:jc w:val="center"/>
        <w:rPr>
          <w:rFonts w:hint="default" w:eastAsia="黑体"/>
          <w:lang w:val="en-US" w:eastAsia="zh-CN"/>
        </w:rPr>
      </w:pPr>
      <w:bookmarkStart w:id="0" w:name="大中世纪人格-优雅值判定"/>
      <w:r>
        <w:rPr>
          <w:rFonts w:hint="eastAsia"/>
          <w:lang w:val="en-US" w:eastAsia="zh-CN"/>
        </w:rPr>
        <w:t>如何成为一个优雅的中世纪人</w:t>
      </w:r>
    </w:p>
    <w:p w14:paraId="5D09193D">
      <w:pPr>
        <w:pStyle w:val="4"/>
      </w:pPr>
      <w:r>
        <w:t>8大中世纪人格 · 优雅值判定</w:t>
      </w:r>
    </w:p>
    <w:tbl>
      <w:tblPr>
        <w:tblStyle w:val="44"/>
        <w:tblW w:w="885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086"/>
        <w:gridCol w:w="3220"/>
        <w:gridCol w:w="3220"/>
      </w:tblGrid>
      <w:tr w14:paraId="37949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8" w:type="dxa"/>
            <w:vAlign w:val="center"/>
          </w:tcPr>
          <w:p w14:paraId="61CC6135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人格</w:t>
            </w:r>
          </w:p>
        </w:tc>
        <w:tc>
          <w:tcPr>
            <w:tcW w:w="1086" w:type="dxa"/>
            <w:vAlign w:val="center"/>
          </w:tcPr>
          <w:p w14:paraId="7EBF438D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优雅值</w:t>
            </w:r>
          </w:p>
        </w:tc>
        <w:tc>
          <w:tcPr>
            <w:tcW w:w="3220" w:type="dxa"/>
            <w:vAlign w:val="center"/>
          </w:tcPr>
          <w:p w14:paraId="29357748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核心特质</w:t>
            </w:r>
          </w:p>
        </w:tc>
        <w:tc>
          <w:tcPr>
            <w:tcW w:w="3220" w:type="dxa"/>
            <w:vAlign w:val="center"/>
          </w:tcPr>
          <w:p w14:paraId="038DA379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预估玩家比例</w:t>
            </w:r>
          </w:p>
        </w:tc>
      </w:tr>
      <w:tr w14:paraId="0E5A5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207C1126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宫廷贵族</w:t>
            </w:r>
          </w:p>
        </w:tc>
        <w:tc>
          <w:tcPr>
            <w:tcW w:w="1086" w:type="dxa"/>
            <w:vAlign w:val="center"/>
          </w:tcPr>
          <w:p w14:paraId="028C5387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</w:rPr>
              <w:t>9</w:t>
            </w:r>
            <w:r>
              <w:rPr>
                <w:rFonts w:hint="eastAsia"/>
                <w:b/>
                <w:bCs/>
                <w:lang w:val="en-US" w:eastAsia="zh-CN"/>
              </w:rPr>
              <w:t>2-100</w:t>
            </w:r>
          </w:p>
        </w:tc>
        <w:tc>
          <w:tcPr>
            <w:tcW w:w="3220" w:type="dxa"/>
            <w:vAlign w:val="center"/>
          </w:tcPr>
          <w:p w14:paraId="40C5593B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权谋、精致、野心、掌控</w:t>
            </w:r>
          </w:p>
        </w:tc>
        <w:tc>
          <w:tcPr>
            <w:tcW w:w="3220" w:type="dxa"/>
            <w:vAlign w:val="center"/>
          </w:tcPr>
          <w:p w14:paraId="0DD25047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3%</w:t>
            </w:r>
          </w:p>
        </w:tc>
      </w:tr>
      <w:tr w14:paraId="63A03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693E80B4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荣耀骑士</w:t>
            </w:r>
          </w:p>
        </w:tc>
        <w:tc>
          <w:tcPr>
            <w:tcW w:w="1086" w:type="dxa"/>
            <w:vAlign w:val="center"/>
          </w:tcPr>
          <w:p w14:paraId="2B321134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84-91</w:t>
            </w:r>
          </w:p>
        </w:tc>
        <w:tc>
          <w:tcPr>
            <w:tcW w:w="3220" w:type="dxa"/>
            <w:vAlign w:val="center"/>
          </w:tcPr>
          <w:p w14:paraId="6DCD7687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正义、勇敢、自律、忠诚</w:t>
            </w:r>
          </w:p>
        </w:tc>
        <w:tc>
          <w:tcPr>
            <w:tcW w:w="3220" w:type="dxa"/>
            <w:vAlign w:val="center"/>
          </w:tcPr>
          <w:p w14:paraId="3EC0502E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</w:tr>
      <w:tr w14:paraId="76F8D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0181DAEF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智慧贤者</w:t>
            </w:r>
          </w:p>
        </w:tc>
        <w:tc>
          <w:tcPr>
            <w:tcW w:w="1086" w:type="dxa"/>
            <w:vAlign w:val="center"/>
          </w:tcPr>
          <w:p w14:paraId="32689D13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76-83</w:t>
            </w:r>
          </w:p>
        </w:tc>
        <w:tc>
          <w:tcPr>
            <w:tcW w:w="3220" w:type="dxa"/>
            <w:vAlign w:val="center"/>
          </w:tcPr>
          <w:p w14:paraId="57D1C4EA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博学、理性、内敛、远见</w:t>
            </w:r>
          </w:p>
        </w:tc>
        <w:tc>
          <w:tcPr>
            <w:tcW w:w="3220" w:type="dxa"/>
            <w:vAlign w:val="center"/>
          </w:tcPr>
          <w:p w14:paraId="6D77862F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</w:tr>
      <w:tr w14:paraId="117A2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328" w:type="dxa"/>
            <w:vAlign w:val="center"/>
          </w:tcPr>
          <w:p w14:paraId="1E123058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隐修修士</w:t>
            </w:r>
          </w:p>
        </w:tc>
        <w:tc>
          <w:tcPr>
            <w:tcW w:w="1086" w:type="dxa"/>
            <w:vAlign w:val="center"/>
          </w:tcPr>
          <w:p w14:paraId="4EF614E6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68-75</w:t>
            </w:r>
          </w:p>
        </w:tc>
        <w:tc>
          <w:tcPr>
            <w:tcW w:w="3220" w:type="dxa"/>
            <w:vAlign w:val="center"/>
          </w:tcPr>
          <w:p w14:paraId="49D2B5FA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虔诚、耐心、奉献、平和</w:t>
            </w:r>
          </w:p>
        </w:tc>
        <w:tc>
          <w:tcPr>
            <w:tcW w:w="3220" w:type="dxa"/>
            <w:vAlign w:val="center"/>
          </w:tcPr>
          <w:p w14:paraId="288E28E3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</w:tr>
      <w:tr w14:paraId="173E0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172EFD5E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吟游诗人</w:t>
            </w:r>
          </w:p>
        </w:tc>
        <w:tc>
          <w:tcPr>
            <w:tcW w:w="1086" w:type="dxa"/>
            <w:vAlign w:val="center"/>
          </w:tcPr>
          <w:p w14:paraId="33E4103B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60-67</w:t>
            </w:r>
          </w:p>
        </w:tc>
        <w:tc>
          <w:tcPr>
            <w:tcW w:w="3220" w:type="dxa"/>
            <w:vAlign w:val="center"/>
          </w:tcPr>
          <w:p w14:paraId="3BB31FB1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浪漫、自由、感性、创意</w:t>
            </w:r>
          </w:p>
        </w:tc>
        <w:tc>
          <w:tcPr>
            <w:tcW w:w="3220" w:type="dxa"/>
            <w:vAlign w:val="center"/>
          </w:tcPr>
          <w:p w14:paraId="1EE2A39D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</w:tr>
      <w:tr w14:paraId="76106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525EED06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草药女巫</w:t>
            </w:r>
          </w:p>
        </w:tc>
        <w:tc>
          <w:tcPr>
            <w:tcW w:w="1086" w:type="dxa"/>
            <w:vAlign w:val="center"/>
          </w:tcPr>
          <w:p w14:paraId="2478E5C9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52-59</w:t>
            </w:r>
          </w:p>
        </w:tc>
        <w:tc>
          <w:tcPr>
            <w:tcW w:w="3220" w:type="dxa"/>
            <w:vAlign w:val="center"/>
          </w:tcPr>
          <w:p w14:paraId="7B6E10A8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温柔、直觉、治愈、神秘</w:t>
            </w:r>
          </w:p>
        </w:tc>
        <w:tc>
          <w:tcPr>
            <w:tcW w:w="3220" w:type="dxa"/>
            <w:vAlign w:val="center"/>
          </w:tcPr>
          <w:p w14:paraId="74BC8A76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</w:tr>
      <w:tr w14:paraId="4B5B4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007C6535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丝绸商贾</w:t>
            </w:r>
          </w:p>
        </w:tc>
        <w:tc>
          <w:tcPr>
            <w:tcW w:w="1086" w:type="dxa"/>
            <w:vAlign w:val="center"/>
          </w:tcPr>
          <w:p w14:paraId="073206F6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44-51</w:t>
            </w:r>
          </w:p>
        </w:tc>
        <w:tc>
          <w:tcPr>
            <w:tcW w:w="3220" w:type="dxa"/>
            <w:vAlign w:val="center"/>
          </w:tcPr>
          <w:p w14:paraId="1A661269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精明、冒险、魅力、务实</w:t>
            </w:r>
          </w:p>
        </w:tc>
        <w:tc>
          <w:tcPr>
            <w:tcW w:w="3220" w:type="dxa"/>
            <w:vAlign w:val="center"/>
          </w:tcPr>
          <w:p w14:paraId="3F2DB684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5%</w:t>
            </w:r>
          </w:p>
        </w:tc>
      </w:tr>
      <w:tr w14:paraId="2BFBF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8" w:type="dxa"/>
            <w:vAlign w:val="center"/>
          </w:tcPr>
          <w:p w14:paraId="018122A9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</w:rPr>
              <w:t>炼金术士</w:t>
            </w:r>
          </w:p>
        </w:tc>
        <w:tc>
          <w:tcPr>
            <w:tcW w:w="1086" w:type="dxa"/>
            <w:vAlign w:val="center"/>
          </w:tcPr>
          <w:p w14:paraId="4942879A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36-43</w:t>
            </w:r>
          </w:p>
        </w:tc>
        <w:tc>
          <w:tcPr>
            <w:tcW w:w="3220" w:type="dxa"/>
            <w:vAlign w:val="center"/>
          </w:tcPr>
          <w:p w14:paraId="1430D560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好奇、神秘、专注、叛逆</w:t>
            </w:r>
          </w:p>
        </w:tc>
        <w:tc>
          <w:tcPr>
            <w:tcW w:w="3220" w:type="dxa"/>
            <w:vAlign w:val="center"/>
          </w:tcPr>
          <w:p w14:paraId="70142250">
            <w:pPr>
              <w:pStyle w:val="2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2%</w:t>
            </w:r>
          </w:p>
        </w:tc>
      </w:tr>
    </w:tbl>
    <w:p w14:paraId="2A10291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7C828D">
      <w:pPr>
        <w:pStyle w:val="5"/>
      </w:pPr>
      <w:bookmarkStart w:id="1" w:name="宫廷贵族-舞会上的权谋舞者-entj"/>
      <w:r>
        <w:t xml:space="preserve">1. 宫廷贵族 · 舞会上的权谋舞者 </w:t>
      </w:r>
    </w:p>
    <w:p w14:paraId="128FE0B4">
      <w:pPr>
        <w:pStyle w:val="13"/>
      </w:pPr>
      <w:r>
        <w:rPr>
          <w:i/>
          <w:iCs/>
        </w:rPr>
        <w:t>“权力是最好的香水，而我只在正确的脉搏点涂抹。”</w:t>
      </w:r>
    </w:p>
    <w:p w14:paraId="3784CE8F">
      <w:pPr>
        <w:pStyle w:val="26"/>
      </w:pPr>
      <w:r>
        <w:t>你生在权力中心，精通每一种社交密码。你的优雅是精心计算的艺术——从扇子的开合角度到每一句恭维的分寸。你在舞池中旋转，也在棋盘上落子，将人际关系编织成权力的网络。</w:t>
      </w:r>
    </w:p>
    <w:p w14:paraId="477BC76C">
      <w:pPr>
        <w:pStyle w:val="3"/>
      </w:pPr>
      <w:r>
        <w:rPr>
          <w:b/>
          <w:bCs/>
        </w:rPr>
        <w:t>日常场景</w:t>
      </w:r>
      <w:r>
        <w:t>：主持宫廷舞会，在密室中与盟友密谋，用一句恰到好处的玩笑化解政敌的攻势</w:t>
      </w:r>
      <w:r>
        <w:br w:type="textWrapping"/>
      </w:r>
      <w:r>
        <w:rPr>
          <w:b/>
          <w:bCs/>
        </w:rPr>
        <w:t>穿搭风格</w:t>
      </w:r>
      <w:r>
        <w:t>：天鹅绒与丝绸的层叠，蕾丝领饰，佩戴家族传承的宝石戒指，手持象牙折扇</w:t>
      </w:r>
      <w:r>
        <w:br w:type="textWrapping"/>
      </w:r>
      <w:r>
        <w:rPr>
          <w:b/>
          <w:bCs/>
        </w:rPr>
        <w:t>社交礼仪</w:t>
      </w:r>
      <w:r>
        <w:t>：精通宫廷礼仪的每一个细微差别，用眼神与手势传递隐秘信息，永远保持微笑</w:t>
      </w:r>
    </w:p>
    <w:p w14:paraId="5E0272D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56E34A5">
      <w:pPr>
        <w:pStyle w:val="5"/>
      </w:pPr>
      <w:bookmarkStart w:id="2" w:name="荣耀骑士-圣殿前的银甲守护者-estj"/>
      <w:r>
        <w:t xml:space="preserve">2. 荣耀骑士 · 圣殿前的银甲守护者 </w:t>
      </w:r>
    </w:p>
    <w:p w14:paraId="59747C30">
      <w:pPr>
        <w:pStyle w:val="13"/>
      </w:pPr>
      <w:r>
        <w:rPr>
          <w:i/>
          <w:iCs/>
        </w:rPr>
        <w:t>“我的剑为弱者而挥，我的心为荣誉而跳。”</w:t>
      </w:r>
    </w:p>
    <w:p w14:paraId="2F2745F0">
      <w:pPr>
        <w:pStyle w:val="26"/>
      </w:pPr>
      <w:r>
        <w:t>你身披银甲，手持长剑，是骑士精神的化身。你的优雅源于钢铁般的纪律与对荣誉的绝对忠诚。你不仅守护领土，更守护中世纪的道德准则——谦卑、荣誉、牺牲、英勇。</w:t>
      </w:r>
    </w:p>
    <w:p w14:paraId="0127D32C">
      <w:pPr>
        <w:pStyle w:val="3"/>
      </w:pPr>
      <w:r>
        <w:rPr>
          <w:b/>
          <w:bCs/>
        </w:rPr>
        <w:t>日常场景</w:t>
      </w:r>
      <w:r>
        <w:t>：在训练场指导年轻侍从，在比武大会上展现精湛骑术，在领主议事厅中直言进谏</w:t>
      </w:r>
      <w:r>
        <w:br w:type="textWrapping"/>
      </w:r>
      <w:r>
        <w:rPr>
          <w:b/>
          <w:bCs/>
        </w:rPr>
        <w:t>穿搭风格</w:t>
      </w:r>
      <w:r>
        <w:t>：抛光板甲配家族纹章披风，剑柄镶嵌宝石，马具镀银</w:t>
      </w:r>
      <w:r>
        <w:br w:type="textWrapping"/>
      </w:r>
      <w:r>
        <w:rPr>
          <w:b/>
          <w:bCs/>
        </w:rPr>
        <w:t>社交礼仪</w:t>
      </w:r>
      <w:r>
        <w:t>：严格的等级礼仪，对女士行屈膝礼，对领主宣誓效忠时单膝跪地</w:t>
      </w:r>
    </w:p>
    <w:p w14:paraId="3DED665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0099750">
      <w:pPr>
        <w:pStyle w:val="5"/>
      </w:pPr>
      <w:bookmarkStart w:id="3" w:name="智慧贤者-修道院里的烛光守望者-intj"/>
      <w:r>
        <w:t xml:space="preserve">3. 智慧贤者 · 修道院里的烛光守望者 </w:t>
      </w:r>
    </w:p>
    <w:p w14:paraId="58974829">
      <w:pPr>
        <w:pStyle w:val="13"/>
      </w:pPr>
      <w:r>
        <w:rPr>
          <w:i/>
          <w:iCs/>
        </w:rPr>
        <w:t>“真理如烛光，虽微弱却足以照亮迷途。”</w:t>
      </w:r>
    </w:p>
    <w:p w14:paraId="3F19652D">
      <w:pPr>
        <w:pStyle w:val="26"/>
      </w:pPr>
      <w:r>
        <w:t>你隐居在修道院的回廊中，用羊皮纸记录星辰的轨迹。你的优雅不在于华服，而在于渊博的学识与冷静的判断。你信奉”知识即力量”，在烛光下与亚里士多德对话，用逻辑解构世界的奥秘。</w:t>
      </w:r>
    </w:p>
    <w:p w14:paraId="71F71372">
      <w:pPr>
        <w:pStyle w:val="3"/>
      </w:pPr>
      <w:r>
        <w:rPr>
          <w:b/>
          <w:bCs/>
        </w:rPr>
        <w:t>日常场景</w:t>
      </w:r>
      <w:r>
        <w:t>：在修道院图书馆整理手抄本，为领主提供占星建议，在学术辩论中一言定乾坤</w:t>
      </w:r>
      <w:r>
        <w:br w:type="textWrapping"/>
      </w:r>
      <w:r>
        <w:rPr>
          <w:b/>
          <w:bCs/>
        </w:rPr>
        <w:t>穿搭风格</w:t>
      </w:r>
      <w:r>
        <w:t>：深色羊毛长袍，佩戴单片水晶镜片，手持羽毛笔与羊皮卷</w:t>
      </w:r>
      <w:r>
        <w:br w:type="textWrapping"/>
      </w:r>
      <w:r>
        <w:rPr>
          <w:b/>
          <w:bCs/>
        </w:rPr>
        <w:t>社交礼仪</w:t>
      </w:r>
      <w:r>
        <w:t>：沉默是金，只在深思熟虑后发言；用拉丁语引用经典以示学识</w:t>
      </w:r>
    </w:p>
    <w:p w14:paraId="653D135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A836CFE">
      <w:pPr>
        <w:pStyle w:val="5"/>
      </w:pPr>
      <w:bookmarkStart w:id="4" w:name="隐修修士-静室中的灵魂耕作者-isfj"/>
      <w:r>
        <w:t>4. 隐修修士 · 静室中的灵魂耕作者</w:t>
      </w:r>
    </w:p>
    <w:p w14:paraId="64D6BBDC">
      <w:pPr>
        <w:pStyle w:val="13"/>
      </w:pPr>
      <w:r>
        <w:rPr>
          <w:i/>
          <w:iCs/>
        </w:rPr>
        <w:t>“真正的财富是无法被掠夺的——它住在心里。”</w:t>
      </w:r>
    </w:p>
    <w:p w14:paraId="2DFD7500">
      <w:pPr>
        <w:pStyle w:val="26"/>
      </w:pPr>
      <w:r>
        <w:t>你在修道院的菜园中劳作，在静室中抄写圣经。你的优雅是极简主义的极致——一粥一饭中的感恩，一笔一画中的专注。你不追求世俗荣耀，却在日复一日的虔诚中触摸永恒。</w:t>
      </w:r>
    </w:p>
    <w:p w14:paraId="6D3556C0">
      <w:pPr>
        <w:pStyle w:val="3"/>
      </w:pPr>
      <w:r>
        <w:rPr>
          <w:b/>
          <w:bCs/>
        </w:rPr>
        <w:t>日常场景</w:t>
      </w:r>
      <w:r>
        <w:t>：在黎明前的晨祷中歌唱，在缮写室一笔一画复制古代典籍，在菜园中照料草药与蔬菜</w:t>
      </w:r>
      <w:r>
        <w:br w:type="textWrapping"/>
      </w:r>
      <w:r>
        <w:rPr>
          <w:b/>
          <w:bCs/>
        </w:rPr>
        <w:t>穿搭风格</w:t>
      </w:r>
      <w:r>
        <w:t>：朴素的棕色粗布长袍，腰间系着麻绳，赤脚或穿草编凉鞋</w:t>
      </w:r>
      <w:r>
        <w:br w:type="textWrapping"/>
      </w:r>
      <w:r>
        <w:rPr>
          <w:b/>
          <w:bCs/>
        </w:rPr>
        <w:t>社交礼仪</w:t>
      </w:r>
      <w:r>
        <w:t>：以谦卑姿态与人交谈，用祝福代替寒暄，在冲突中选择沉默与宽恕</w:t>
      </w:r>
    </w:p>
    <w:p w14:paraId="30FADF3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B7A6F61">
      <w:pPr>
        <w:pStyle w:val="5"/>
      </w:pPr>
      <w:bookmarkStart w:id="5" w:name="吟游诗人-酒馆中的琴弦编织者-enfp"/>
      <w:r>
        <w:t>5. 吟游诗人 · 酒馆中的琴弦编织者</w:t>
      </w:r>
    </w:p>
    <w:p w14:paraId="2B93EE86">
      <w:pPr>
        <w:pStyle w:val="13"/>
      </w:pPr>
      <w:r>
        <w:rPr>
          <w:i/>
          <w:iCs/>
        </w:rPr>
        <w:t>“世界是一首诗，而我只是恰好找到了韵脚。”</w:t>
      </w:r>
    </w:p>
    <w:p w14:paraId="3F61CEC5">
      <w:pPr>
        <w:pStyle w:val="26"/>
      </w:pPr>
      <w:r>
        <w:t>你背着鲁特琴穿越王国，用歌谣记录历史与爱情。你的优雅在于将平凡化为传奇的能力。你在篝火旁讲述龙与公主的故事，让每个听众都相信自己可以成为英雄。</w:t>
      </w:r>
    </w:p>
    <w:p w14:paraId="6BA2E775">
      <w:pPr>
        <w:pStyle w:val="3"/>
      </w:pPr>
      <w:r>
        <w:rPr>
          <w:b/>
          <w:bCs/>
        </w:rPr>
        <w:t>日常场景</w:t>
      </w:r>
      <w:r>
        <w:t>：在领主宴会即兴创作颂歌，在市集广场用故事换取面包与啤酒，在月下为暗恋的贵族小姐弹唱</w:t>
      </w:r>
      <w:r>
        <w:br w:type="textWrapping"/>
      </w:r>
      <w:r>
        <w:rPr>
          <w:b/>
          <w:bCs/>
        </w:rPr>
        <w:t>穿搭风格</w:t>
      </w:r>
      <w:r>
        <w:t>：彩色拼接斗篷，佩戴铃铛与羽毛装饰，腰间挂满各地收集的小饰品</w:t>
      </w:r>
      <w:r>
        <w:br w:type="textWrapping"/>
      </w:r>
      <w:r>
        <w:rPr>
          <w:b/>
          <w:bCs/>
        </w:rPr>
        <w:t>社交礼仪</w:t>
      </w:r>
      <w:r>
        <w:t>：用即兴诗歌赞美陌生人，以幽默化解尴尬，永远不让场子冷下来</w:t>
      </w:r>
    </w:p>
    <w:p w14:paraId="26948F5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F2064A8">
      <w:pPr>
        <w:pStyle w:val="5"/>
      </w:pPr>
      <w:bookmarkStart w:id="6" w:name="草药女巫-森林中的自然低语者-infj"/>
      <w:r>
        <w:t>6. 草药女巫 · 森林中的自然低语者</w:t>
      </w:r>
    </w:p>
    <w:p w14:paraId="1C3A0AD0">
      <w:pPr>
        <w:pStyle w:val="13"/>
      </w:pPr>
      <w:r>
        <w:rPr>
          <w:i/>
          <w:iCs/>
        </w:rPr>
        <w:t>“大自然从不说谎，只是大多数人忘记了如何倾听。”</w:t>
      </w:r>
    </w:p>
    <w:p w14:paraId="2320FF40">
      <w:pPr>
        <w:pStyle w:val="26"/>
      </w:pPr>
      <w:r>
        <w:t>你住在森林边缘的小屋，用月光与露水调配药剂。你的优雅是与自然和谐共处的智慧。你倾听风的低语，辨认每一片叶子的语言。村民既敬畏你又依赖你——你是治愈者，也是预言者。</w:t>
      </w:r>
    </w:p>
    <w:p w14:paraId="797C7053">
      <w:pPr>
        <w:pStyle w:val="3"/>
      </w:pPr>
      <w:r>
        <w:rPr>
          <w:b/>
          <w:bCs/>
        </w:rPr>
        <w:t>日常场景</w:t>
      </w:r>
      <w:r>
        <w:t>：在晨雾中采集草药，为产妇接生，在月圆之夜进行净化仪式，用符咒保护村庄</w:t>
      </w:r>
      <w:r>
        <w:br w:type="textWrapping"/>
      </w:r>
      <w:r>
        <w:rPr>
          <w:b/>
          <w:bCs/>
        </w:rPr>
        <w:t>穿搭风格</w:t>
      </w:r>
      <w:r>
        <w:t>：亚麻长裙配编织腰带，佩戴干花与水晶护身符，头发用藤蔓编辫</w:t>
      </w:r>
      <w:r>
        <w:br w:type="textWrapping"/>
      </w:r>
      <w:r>
        <w:rPr>
          <w:b/>
          <w:bCs/>
        </w:rPr>
        <w:t>社交礼仪</w:t>
      </w:r>
      <w:r>
        <w:t>：用草药茶招待访客，通过观察自然征兆给出建议，说话轻柔但意味深长</w:t>
      </w:r>
    </w:p>
    <w:p w14:paraId="709520F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932E071">
      <w:pPr>
        <w:pStyle w:val="5"/>
      </w:pPr>
      <w:bookmarkStart w:id="7" w:name="丝绸商贾-市集上的财富吟游者-estp"/>
      <w:r>
        <w:t>7. 丝绸商贾 · 市集上的财富吟游者</w:t>
      </w:r>
    </w:p>
    <w:p w14:paraId="0F693406">
      <w:pPr>
        <w:pStyle w:val="13"/>
      </w:pPr>
      <w:r>
        <w:rPr>
          <w:i/>
          <w:iCs/>
        </w:rPr>
        <w:t>“黄金流动的地方，就有文明在生长。”</w:t>
      </w:r>
    </w:p>
    <w:p w14:paraId="1ADF430A">
      <w:pPr>
        <w:pStyle w:val="26"/>
      </w:pPr>
      <w:r>
        <w:t>你牵着骆驼穿越丝绸之路，将东方的香料与西方的羊毛编织成财富。你的优雅在于将商业化为艺术的能力。你能在讨价还价中让双方都觉得自己赢了，用故事为商品镀金。</w:t>
      </w:r>
    </w:p>
    <w:p w14:paraId="0AEFA154">
      <w:pPr>
        <w:pStyle w:val="3"/>
      </w:pPr>
      <w:r>
        <w:rPr>
          <w:b/>
          <w:bCs/>
        </w:rPr>
        <w:t>日常场景</w:t>
      </w:r>
      <w:r>
        <w:t>：在港口检查新到的货物，在商会中谈判合约，在异国宫廷用新奇礼物换取贸易特权</w:t>
      </w:r>
      <w:r>
        <w:br w:type="textWrapping"/>
      </w:r>
      <w:r>
        <w:rPr>
          <w:b/>
          <w:bCs/>
        </w:rPr>
        <w:t>穿搭风格</w:t>
      </w:r>
      <w:r>
        <w:t>：异国风情的混搭——拜占庭丝绸配北欧毛皮，佩戴各国货币串成的项链</w:t>
      </w:r>
      <w:r>
        <w:br w:type="textWrapping"/>
      </w:r>
      <w:r>
        <w:rPr>
          <w:b/>
          <w:bCs/>
        </w:rPr>
        <w:t>社交礼仪</w:t>
      </w:r>
      <w:r>
        <w:t>：用礼物打开对话，在酒桌上达成交易，精通多国问候语与商业暗语</w:t>
      </w:r>
    </w:p>
    <w:p w14:paraId="6F7AB10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085B8B6">
      <w:pPr>
        <w:pStyle w:val="5"/>
      </w:pPr>
      <w:bookmarkStart w:id="8" w:name="炼金术士-塔楼中的神秘探索者-intp"/>
      <w:r>
        <w:t>8. 炼金术士 · 塔楼中的神秘探索者</w:t>
      </w:r>
    </w:p>
    <w:p w14:paraId="3622A316">
      <w:pPr>
        <w:pStyle w:val="13"/>
      </w:pPr>
      <w:r>
        <w:rPr>
          <w:i/>
          <w:iCs/>
        </w:rPr>
        <w:t>“世界是一本密码书，而我正在破译它的字母表。”</w:t>
      </w:r>
    </w:p>
    <w:p w14:paraId="2306C668">
      <w:pPr>
        <w:pStyle w:val="26"/>
      </w:pPr>
      <w:r>
        <w:t>你隐居在高塔中，蒸馏瓶里沸腾着改变世界的秘密。你的优雅在于对未知的无畏探索。你不在乎教会的警告，只相信实验与观察。黄金？永生？不，你追求的是终极真理。</w:t>
      </w:r>
    </w:p>
    <w:p w14:paraId="229EFFDC">
      <w:pPr>
        <w:pStyle w:val="3"/>
      </w:pPr>
      <w:r>
        <w:rPr>
          <w:b/>
          <w:bCs/>
        </w:rPr>
        <w:t>日常场景</w:t>
      </w:r>
      <w:r>
        <w:t>：在实验室调配药剂，在秘密集会上交换禁书，在深夜观测星象寻找炼金征兆</w:t>
      </w:r>
      <w:r>
        <w:br w:type="textWrapping"/>
      </w:r>
      <w:r>
        <w:rPr>
          <w:b/>
          <w:bCs/>
        </w:rPr>
        <w:t>穿搭风格</w:t>
      </w:r>
      <w:r>
        <w:t>：沾满药渍的皮革围裙，佩戴神秘符号项链，手指因长期接触化学试剂而微微发黄</w:t>
      </w:r>
      <w:r>
        <w:br w:type="textWrapping"/>
      </w:r>
      <w:r>
        <w:rPr>
          <w:b/>
          <w:bCs/>
        </w:rPr>
        <w:t>社交礼仪</w:t>
      </w:r>
      <w:r>
        <w:t>：说话充满隐喻与双关，对不感兴趣的话题直接走神，但对学术讨论滔滔不绝</w:t>
      </w:r>
    </w:p>
    <w:bookmarkEnd w:id="0"/>
    <w:bookmarkEnd w:id="8"/>
    <w:p w14:paraId="36C9284F">
      <w:pPr>
        <w:pStyle w:val="4"/>
      </w:pPr>
      <w:bookmarkStart w:id="9" w:name="h5小游戏设计建议"/>
    </w:p>
    <w:p w14:paraId="25296B5C">
      <w:bookmarkStart w:id="10" w:name="_GoBack"/>
      <w:bookmarkEnd w:id="10"/>
    </w:p>
    <w:bookmarkEnd w:id="9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6CAAB">
    <w:pPr>
      <w:pStyle w:val="16"/>
      <w:wordWrap w:val="0"/>
      <w:jc w:val="both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C8E65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B3FDE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87A56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FAC0E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022631EF"/>
    <w:rsid w:val="12431DDC"/>
    <w:rsid w:val="145304E8"/>
    <w:rsid w:val="25096983"/>
    <w:rsid w:val="25602167"/>
    <w:rsid w:val="27E700DE"/>
    <w:rsid w:val="2B21606E"/>
    <w:rsid w:val="31810608"/>
    <w:rsid w:val="32F365F3"/>
    <w:rsid w:val="3C251641"/>
    <w:rsid w:val="3D147C87"/>
    <w:rsid w:val="4D416F6B"/>
    <w:rsid w:val="4F5D32A4"/>
    <w:rsid w:val="552F1262"/>
    <w:rsid w:val="5ED95FC6"/>
    <w:rsid w:val="61A5152A"/>
    <w:rsid w:val="6AD35263"/>
    <w:rsid w:val="727671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qFormat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2110</Words>
  <Characters>2177</Characters>
  <Lines>3</Lines>
  <Paragraphs>1</Paragraphs>
  <TotalTime>147</TotalTime>
  <ScaleCrop>false</ScaleCrop>
  <LinksUpToDate>false</LinksUpToDate>
  <CharactersWithSpaces>2231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2026-06-11T08:56:00Z</dcterms:created>
  <dc:creator>布丁</dc:creator>
  <cp:lastModifiedBy>布丁</cp:lastModifiedBy>
  <dcterms:modified xsi:type="dcterms:W3CDTF">2026-06-21T07:06:12Z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n8kuptoomdk5jsvrqg-19eb0fd8-efa2-8d42-8000-09a8bc508cb3-20260611085634","ReservedCode1":"","ContentPropagator":"001191110108MACG2KBH8F20000","PropagateID":"d6n8kuptoomdk5jsvrqg-19eb0fd8-efa2-8d42-8000-09a8bc508cb3-20260611085634","ReservedCode2":""}</vt:lpwstr>
  </property>
  <property fmtid="{D5CDD505-2E9C-101B-9397-08002B2CF9AE}" pid="3" name="KSOTemplateDocerSaveRecord">
    <vt:lpwstr>eyJoZGlkIjoiOGExMDcwY2U4MWMwOGE1N2RkN2U5MWE4YzI1ODhiYzAiLCJ1c2VySWQiOiIyNTgzNDIyMDgifQ==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A6F36774186F4E4EA918AB59436F2C83_12</vt:lpwstr>
  </property>
</Properties>
</file>