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3F670" w14:textId="5072D1FF" w:rsidR="006D7140" w:rsidRDefault="006D7140" w:rsidP="004D1466">
      <w:pPr>
        <w:pStyle w:val="NormalWeb"/>
        <w:rPr>
          <w:sz w:val="28"/>
          <w:szCs w:val="28"/>
        </w:rPr>
      </w:pPr>
      <w:r w:rsidRPr="004D1466">
        <w:rPr>
          <w:sz w:val="28"/>
          <w:szCs w:val="28"/>
        </w:rPr>
        <w:t xml:space="preserve">A web API is an application programming interface (API) for either a web server or a web browser. It is a web development concept, </w:t>
      </w:r>
      <w:r w:rsidRPr="004D1466">
        <w:rPr>
          <w:b/>
          <w:sz w:val="28"/>
          <w:szCs w:val="28"/>
          <w:u w:val="single"/>
        </w:rPr>
        <w:t>usually limited to a web application's client-side</w:t>
      </w:r>
      <w:r w:rsidRPr="004D1466">
        <w:rPr>
          <w:sz w:val="28"/>
          <w:szCs w:val="28"/>
        </w:rPr>
        <w:t xml:space="preserve"> (including any web frameworks being used), and thus usually does not include web server or browser implementation details such as SAPIs or web browser engine APIs unless publicly accessible by a remote web application.</w:t>
      </w:r>
      <w:r w:rsidR="00A103E0">
        <w:rPr>
          <w:sz w:val="28"/>
          <w:szCs w:val="28"/>
        </w:rPr>
        <w:t xml:space="preserve"> </w:t>
      </w:r>
    </w:p>
    <w:p w14:paraId="6F6218C6" w14:textId="20140255" w:rsidR="00A103E0" w:rsidRPr="00F3598F" w:rsidRDefault="00A103E0" w:rsidP="00A103E0">
      <w:pPr>
        <w:pStyle w:val="NormalWeb"/>
        <w:rPr>
          <w:b/>
          <w:sz w:val="28"/>
          <w:szCs w:val="28"/>
        </w:rPr>
      </w:pPr>
      <w:r w:rsidRPr="00F3598F">
        <w:rPr>
          <w:b/>
          <w:sz w:val="28"/>
          <w:szCs w:val="28"/>
        </w:rPr>
        <w:t xml:space="preserve">A web API is a subset of an </w:t>
      </w:r>
      <w:hyperlink r:id="rId5" w:tooltip="Application programming interface" w:history="1">
        <w:r w:rsidRPr="00F3598F">
          <w:rPr>
            <w:b/>
            <w:sz w:val="28"/>
            <w:szCs w:val="28"/>
          </w:rPr>
          <w:t>application programming interface</w:t>
        </w:r>
      </w:hyperlink>
      <w:r w:rsidRPr="00F3598F">
        <w:rPr>
          <w:b/>
          <w:sz w:val="28"/>
          <w:szCs w:val="28"/>
        </w:rPr>
        <w:t xml:space="preserve"> (API). It is used for exchanging information with a website, either by receiving or by sending data. A web API typically consists of multiple publicly exposed endpoints that accept HTTP requests and respond with the requested data, typically in the form of </w:t>
      </w:r>
      <w:hyperlink r:id="rId6" w:tooltip="JavaScript Object Notation" w:history="1">
        <w:r w:rsidRPr="00F3598F">
          <w:rPr>
            <w:b/>
            <w:sz w:val="28"/>
            <w:szCs w:val="28"/>
          </w:rPr>
          <w:t>JavaScript Object Notation</w:t>
        </w:r>
      </w:hyperlink>
      <w:r w:rsidRPr="00F3598F">
        <w:rPr>
          <w:b/>
          <w:sz w:val="28"/>
          <w:szCs w:val="28"/>
        </w:rPr>
        <w:t xml:space="preserve"> (JSON) or </w:t>
      </w:r>
      <w:hyperlink r:id="rId7" w:tooltip="Extensible Markup Language" w:history="1">
        <w:r w:rsidRPr="00F3598F">
          <w:rPr>
            <w:b/>
            <w:sz w:val="28"/>
            <w:szCs w:val="28"/>
          </w:rPr>
          <w:t>Extensible Markup Language</w:t>
        </w:r>
      </w:hyperlink>
      <w:r w:rsidRPr="00F3598F">
        <w:rPr>
          <w:b/>
          <w:sz w:val="28"/>
          <w:szCs w:val="28"/>
        </w:rPr>
        <w:t xml:space="preserve"> (XML).</w:t>
      </w:r>
    </w:p>
    <w:p w14:paraId="612ED2C5" w14:textId="4EF6E7F3" w:rsidR="006D7140" w:rsidRPr="004D1466" w:rsidRDefault="00BC63F4" w:rsidP="004D1466">
      <w:pPr>
        <w:pStyle w:val="NormalWeb"/>
      </w:pPr>
      <w:r w:rsidRPr="004D1466">
        <w:rPr>
          <w:noProof/>
        </w:rPr>
        <w:drawing>
          <wp:inline distT="0" distB="0" distL="0" distR="0" wp14:anchorId="0B2A2C8F" wp14:editId="6BFC152F">
            <wp:extent cx="4876800" cy="2184400"/>
            <wp:effectExtent l="0" t="0" r="0" b="0"/>
            <wp:docPr id="1" name="Picture 1" descr="eb Programming AP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 Programming API.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184400"/>
                    </a:xfrm>
                    <a:prstGeom prst="rect">
                      <a:avLst/>
                    </a:prstGeom>
                    <a:noFill/>
                    <a:ln>
                      <a:noFill/>
                    </a:ln>
                  </pic:spPr>
                </pic:pic>
              </a:graphicData>
            </a:graphic>
          </wp:inline>
        </w:drawing>
      </w:r>
    </w:p>
    <w:p w14:paraId="2CB27C97" w14:textId="5FEF0365" w:rsidR="005E20ED" w:rsidRPr="00A103E0" w:rsidRDefault="005E20ED" w:rsidP="004D1466">
      <w:pPr>
        <w:pStyle w:val="NormalWeb"/>
        <w:rPr>
          <w:sz w:val="28"/>
          <w:szCs w:val="28"/>
        </w:rPr>
      </w:pPr>
      <w:r w:rsidRPr="004D1466">
        <w:rPr>
          <w:sz w:val="28"/>
          <w:szCs w:val="28"/>
        </w:rPr>
        <w:t xml:space="preserve">Something </w:t>
      </w:r>
      <w:r w:rsidRPr="004D1466">
        <w:rPr>
          <w:rFonts w:hint="eastAsia"/>
          <w:sz w:val="28"/>
          <w:szCs w:val="28"/>
        </w:rPr>
        <w:t>may</w:t>
      </w:r>
      <w:r w:rsidRPr="004D1466">
        <w:rPr>
          <w:sz w:val="28"/>
          <w:szCs w:val="28"/>
        </w:rPr>
        <w:t xml:space="preserve"> </w:t>
      </w:r>
      <w:r w:rsidRPr="004D1466">
        <w:rPr>
          <w:rFonts w:hint="eastAsia"/>
          <w:sz w:val="28"/>
          <w:szCs w:val="28"/>
        </w:rPr>
        <w:t>Confuse</w:t>
      </w:r>
      <w:r w:rsidRPr="004D1466">
        <w:rPr>
          <w:sz w:val="28"/>
          <w:szCs w:val="28"/>
        </w:rPr>
        <w:t>：</w:t>
      </w:r>
      <w:r w:rsidR="006D7140" w:rsidRPr="004D1466">
        <w:rPr>
          <w:b/>
          <w:sz w:val="28"/>
          <w:szCs w:val="28"/>
          <w:u w:val="single"/>
        </w:rPr>
        <w:t>Tweedy is a Python library for accessing the Twitter API</w:t>
      </w:r>
      <w:r w:rsidR="006D7140" w:rsidRPr="004D1466">
        <w:rPr>
          <w:sz w:val="28"/>
          <w:szCs w:val="28"/>
        </w:rPr>
        <w:t>.</w:t>
      </w:r>
    </w:p>
    <w:p w14:paraId="56626640" w14:textId="77777777" w:rsidR="005E20ED" w:rsidRDefault="005E20ED" w:rsidP="00C52EFB">
      <w:pPr>
        <w:pStyle w:val="PlainText"/>
        <w:rPr>
          <w:rFonts w:ascii="Courier New" w:hAnsi="Courier New" w:cs="Courier New"/>
        </w:rPr>
      </w:pPr>
    </w:p>
    <w:p w14:paraId="386FA771" w14:textId="77777777" w:rsidR="005E20ED" w:rsidRDefault="005E20ED" w:rsidP="005E20ED">
      <w:pPr>
        <w:pStyle w:val="NormalWeb"/>
      </w:pPr>
      <w:r>
        <w:t>Web API</w:t>
      </w:r>
      <w:r>
        <w:t>的主要功能</w:t>
      </w:r>
    </w:p>
    <w:p w14:paraId="2E77722B" w14:textId="77777777" w:rsidR="005E20ED" w:rsidRDefault="005E20ED" w:rsidP="005E20ED">
      <w:pPr>
        <w:pStyle w:val="NormalWeb"/>
      </w:pPr>
      <w:r>
        <w:t xml:space="preserve">1. </w:t>
      </w:r>
      <w:r>
        <w:t>支持基于</w:t>
      </w:r>
      <w:r>
        <w:t xml:space="preserve">Http verb (GET, POST, PUT, </w:t>
      </w:r>
      <w:proofErr w:type="gramStart"/>
      <w:r>
        <w:t>DELETE)</w:t>
      </w:r>
      <w:r>
        <w:t>的</w:t>
      </w:r>
      <w:proofErr w:type="gramEnd"/>
      <w:r>
        <w:t>CRUD (create, retrieve, update, delete)</w:t>
      </w:r>
      <w:r>
        <w:t>操作</w:t>
      </w:r>
    </w:p>
    <w:p w14:paraId="3763A67A" w14:textId="77777777" w:rsidR="005E20ED" w:rsidRDefault="005E20ED" w:rsidP="005E20ED">
      <w:pPr>
        <w:pStyle w:val="NormalWeb"/>
      </w:pPr>
      <w:r>
        <w:t xml:space="preserve">    </w:t>
      </w:r>
      <w:r>
        <w:t>通过不同的</w:t>
      </w:r>
      <w:r>
        <w:t>http</w:t>
      </w:r>
      <w:r>
        <w:t>动作表达不同的含义，这样就不需要暴露多个</w:t>
      </w:r>
      <w:r>
        <w:t>API</w:t>
      </w:r>
      <w:r>
        <w:t>来支持这些基本操作。</w:t>
      </w:r>
    </w:p>
    <w:p w14:paraId="04F65B68" w14:textId="77777777" w:rsidR="005E20ED" w:rsidRDefault="005E20ED" w:rsidP="005E20ED">
      <w:pPr>
        <w:pStyle w:val="NormalWeb"/>
      </w:pPr>
      <w:r>
        <w:t xml:space="preserve">2. </w:t>
      </w:r>
      <w:r>
        <w:t>请求的回复通过</w:t>
      </w:r>
      <w:r>
        <w:t>Http Status Code</w:t>
      </w:r>
      <w:r>
        <w:t>表达不同含义，并且客户端可以通过</w:t>
      </w:r>
      <w:r w:rsidR="00F3598F">
        <w:fldChar w:fldCharType="begin"/>
      </w:r>
      <w:r w:rsidR="00F3598F">
        <w:instrText xml:space="preserve"> HYPERLINK "http://www.w3.org/Protocols/rfc2616/rfc2616-sec14.html" \t "_blank" </w:instrText>
      </w:r>
      <w:r w:rsidR="00F3598F">
        <w:fldChar w:fldCharType="separate"/>
      </w:r>
      <w:r w:rsidRPr="005E20ED">
        <w:t>Accept header</w:t>
      </w:r>
      <w:r w:rsidR="00F3598F">
        <w:fldChar w:fldCharType="end"/>
      </w:r>
      <w:r>
        <w:t>来与服务器协商格式，例如你希望服务器返回</w:t>
      </w:r>
      <w:r>
        <w:t>JSON</w:t>
      </w:r>
      <w:r>
        <w:t>格式还是</w:t>
      </w:r>
      <w:r>
        <w:t>XML</w:t>
      </w:r>
      <w:r>
        <w:t>格式。</w:t>
      </w:r>
    </w:p>
    <w:p w14:paraId="7A1D6A63" w14:textId="77777777" w:rsidR="005E20ED" w:rsidRDefault="005E20ED" w:rsidP="005E20ED">
      <w:pPr>
        <w:pStyle w:val="NormalWeb"/>
      </w:pPr>
      <w:r>
        <w:t xml:space="preserve">3. </w:t>
      </w:r>
      <w:r>
        <w:t>请求的回复格式支持</w:t>
      </w:r>
      <w:r>
        <w:t xml:space="preserve"> JSON</w:t>
      </w:r>
      <w:r>
        <w:t>，</w:t>
      </w:r>
      <w:r>
        <w:t>XML</w:t>
      </w:r>
      <w:r>
        <w:t>，并且可以扩展添加其他格式。</w:t>
      </w:r>
    </w:p>
    <w:p w14:paraId="55874E5A" w14:textId="77777777" w:rsidR="005E20ED" w:rsidRDefault="005E20ED" w:rsidP="005E20ED">
      <w:pPr>
        <w:pStyle w:val="NormalWeb"/>
      </w:pPr>
      <w:r>
        <w:t xml:space="preserve">4. </w:t>
      </w:r>
      <w:r>
        <w:t>原生支持</w:t>
      </w:r>
      <w:r w:rsidR="00F3598F">
        <w:fldChar w:fldCharType="begin"/>
      </w:r>
      <w:r w:rsidR="00F3598F">
        <w:instrText xml:space="preserve"> HYPERLINK "http://www.odata.org/" \t "_blank" </w:instrText>
      </w:r>
      <w:r w:rsidR="00F3598F">
        <w:fldChar w:fldCharType="separate"/>
      </w:r>
      <w:r w:rsidRPr="005E20ED">
        <w:t>OData</w:t>
      </w:r>
      <w:r w:rsidR="00F3598F">
        <w:fldChar w:fldCharType="end"/>
      </w:r>
      <w:r>
        <w:t>。</w:t>
      </w:r>
    </w:p>
    <w:p w14:paraId="42D5AC3C" w14:textId="77777777" w:rsidR="005E20ED" w:rsidRDefault="005E20ED" w:rsidP="005E20ED">
      <w:pPr>
        <w:pStyle w:val="NormalWeb"/>
      </w:pPr>
      <w:r>
        <w:t xml:space="preserve">5. </w:t>
      </w:r>
      <w:r>
        <w:t>支持</w:t>
      </w:r>
      <w:r>
        <w:t>Self-host</w:t>
      </w:r>
      <w:r>
        <w:t>或者</w:t>
      </w:r>
      <w:r>
        <w:t>IIS host</w:t>
      </w:r>
      <w:r>
        <w:t>。</w:t>
      </w:r>
    </w:p>
    <w:p w14:paraId="1A3D55F6" w14:textId="77777777" w:rsidR="005E20ED" w:rsidRDefault="005E20ED" w:rsidP="005E20ED">
      <w:pPr>
        <w:pStyle w:val="NormalWeb"/>
      </w:pPr>
      <w:r>
        <w:t xml:space="preserve">6. </w:t>
      </w:r>
      <w:r>
        <w:t>支持大多数</w:t>
      </w:r>
      <w:r>
        <w:t>MVC</w:t>
      </w:r>
      <w:r>
        <w:t>功能，例如</w:t>
      </w:r>
      <w:r>
        <w:t>Routing/Controller/Action Result/Filter/Model Builder/IOC Container/Dependency Injection</w:t>
      </w:r>
      <w:r>
        <w:t>。</w:t>
      </w:r>
    </w:p>
    <w:p w14:paraId="17F98456" w14:textId="059E5C69" w:rsidR="00964333" w:rsidRDefault="00964333">
      <w:pPr>
        <w:rPr>
          <w:rFonts w:ascii="Courier New" w:hAnsi="Courier New" w:cs="Courier New"/>
        </w:rPr>
      </w:pPr>
    </w:p>
    <w:p w14:paraId="274BCEF6" w14:textId="77777777" w:rsidR="00E72195" w:rsidRDefault="00E72195">
      <w:pPr>
        <w:rPr>
          <w:rFonts w:ascii="Courier New" w:hAnsi="Courier New" w:cs="Courier New"/>
        </w:rPr>
      </w:pPr>
    </w:p>
    <w:p w14:paraId="1DC4C941" w14:textId="77777777" w:rsidR="00E72195" w:rsidRDefault="00E72195" w:rsidP="00E72195">
      <w:pPr>
        <w:pStyle w:val="Heading1"/>
        <w:rPr>
          <w:rFonts w:eastAsia="Times New Roman"/>
          <w:sz w:val="48"/>
          <w:szCs w:val="48"/>
        </w:rPr>
      </w:pPr>
      <w:r>
        <w:rPr>
          <w:rFonts w:eastAsia="Times New Roman"/>
        </w:rPr>
        <w:t>Web API vs MVC</w:t>
      </w:r>
    </w:p>
    <w:p w14:paraId="21697E1C" w14:textId="77777777" w:rsidR="00E72195" w:rsidRDefault="00E72195" w:rsidP="00E72195">
      <w:pPr>
        <w:pStyle w:val="NormalWeb"/>
      </w:pPr>
      <w:r>
        <w:t>你可能会觉得</w:t>
      </w:r>
      <w:r>
        <w:t xml:space="preserve">Web API </w:t>
      </w:r>
      <w:r>
        <w:t>与</w:t>
      </w:r>
      <w:r>
        <w:t>MVC</w:t>
      </w:r>
      <w:r>
        <w:t>很类似，他们有哪些不同之处呢？先上图，这就是他们最大的不同之处。</w:t>
      </w:r>
    </w:p>
    <w:p w14:paraId="6717B430" w14:textId="7A83AB15" w:rsidR="00E72195" w:rsidRDefault="00E72195" w:rsidP="00E72195">
      <w:pPr>
        <w:pStyle w:val="NormalWeb"/>
      </w:pPr>
      <w:r>
        <w:rPr>
          <w:noProof/>
          <w:color w:val="0000FF"/>
        </w:rPr>
        <w:drawing>
          <wp:inline distT="0" distB="0" distL="0" distR="0" wp14:anchorId="05620E21" wp14:editId="7346B466">
            <wp:extent cx="6286500" cy="2540000"/>
            <wp:effectExtent l="0" t="0" r="12700" b="0"/>
            <wp:docPr id="2" name="Picture 2" descr="ictur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ure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540000"/>
                    </a:xfrm>
                    <a:prstGeom prst="rect">
                      <a:avLst/>
                    </a:prstGeom>
                    <a:noFill/>
                    <a:ln>
                      <a:noFill/>
                    </a:ln>
                  </pic:spPr>
                </pic:pic>
              </a:graphicData>
            </a:graphic>
          </wp:inline>
        </w:drawing>
      </w:r>
    </w:p>
    <w:p w14:paraId="1368823D" w14:textId="77777777" w:rsidR="00E72195" w:rsidRDefault="00E72195" w:rsidP="00E72195">
      <w:pPr>
        <w:pStyle w:val="NormalWeb"/>
      </w:pPr>
      <w:r>
        <w:t>详细点说他们的区别，</w:t>
      </w:r>
    </w:p>
    <w:p w14:paraId="2B5907BF"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MVC</w:t>
      </w:r>
      <w:r>
        <w:rPr>
          <w:rFonts w:ascii="MS Mincho" w:eastAsia="MS Mincho" w:hAnsi="MS Mincho" w:cs="MS Mincho"/>
        </w:rPr>
        <w:t>主要用来构建网站，既关心数据也关心</w:t>
      </w:r>
      <w:r>
        <w:rPr>
          <w:rFonts w:ascii="SimSun" w:eastAsia="SimSun" w:hAnsi="SimSun" w:cs="SimSun"/>
        </w:rPr>
        <w:t>页</w:t>
      </w:r>
      <w:r>
        <w:rPr>
          <w:rFonts w:ascii="MS Mincho" w:eastAsia="MS Mincho" w:hAnsi="MS Mincho" w:cs="MS Mincho"/>
        </w:rPr>
        <w:t>面展示，而</w:t>
      </w:r>
      <w:r>
        <w:rPr>
          <w:rFonts w:eastAsia="Times New Roman"/>
        </w:rPr>
        <w:t>Web API</w:t>
      </w:r>
      <w:r>
        <w:rPr>
          <w:rFonts w:ascii="MS Mincho" w:eastAsia="MS Mincho" w:hAnsi="MS Mincho" w:cs="MS Mincho"/>
        </w:rPr>
        <w:t>只关注数据</w:t>
      </w:r>
    </w:p>
    <w:p w14:paraId="118AFCF6"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支持格式</w:t>
      </w:r>
      <w:r>
        <w:rPr>
          <w:rFonts w:ascii="SimSun" w:eastAsia="SimSun" w:hAnsi="SimSun" w:cs="SimSun"/>
        </w:rPr>
        <w:t>协</w:t>
      </w:r>
      <w:r>
        <w:rPr>
          <w:rFonts w:ascii="MS Mincho" w:eastAsia="MS Mincho" w:hAnsi="MS Mincho" w:cs="MS Mincho"/>
        </w:rPr>
        <w:t>商，客</w:t>
      </w:r>
      <w:r>
        <w:rPr>
          <w:rFonts w:ascii="SimSun" w:eastAsia="SimSun" w:hAnsi="SimSun" w:cs="SimSun"/>
        </w:rPr>
        <w:t>户</w:t>
      </w:r>
      <w:r>
        <w:rPr>
          <w:rFonts w:ascii="MS Mincho" w:eastAsia="MS Mincho" w:hAnsi="MS Mincho" w:cs="MS Mincho"/>
        </w:rPr>
        <w:t>端可以通</w:t>
      </w:r>
      <w:r>
        <w:rPr>
          <w:rFonts w:ascii="SimSun" w:eastAsia="SimSun" w:hAnsi="SimSun" w:cs="SimSun"/>
        </w:rPr>
        <w:t>过</w:t>
      </w:r>
      <w:r>
        <w:rPr>
          <w:rFonts w:eastAsia="Times New Roman"/>
        </w:rPr>
        <w:t>Accept header</w:t>
      </w:r>
      <w:r>
        <w:rPr>
          <w:rFonts w:ascii="MS Mincho" w:eastAsia="MS Mincho" w:hAnsi="MS Mincho" w:cs="MS Mincho"/>
        </w:rPr>
        <w:t>通知服</w:t>
      </w:r>
      <w:r>
        <w:rPr>
          <w:rFonts w:ascii="SimSun" w:eastAsia="SimSun" w:hAnsi="SimSun" w:cs="SimSun"/>
        </w:rPr>
        <w:t>务</w:t>
      </w:r>
      <w:r>
        <w:rPr>
          <w:rFonts w:ascii="MS Mincho" w:eastAsia="MS Mincho" w:hAnsi="MS Mincho" w:cs="MS Mincho"/>
        </w:rPr>
        <w:t>器期望的格式</w:t>
      </w:r>
    </w:p>
    <w:p w14:paraId="1C17234A"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支持</w:t>
      </w:r>
      <w:r>
        <w:rPr>
          <w:rFonts w:eastAsia="Times New Roman"/>
        </w:rPr>
        <w:t>Self Host</w:t>
      </w:r>
      <w:r>
        <w:rPr>
          <w:rFonts w:ascii="MS Mincho" w:eastAsia="MS Mincho" w:hAnsi="MS Mincho" w:cs="MS Mincho"/>
        </w:rPr>
        <w:t>，</w:t>
      </w:r>
      <w:r>
        <w:rPr>
          <w:rFonts w:eastAsia="Times New Roman"/>
        </w:rPr>
        <w:t>MVC</w:t>
      </w:r>
      <w:r>
        <w:rPr>
          <w:rFonts w:ascii="MS Mincho" w:eastAsia="MS Mincho" w:hAnsi="MS Mincho" w:cs="MS Mincho"/>
        </w:rPr>
        <w:t>目前不支持</w:t>
      </w:r>
    </w:p>
    <w:p w14:paraId="3EB19105"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通</w:t>
      </w:r>
      <w:r>
        <w:rPr>
          <w:rFonts w:ascii="SimSun" w:eastAsia="SimSun" w:hAnsi="SimSun" w:cs="SimSun"/>
        </w:rPr>
        <w:t>过</w:t>
      </w:r>
      <w:r>
        <w:rPr>
          <w:rFonts w:ascii="MS Mincho" w:eastAsia="MS Mincho" w:hAnsi="MS Mincho" w:cs="MS Mincho"/>
        </w:rPr>
        <w:t>不同的</w:t>
      </w:r>
      <w:r>
        <w:rPr>
          <w:rFonts w:eastAsia="Times New Roman"/>
        </w:rPr>
        <w:t>http verb</w:t>
      </w:r>
      <w:r>
        <w:rPr>
          <w:rFonts w:ascii="MS Mincho" w:eastAsia="MS Mincho" w:hAnsi="MS Mincho" w:cs="MS Mincho"/>
        </w:rPr>
        <w:t>表达不同的</w:t>
      </w:r>
      <w:r>
        <w:rPr>
          <w:rFonts w:ascii="SimSun" w:eastAsia="SimSun" w:hAnsi="SimSun" w:cs="SimSun"/>
        </w:rPr>
        <w:t>动</w:t>
      </w:r>
      <w:r>
        <w:rPr>
          <w:rFonts w:ascii="MS Mincho" w:eastAsia="MS Mincho" w:hAnsi="MS Mincho" w:cs="MS Mincho"/>
        </w:rPr>
        <w:t>作</w:t>
      </w:r>
      <w:r>
        <w:rPr>
          <w:rFonts w:eastAsia="Times New Roman"/>
        </w:rPr>
        <w:t>(CRUD)</w:t>
      </w:r>
      <w:r>
        <w:rPr>
          <w:rFonts w:ascii="MS Mincho" w:eastAsia="MS Mincho" w:hAnsi="MS Mincho" w:cs="MS Mincho"/>
        </w:rPr>
        <w:t>，</w:t>
      </w:r>
      <w:r>
        <w:rPr>
          <w:rFonts w:eastAsia="Times New Roman"/>
        </w:rPr>
        <w:t>MVC</w:t>
      </w:r>
      <w:r>
        <w:rPr>
          <w:rFonts w:ascii="SimSun" w:eastAsia="SimSun" w:hAnsi="SimSun" w:cs="SimSun"/>
        </w:rPr>
        <w:t>则通过</w:t>
      </w:r>
      <w:r>
        <w:rPr>
          <w:rFonts w:eastAsia="Times New Roman"/>
        </w:rPr>
        <w:t>Action</w:t>
      </w:r>
      <w:r>
        <w:rPr>
          <w:rFonts w:ascii="MS Mincho" w:eastAsia="MS Mincho" w:hAnsi="MS Mincho" w:cs="MS Mincho"/>
        </w:rPr>
        <w:t>名字表达</w:t>
      </w:r>
      <w:r>
        <w:rPr>
          <w:rFonts w:ascii="SimSun" w:eastAsia="SimSun" w:hAnsi="SimSun" w:cs="SimSun"/>
        </w:rPr>
        <w:t>动</w:t>
      </w:r>
      <w:r>
        <w:rPr>
          <w:rFonts w:ascii="MS Mincho" w:eastAsia="MS Mincho" w:hAnsi="MS Mincho" w:cs="MS Mincho"/>
        </w:rPr>
        <w:t>作</w:t>
      </w:r>
    </w:p>
    <w:p w14:paraId="3D153D11"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内建于</w:t>
      </w:r>
      <w:r>
        <w:rPr>
          <w:rFonts w:eastAsia="Times New Roman"/>
        </w:rPr>
        <w:t xml:space="preserve">ASP.NET </w:t>
      </w:r>
      <w:proofErr w:type="spellStart"/>
      <w:r>
        <w:rPr>
          <w:rFonts w:eastAsia="Times New Roman"/>
        </w:rPr>
        <w:t>System.Web.Http</w:t>
      </w:r>
      <w:proofErr w:type="spellEnd"/>
      <w:r>
        <w:rPr>
          <w:rFonts w:ascii="MS Mincho" w:eastAsia="MS Mincho" w:hAnsi="MS Mincho" w:cs="MS Mincho"/>
        </w:rPr>
        <w:t>命名空</w:t>
      </w:r>
      <w:r>
        <w:rPr>
          <w:rFonts w:ascii="SimSun" w:eastAsia="SimSun" w:hAnsi="SimSun" w:cs="SimSun"/>
        </w:rPr>
        <w:t>间</w:t>
      </w:r>
      <w:r>
        <w:rPr>
          <w:rFonts w:ascii="MS Mincho" w:eastAsia="MS Mincho" w:hAnsi="MS Mincho" w:cs="MS Mincho"/>
        </w:rPr>
        <w:t>下，</w:t>
      </w:r>
      <w:r>
        <w:rPr>
          <w:rFonts w:eastAsia="Times New Roman"/>
        </w:rPr>
        <w:t>MVC</w:t>
      </w:r>
      <w:r>
        <w:rPr>
          <w:rFonts w:ascii="MS Mincho" w:eastAsia="MS Mincho" w:hAnsi="MS Mincho" w:cs="MS Mincho"/>
        </w:rPr>
        <w:t>位于</w:t>
      </w:r>
      <w:proofErr w:type="spellStart"/>
      <w:r>
        <w:rPr>
          <w:rFonts w:eastAsia="Times New Roman"/>
        </w:rPr>
        <w:t>System.Web.Mvc</w:t>
      </w:r>
      <w:proofErr w:type="spellEnd"/>
      <w:r>
        <w:rPr>
          <w:rFonts w:ascii="MS Mincho" w:eastAsia="MS Mincho" w:hAnsi="MS Mincho" w:cs="MS Mincho"/>
        </w:rPr>
        <w:t>命名空</w:t>
      </w:r>
      <w:r>
        <w:rPr>
          <w:rFonts w:ascii="SimSun" w:eastAsia="SimSun" w:hAnsi="SimSun" w:cs="SimSun"/>
        </w:rPr>
        <w:t>间</w:t>
      </w:r>
      <w:r>
        <w:rPr>
          <w:rFonts w:ascii="MS Mincho" w:eastAsia="MS Mincho" w:hAnsi="MS Mincho" w:cs="MS Mincho"/>
        </w:rPr>
        <w:t>下，因此</w:t>
      </w:r>
      <w:r>
        <w:rPr>
          <w:rFonts w:eastAsia="Times New Roman"/>
        </w:rPr>
        <w:t>model binding/filter/routing</w:t>
      </w:r>
      <w:r>
        <w:rPr>
          <w:rFonts w:ascii="MS Mincho" w:eastAsia="MS Mincho" w:hAnsi="MS Mincho" w:cs="MS Mincho"/>
        </w:rPr>
        <w:t>等功能有所不同</w:t>
      </w:r>
    </w:p>
    <w:p w14:paraId="72D47D41" w14:textId="77777777" w:rsidR="00E72195" w:rsidRDefault="00E72195" w:rsidP="00E72195">
      <w:pPr>
        <w:numPr>
          <w:ilvl w:val="0"/>
          <w:numId w:val="1"/>
        </w:numPr>
        <w:spacing w:before="100" w:beforeAutospacing="1" w:after="100" w:afterAutospacing="1"/>
        <w:rPr>
          <w:rFonts w:eastAsia="Times New Roman"/>
        </w:rPr>
      </w:pPr>
      <w:r>
        <w:rPr>
          <w:rFonts w:ascii="MS Mincho" w:eastAsia="MS Mincho" w:hAnsi="MS Mincho" w:cs="MS Mincho"/>
        </w:rPr>
        <w:t>最后，</w:t>
      </w:r>
      <w:r>
        <w:rPr>
          <w:rFonts w:eastAsia="Times New Roman"/>
        </w:rPr>
        <w:t>Web API</w:t>
      </w:r>
      <w:r>
        <w:rPr>
          <w:rFonts w:ascii="MS Mincho" w:eastAsia="MS Mincho" w:hAnsi="MS Mincho" w:cs="MS Mincho"/>
        </w:rPr>
        <w:t>非常适合构建移</w:t>
      </w:r>
      <w:r>
        <w:rPr>
          <w:rFonts w:ascii="SimSun" w:eastAsia="SimSun" w:hAnsi="SimSun" w:cs="SimSun"/>
        </w:rPr>
        <w:t>动</w:t>
      </w:r>
      <w:r>
        <w:rPr>
          <w:rFonts w:ascii="MS Mincho" w:eastAsia="MS Mincho" w:hAnsi="MS Mincho" w:cs="MS Mincho"/>
        </w:rPr>
        <w:t>客</w:t>
      </w:r>
      <w:r>
        <w:rPr>
          <w:rFonts w:ascii="SimSun" w:eastAsia="SimSun" w:hAnsi="SimSun" w:cs="SimSun"/>
        </w:rPr>
        <w:t>户</w:t>
      </w:r>
      <w:r>
        <w:rPr>
          <w:rFonts w:ascii="MS Mincho" w:eastAsia="MS Mincho" w:hAnsi="MS Mincho" w:cs="MS Mincho"/>
        </w:rPr>
        <w:t>端服</w:t>
      </w:r>
      <w:r>
        <w:rPr>
          <w:rFonts w:ascii="SimSun" w:eastAsia="SimSun" w:hAnsi="SimSun" w:cs="SimSun"/>
        </w:rPr>
        <w:t>务</w:t>
      </w:r>
    </w:p>
    <w:p w14:paraId="60D50C43" w14:textId="399BE8C6" w:rsidR="00E72195" w:rsidRDefault="006A4E70">
      <w:pPr>
        <w:rPr>
          <w:rFonts w:ascii="Courier New" w:hAnsi="Courier New" w:cs="Courier New"/>
          <w:sz w:val="21"/>
          <w:szCs w:val="21"/>
        </w:rPr>
      </w:pPr>
      <w:r>
        <w:rPr>
          <w:rFonts w:ascii="Courier New" w:hAnsi="Courier New" w:cs="Courier New"/>
          <w:sz w:val="21"/>
          <w:szCs w:val="21"/>
        </w:rPr>
        <w:br w:type="page"/>
      </w:r>
    </w:p>
    <w:p w14:paraId="3A6FC993" w14:textId="77777777" w:rsidR="00964333" w:rsidRPr="00964333" w:rsidRDefault="00964333" w:rsidP="00964333">
      <w:pPr>
        <w:spacing w:before="100" w:beforeAutospacing="1" w:after="100" w:afterAutospacing="1"/>
        <w:outlineLvl w:val="1"/>
        <w:rPr>
          <w:rFonts w:ascii="Times New Roman" w:eastAsia="Times New Roman" w:hAnsi="Times New Roman" w:cs="Times New Roman"/>
          <w:b/>
          <w:bCs/>
          <w:sz w:val="36"/>
          <w:szCs w:val="36"/>
        </w:rPr>
      </w:pPr>
      <w:r w:rsidRPr="00964333">
        <w:rPr>
          <w:rFonts w:ascii="Times New Roman" w:eastAsia="Times New Roman" w:hAnsi="Times New Roman" w:cs="Times New Roman"/>
          <w:b/>
          <w:bCs/>
          <w:sz w:val="36"/>
          <w:szCs w:val="36"/>
        </w:rPr>
        <w:t>Server-side</w:t>
      </w:r>
    </w:p>
    <w:p w14:paraId="6D94DA1A" w14:textId="37DB80A2" w:rsidR="00964333" w:rsidRPr="00964333" w:rsidRDefault="00964333" w:rsidP="00964333">
      <w:pPr>
        <w:spacing w:before="100" w:beforeAutospacing="1" w:after="100" w:afterAutospacing="1"/>
        <w:rPr>
          <w:rFonts w:ascii="Times New Roman" w:hAnsi="Times New Roman" w:cs="Times New Roman"/>
        </w:rPr>
      </w:pPr>
      <w:r w:rsidRPr="00964333">
        <w:rPr>
          <w:rFonts w:ascii="Times New Roman" w:hAnsi="Times New Roman" w:cs="Times New Roman"/>
        </w:rPr>
        <w:t xml:space="preserve">A </w:t>
      </w:r>
      <w:hyperlink r:id="rId11" w:tooltip="Server-side" w:history="1">
        <w:r w:rsidRPr="00964333">
          <w:rPr>
            <w:rFonts w:ascii="Times New Roman" w:hAnsi="Times New Roman" w:cs="Times New Roman"/>
          </w:rPr>
          <w:t>server-side</w:t>
        </w:r>
      </w:hyperlink>
      <w:r w:rsidRPr="00964333">
        <w:rPr>
          <w:rFonts w:ascii="Times New Roman" w:hAnsi="Times New Roman" w:cs="Times New Roman"/>
        </w:rPr>
        <w:t xml:space="preserve"> web API is a programmatic </w:t>
      </w:r>
      <w:hyperlink r:id="rId12" w:tooltip="Interface (computing)" w:history="1">
        <w:r w:rsidRPr="00964333">
          <w:rPr>
            <w:rFonts w:ascii="Times New Roman" w:hAnsi="Times New Roman" w:cs="Times New Roman"/>
          </w:rPr>
          <w:t>interface</w:t>
        </w:r>
      </w:hyperlink>
      <w:r w:rsidRPr="00964333">
        <w:rPr>
          <w:rFonts w:ascii="Times New Roman" w:hAnsi="Times New Roman" w:cs="Times New Roman"/>
        </w:rPr>
        <w:t xml:space="preserve"> consisting of one or more publicly exposed endpoints to a defined </w:t>
      </w:r>
      <w:hyperlink r:id="rId13" w:tooltip="Request-response" w:history="1">
        <w:r w:rsidRPr="00964333">
          <w:rPr>
            <w:rFonts w:ascii="Times New Roman" w:hAnsi="Times New Roman" w:cs="Times New Roman"/>
          </w:rPr>
          <w:t>request-response</w:t>
        </w:r>
      </w:hyperlink>
      <w:r w:rsidRPr="00964333">
        <w:rPr>
          <w:rFonts w:ascii="Times New Roman" w:hAnsi="Times New Roman" w:cs="Times New Roman"/>
        </w:rPr>
        <w:t xml:space="preserve"> message system, typically expressed in </w:t>
      </w:r>
      <w:hyperlink r:id="rId14" w:tooltip="JSON" w:history="1">
        <w:r w:rsidRPr="00964333">
          <w:rPr>
            <w:rFonts w:ascii="Times New Roman" w:hAnsi="Times New Roman" w:cs="Times New Roman"/>
          </w:rPr>
          <w:t>JSON</w:t>
        </w:r>
      </w:hyperlink>
      <w:r w:rsidRPr="00964333">
        <w:rPr>
          <w:rFonts w:ascii="Times New Roman" w:hAnsi="Times New Roman" w:cs="Times New Roman"/>
        </w:rPr>
        <w:t xml:space="preserve"> or </w:t>
      </w:r>
      <w:hyperlink r:id="rId15" w:tooltip="XML" w:history="1">
        <w:r w:rsidRPr="00964333">
          <w:rPr>
            <w:rFonts w:ascii="Times New Roman" w:hAnsi="Times New Roman" w:cs="Times New Roman"/>
          </w:rPr>
          <w:t>XML</w:t>
        </w:r>
      </w:hyperlink>
      <w:r w:rsidRPr="00964333">
        <w:rPr>
          <w:rFonts w:ascii="Times New Roman" w:hAnsi="Times New Roman" w:cs="Times New Roman"/>
        </w:rPr>
        <w:t xml:space="preserve">, which is exposed via the web—most commonly by means of an </w:t>
      </w:r>
      <w:hyperlink r:id="rId16" w:tooltip="Hypertext Transfer Protocol" w:history="1">
        <w:r w:rsidRPr="00964333">
          <w:rPr>
            <w:rFonts w:ascii="Times New Roman" w:hAnsi="Times New Roman" w:cs="Times New Roman"/>
          </w:rPr>
          <w:t>HTTP</w:t>
        </w:r>
      </w:hyperlink>
      <w:r w:rsidRPr="00964333">
        <w:rPr>
          <w:rFonts w:ascii="Times New Roman" w:hAnsi="Times New Roman" w:cs="Times New Roman"/>
        </w:rPr>
        <w:t xml:space="preserve">-based web server. </w:t>
      </w:r>
      <w:hyperlink r:id="rId17" w:tooltip="Mashup (web application hybrid)" w:history="1">
        <w:r w:rsidRPr="00964333">
          <w:rPr>
            <w:rFonts w:ascii="Times New Roman" w:hAnsi="Times New Roman" w:cs="Times New Roman"/>
          </w:rPr>
          <w:t>Mashups</w:t>
        </w:r>
      </w:hyperlink>
      <w:r w:rsidRPr="00964333">
        <w:rPr>
          <w:rFonts w:ascii="Times New Roman" w:hAnsi="Times New Roman" w:cs="Times New Roman"/>
        </w:rPr>
        <w:t xml:space="preserve"> are </w:t>
      </w:r>
      <w:hyperlink r:id="rId18" w:tooltip="Web application" w:history="1">
        <w:r w:rsidRPr="00964333">
          <w:rPr>
            <w:rFonts w:ascii="Times New Roman" w:hAnsi="Times New Roman" w:cs="Times New Roman"/>
          </w:rPr>
          <w:t>web applications</w:t>
        </w:r>
      </w:hyperlink>
      <w:r w:rsidRPr="00964333">
        <w:rPr>
          <w:rFonts w:ascii="Times New Roman" w:hAnsi="Times New Roman" w:cs="Times New Roman"/>
        </w:rPr>
        <w:t xml:space="preserve"> which combine the use of multiple server-side web APIs</w:t>
      </w:r>
      <w:r>
        <w:rPr>
          <w:rFonts w:ascii="Times New Roman" w:hAnsi="Times New Roman" w:cs="Times New Roman"/>
        </w:rPr>
        <w:t xml:space="preserve">. </w:t>
      </w:r>
      <w:hyperlink r:id="rId19" w:tooltip="Webhook" w:history="1">
        <w:proofErr w:type="spellStart"/>
        <w:r w:rsidRPr="00964333">
          <w:rPr>
            <w:rFonts w:ascii="Times New Roman" w:hAnsi="Times New Roman" w:cs="Times New Roman"/>
          </w:rPr>
          <w:t>Webhooks</w:t>
        </w:r>
        <w:proofErr w:type="spellEnd"/>
      </w:hyperlink>
      <w:r w:rsidRPr="00964333">
        <w:rPr>
          <w:rFonts w:ascii="Times New Roman" w:hAnsi="Times New Roman" w:cs="Times New Roman"/>
        </w:rPr>
        <w:t xml:space="preserve"> are server-side web APIs that take as input a </w:t>
      </w:r>
      <w:hyperlink r:id="rId20" w:tooltip="Uniform Resource Identifier" w:history="1">
        <w:r w:rsidRPr="00964333">
          <w:rPr>
            <w:rFonts w:ascii="Times New Roman" w:hAnsi="Times New Roman" w:cs="Times New Roman"/>
          </w:rPr>
          <w:t>Uniform Resource Identifier</w:t>
        </w:r>
      </w:hyperlink>
      <w:r w:rsidRPr="00964333">
        <w:rPr>
          <w:rFonts w:ascii="Times New Roman" w:hAnsi="Times New Roman" w:cs="Times New Roman"/>
        </w:rPr>
        <w:t xml:space="preserve"> (URI) that is designed to be used like a remote </w:t>
      </w:r>
      <w:hyperlink r:id="rId21" w:tooltip="Named pipe" w:history="1">
        <w:r w:rsidRPr="00964333">
          <w:rPr>
            <w:rFonts w:ascii="Times New Roman" w:hAnsi="Times New Roman" w:cs="Times New Roman"/>
          </w:rPr>
          <w:t>named pipe</w:t>
        </w:r>
      </w:hyperlink>
      <w:r w:rsidRPr="00964333">
        <w:rPr>
          <w:rFonts w:ascii="Times New Roman" w:hAnsi="Times New Roman" w:cs="Times New Roman"/>
        </w:rPr>
        <w:t xml:space="preserve"> or a type of </w:t>
      </w:r>
      <w:hyperlink r:id="rId22" w:tooltip="Callback (computer programming)" w:history="1">
        <w:r w:rsidRPr="00964333">
          <w:rPr>
            <w:rFonts w:ascii="Times New Roman" w:hAnsi="Times New Roman" w:cs="Times New Roman"/>
          </w:rPr>
          <w:t>callback</w:t>
        </w:r>
      </w:hyperlink>
      <w:r w:rsidRPr="00964333">
        <w:rPr>
          <w:rFonts w:ascii="Times New Roman" w:hAnsi="Times New Roman" w:cs="Times New Roman"/>
        </w:rPr>
        <w:t xml:space="preserve"> such that the server acts as a client to dereference the provided URI and trigger an event on another server which handles this event thus providing a type of </w:t>
      </w:r>
      <w:hyperlink r:id="rId23" w:tooltip="Peer-to-peer" w:history="1">
        <w:r w:rsidRPr="00964333">
          <w:rPr>
            <w:rFonts w:ascii="Times New Roman" w:hAnsi="Times New Roman" w:cs="Times New Roman"/>
          </w:rPr>
          <w:t>peer-to-peer</w:t>
        </w:r>
      </w:hyperlink>
      <w:r w:rsidRPr="00964333">
        <w:rPr>
          <w:rFonts w:ascii="Times New Roman" w:hAnsi="Times New Roman" w:cs="Times New Roman"/>
        </w:rPr>
        <w:t xml:space="preserve"> </w:t>
      </w:r>
      <w:hyperlink r:id="rId24" w:tooltip="Inter-process communication" w:history="1">
        <w:r w:rsidRPr="00964333">
          <w:rPr>
            <w:rFonts w:ascii="Times New Roman" w:hAnsi="Times New Roman" w:cs="Times New Roman"/>
          </w:rPr>
          <w:t>IPC</w:t>
        </w:r>
      </w:hyperlink>
      <w:r w:rsidRPr="00964333">
        <w:rPr>
          <w:rFonts w:ascii="Times New Roman" w:hAnsi="Times New Roman" w:cs="Times New Roman"/>
        </w:rPr>
        <w:t>.</w:t>
      </w:r>
    </w:p>
    <w:p w14:paraId="027FFF26" w14:textId="77777777" w:rsidR="00964333" w:rsidRPr="00964333" w:rsidRDefault="00964333" w:rsidP="00964333">
      <w:pPr>
        <w:spacing w:before="100" w:beforeAutospacing="1" w:after="100" w:afterAutospacing="1"/>
        <w:outlineLvl w:val="2"/>
        <w:rPr>
          <w:rFonts w:ascii="Times New Roman" w:eastAsia="Times New Roman" w:hAnsi="Times New Roman" w:cs="Times New Roman"/>
          <w:b/>
          <w:bCs/>
          <w:sz w:val="27"/>
          <w:szCs w:val="27"/>
        </w:rPr>
      </w:pPr>
      <w:r w:rsidRPr="00964333">
        <w:rPr>
          <w:rFonts w:ascii="Times New Roman" w:eastAsia="Times New Roman" w:hAnsi="Times New Roman" w:cs="Times New Roman"/>
          <w:b/>
          <w:bCs/>
          <w:sz w:val="27"/>
          <w:szCs w:val="27"/>
        </w:rPr>
        <w:t>Endpoints</w:t>
      </w:r>
    </w:p>
    <w:p w14:paraId="036C1745" w14:textId="77777777" w:rsidR="00964333" w:rsidRPr="00964333" w:rsidRDefault="00964333" w:rsidP="00964333">
      <w:pPr>
        <w:spacing w:before="100" w:beforeAutospacing="1" w:after="100" w:afterAutospacing="1"/>
        <w:rPr>
          <w:rFonts w:ascii="Times New Roman" w:hAnsi="Times New Roman" w:cs="Times New Roman"/>
        </w:rPr>
      </w:pPr>
      <w:r w:rsidRPr="00964333">
        <w:rPr>
          <w:rFonts w:ascii="Times New Roman" w:hAnsi="Times New Roman" w:cs="Times New Roman"/>
        </w:rPr>
        <w:t>Endpoints are important aspects of interacting with server-side web APIs, as they specify where resources lie that can be accessed by third party software. Usually the access is via a URI to which HTTP requests are posed, and from which the response is thus expected.</w:t>
      </w:r>
    </w:p>
    <w:p w14:paraId="64C569F7" w14:textId="7FF72FE1" w:rsidR="00964333" w:rsidRDefault="00964333" w:rsidP="00964333">
      <w:pPr>
        <w:spacing w:before="100" w:beforeAutospacing="1" w:after="100" w:afterAutospacing="1"/>
        <w:rPr>
          <w:rFonts w:ascii="Times New Roman" w:hAnsi="Times New Roman" w:cs="Times New Roman"/>
        </w:rPr>
      </w:pPr>
      <w:r w:rsidRPr="00964333">
        <w:rPr>
          <w:rFonts w:ascii="Times New Roman" w:hAnsi="Times New Roman" w:cs="Times New Roman"/>
        </w:rPr>
        <w:t xml:space="preserve">Endpoints need to be static, otherwise the correct functioning of software that interacts with it cannot be guaranteed. If the location of a resource changes (and with it the endpoint) then previously written software will break, as the required resource can no longer be found at the same place. As API providers still want to update their web APIs, many have introduced a versioning system in the URI that points to an endpoint, for example the </w:t>
      </w:r>
      <w:proofErr w:type="spellStart"/>
      <w:r w:rsidRPr="00964333">
        <w:rPr>
          <w:rFonts w:ascii="Times New Roman" w:hAnsi="Times New Roman" w:cs="Times New Roman"/>
        </w:rPr>
        <w:t>Clarifai</w:t>
      </w:r>
      <w:proofErr w:type="spellEnd"/>
      <w:r w:rsidRPr="00964333">
        <w:rPr>
          <w:rFonts w:ascii="Times New Roman" w:hAnsi="Times New Roman" w:cs="Times New Roman"/>
        </w:rPr>
        <w:t xml:space="preserve"> API: The endpoint for the tagging functionality within the web API has the following URI: "https://api.clarifai.com/v1/tag/". The "/v1/" part of the URI specifies access to the first version of the web API. If </w:t>
      </w:r>
      <w:proofErr w:type="spellStart"/>
      <w:r w:rsidRPr="00964333">
        <w:rPr>
          <w:rFonts w:ascii="Times New Roman" w:hAnsi="Times New Roman" w:cs="Times New Roman"/>
        </w:rPr>
        <w:t>clarifai</w:t>
      </w:r>
      <w:proofErr w:type="spellEnd"/>
      <w:r w:rsidRPr="00964333">
        <w:rPr>
          <w:rFonts w:ascii="Times New Roman" w:hAnsi="Times New Roman" w:cs="Times New Roman"/>
        </w:rPr>
        <w:t xml:space="preserve"> decides to update to version two, they can do this while still maintaining support for third party software that uses the first version. </w:t>
      </w:r>
    </w:p>
    <w:p w14:paraId="64F6479D" w14:textId="77777777" w:rsidR="004130EC" w:rsidRDefault="004130EC" w:rsidP="004130EC">
      <w:pPr>
        <w:pStyle w:val="Heading3"/>
        <w:rPr>
          <w:rFonts w:eastAsia="Times New Roman"/>
        </w:rPr>
      </w:pPr>
      <w:r>
        <w:rPr>
          <w:rStyle w:val="mw-headline"/>
          <w:rFonts w:eastAsia="Times New Roman"/>
        </w:rPr>
        <w:t>Examples of Endpoints</w:t>
      </w:r>
    </w:p>
    <w:p w14:paraId="23FEABCF" w14:textId="273A392C" w:rsidR="004130EC" w:rsidRPr="00DE3E2C" w:rsidRDefault="004130EC" w:rsidP="004130EC">
      <w:pPr>
        <w:numPr>
          <w:ilvl w:val="0"/>
          <w:numId w:val="2"/>
        </w:numPr>
        <w:spacing w:before="100" w:beforeAutospacing="1" w:after="100" w:afterAutospacing="1"/>
        <w:rPr>
          <w:rStyle w:val="Hyperlink"/>
          <w:rFonts w:eastAsia="Times New Roman"/>
          <w:color w:val="auto"/>
          <w:u w:val="none"/>
        </w:rPr>
      </w:pPr>
      <w:proofErr w:type="spellStart"/>
      <w:r>
        <w:rPr>
          <w:rFonts w:eastAsia="Times New Roman"/>
        </w:rPr>
        <w:t>Runscope</w:t>
      </w:r>
      <w:proofErr w:type="spellEnd"/>
      <w:r>
        <w:rPr>
          <w:rFonts w:eastAsia="Times New Roman"/>
        </w:rPr>
        <w:t xml:space="preserve"> provides a resource, where various types of endpoints can be tested:</w:t>
      </w:r>
      <w:r>
        <w:rPr>
          <w:rFonts w:eastAsia="Times New Roman"/>
          <w:vertAlign w:val="superscript"/>
        </w:rPr>
        <w:t xml:space="preserve"> </w:t>
      </w:r>
      <w:hyperlink r:id="rId25" w:history="1">
        <w:r>
          <w:rPr>
            <w:rStyle w:val="Hyperlink"/>
            <w:rFonts w:eastAsia="Times New Roman"/>
          </w:rPr>
          <w:t>http://httpbin.org/</w:t>
        </w:r>
      </w:hyperlink>
    </w:p>
    <w:p w14:paraId="33B3F588" w14:textId="77777777" w:rsidR="00DE3E2C" w:rsidRPr="00A11C1C" w:rsidRDefault="00DE3E2C" w:rsidP="00DE3E2C">
      <w:pPr>
        <w:spacing w:before="100" w:beforeAutospacing="1" w:after="100" w:afterAutospacing="1"/>
        <w:ind w:left="720"/>
        <w:rPr>
          <w:rFonts w:eastAsia="Times New Roman"/>
        </w:rPr>
      </w:pPr>
    </w:p>
    <w:p w14:paraId="77D6CF56" w14:textId="77777777" w:rsidR="00225EF3" w:rsidRDefault="00225EF3" w:rsidP="00225EF3">
      <w:pPr>
        <w:pStyle w:val="Heading3"/>
        <w:rPr>
          <w:rFonts w:eastAsia="Times New Roman"/>
        </w:rPr>
      </w:pPr>
      <w:r>
        <w:rPr>
          <w:rStyle w:val="mw-headline"/>
          <w:rFonts w:eastAsia="Times New Roman"/>
        </w:rPr>
        <w:t>Documentation</w:t>
      </w:r>
    </w:p>
    <w:p w14:paraId="06DD0344" w14:textId="53D1F2CC" w:rsidR="00225EF3" w:rsidRDefault="00225EF3" w:rsidP="00225EF3">
      <w:pPr>
        <w:pStyle w:val="NormalWeb"/>
      </w:pPr>
      <w:r>
        <w:t xml:space="preserve">Server-side web APIs are an interface for the outside world to interact with the business logic. For many companies this internal business logic and the intellectual property associated with it are what distinguishes them from other companies, and potentially what gives them a competitive edge. They do not want this information to be exposed. However, in order to provide a web API of high quality, there </w:t>
      </w:r>
      <w:r>
        <w:rPr>
          <w:b/>
          <w:bCs/>
        </w:rPr>
        <w:t>needs</w:t>
      </w:r>
      <w:r>
        <w:t xml:space="preserve"> to be a sufficient level of documentation. One API provider that not only provides documentation, but also links to it in its error messages is </w:t>
      </w:r>
      <w:proofErr w:type="spellStart"/>
      <w:r>
        <w:t>Twilio</w:t>
      </w:r>
      <w:proofErr w:type="spellEnd"/>
      <w:r>
        <w:t>.</w:t>
      </w:r>
    </w:p>
    <w:p w14:paraId="67D30644" w14:textId="48907182" w:rsidR="00225EF3" w:rsidRDefault="00225EF3" w:rsidP="00225EF3">
      <w:pPr>
        <w:pStyle w:val="NormalWeb"/>
      </w:pPr>
      <w:r>
        <w:t>However, there are now directories of popular documented server-side web APIs.</w:t>
      </w:r>
    </w:p>
    <w:p w14:paraId="5280D68E" w14:textId="77777777" w:rsidR="00DE3E2C" w:rsidRDefault="00DE3E2C" w:rsidP="00225EF3">
      <w:pPr>
        <w:pStyle w:val="NormalWeb"/>
      </w:pPr>
    </w:p>
    <w:p w14:paraId="19DF241F" w14:textId="77777777" w:rsidR="00DE3E2C" w:rsidRDefault="00DE3E2C" w:rsidP="00DE3E2C">
      <w:pPr>
        <w:pStyle w:val="Heading2"/>
        <w:rPr>
          <w:rStyle w:val="mw-headline"/>
          <w:rFonts w:eastAsia="Times New Roman"/>
        </w:rPr>
      </w:pPr>
    </w:p>
    <w:p w14:paraId="20797834" w14:textId="77777777" w:rsidR="00DE3E2C" w:rsidRDefault="00DE3E2C" w:rsidP="00DE3E2C">
      <w:pPr>
        <w:pStyle w:val="Heading2"/>
        <w:rPr>
          <w:rStyle w:val="mw-headline"/>
          <w:rFonts w:eastAsia="Times New Roman"/>
        </w:rPr>
      </w:pPr>
    </w:p>
    <w:p w14:paraId="71DC7719" w14:textId="77777777" w:rsidR="00DE3E2C" w:rsidRDefault="00DE3E2C" w:rsidP="00DE3E2C">
      <w:pPr>
        <w:pStyle w:val="Heading2"/>
        <w:rPr>
          <w:rFonts w:eastAsia="Times New Roman"/>
        </w:rPr>
      </w:pPr>
      <w:r>
        <w:rPr>
          <w:rStyle w:val="mw-headline"/>
          <w:rFonts w:eastAsia="Times New Roman"/>
        </w:rPr>
        <w:t>Client-side</w:t>
      </w:r>
    </w:p>
    <w:p w14:paraId="31D1F08B" w14:textId="77777777" w:rsidR="00DE3E2C" w:rsidRPr="00DE3E2C" w:rsidRDefault="00DE3E2C" w:rsidP="00DE3E2C">
      <w:pPr>
        <w:spacing w:before="100" w:beforeAutospacing="1" w:after="100" w:afterAutospacing="1"/>
        <w:rPr>
          <w:rFonts w:ascii="Times New Roman" w:hAnsi="Times New Roman" w:cs="Times New Roman"/>
        </w:rPr>
      </w:pPr>
      <w:r w:rsidRPr="00DE3E2C">
        <w:rPr>
          <w:rFonts w:ascii="Times New Roman" w:hAnsi="Times New Roman" w:cs="Times New Roman"/>
        </w:rPr>
        <w:t xml:space="preserve">A </w:t>
      </w:r>
      <w:hyperlink r:id="rId26" w:tooltip="Client-side" w:history="1">
        <w:r w:rsidRPr="00DE3E2C">
          <w:rPr>
            <w:rFonts w:ascii="Times New Roman" w:hAnsi="Times New Roman" w:cs="Times New Roman"/>
          </w:rPr>
          <w:t>client-side</w:t>
        </w:r>
      </w:hyperlink>
      <w:r w:rsidRPr="00DE3E2C">
        <w:rPr>
          <w:rFonts w:ascii="Times New Roman" w:hAnsi="Times New Roman" w:cs="Times New Roman"/>
        </w:rPr>
        <w:t xml:space="preserve"> web API is a programmatic interface to extend functionality within a </w:t>
      </w:r>
      <w:hyperlink r:id="rId27" w:tooltip="Web browser" w:history="1">
        <w:r w:rsidRPr="00DE3E2C">
          <w:rPr>
            <w:rFonts w:ascii="Times New Roman" w:hAnsi="Times New Roman" w:cs="Times New Roman"/>
          </w:rPr>
          <w:t>web browser</w:t>
        </w:r>
      </w:hyperlink>
      <w:r w:rsidRPr="00DE3E2C">
        <w:rPr>
          <w:rFonts w:ascii="Times New Roman" w:hAnsi="Times New Roman" w:cs="Times New Roman"/>
        </w:rPr>
        <w:t xml:space="preserve"> or other HTTP client. Originally these were most commonly in the form of native </w:t>
      </w:r>
      <w:hyperlink r:id="rId28" w:tooltip="Plug-in (computing)" w:history="1">
        <w:r w:rsidRPr="00DE3E2C">
          <w:rPr>
            <w:rFonts w:ascii="Times New Roman" w:hAnsi="Times New Roman" w:cs="Times New Roman"/>
          </w:rPr>
          <w:t>plug-in</w:t>
        </w:r>
      </w:hyperlink>
      <w:r w:rsidRPr="00DE3E2C">
        <w:rPr>
          <w:rFonts w:ascii="Times New Roman" w:hAnsi="Times New Roman" w:cs="Times New Roman"/>
        </w:rPr>
        <w:t xml:space="preserve"> </w:t>
      </w:r>
      <w:hyperlink r:id="rId29" w:tooltip="Browser extension" w:history="1">
        <w:r w:rsidRPr="00DE3E2C">
          <w:rPr>
            <w:rFonts w:ascii="Times New Roman" w:hAnsi="Times New Roman" w:cs="Times New Roman"/>
          </w:rPr>
          <w:t>browser extensions</w:t>
        </w:r>
      </w:hyperlink>
      <w:r w:rsidRPr="00DE3E2C">
        <w:rPr>
          <w:rFonts w:ascii="Times New Roman" w:hAnsi="Times New Roman" w:cs="Times New Roman"/>
        </w:rPr>
        <w:t xml:space="preserve"> however most newer ones target standardized </w:t>
      </w:r>
      <w:hyperlink r:id="rId30" w:tooltip="JavaScript" w:history="1">
        <w:r w:rsidRPr="00DE3E2C">
          <w:rPr>
            <w:rFonts w:ascii="Times New Roman" w:hAnsi="Times New Roman" w:cs="Times New Roman"/>
          </w:rPr>
          <w:t>JavaScript</w:t>
        </w:r>
      </w:hyperlink>
      <w:r w:rsidRPr="00DE3E2C">
        <w:rPr>
          <w:rFonts w:ascii="Times New Roman" w:hAnsi="Times New Roman" w:cs="Times New Roman"/>
        </w:rPr>
        <w:t xml:space="preserve"> bindings.</w:t>
      </w:r>
    </w:p>
    <w:p w14:paraId="5E05E514" w14:textId="49E2F277" w:rsidR="00DE3E2C" w:rsidRPr="00DE3E2C" w:rsidRDefault="00DE3E2C" w:rsidP="00DE3E2C">
      <w:pPr>
        <w:spacing w:before="100" w:beforeAutospacing="1" w:after="100" w:afterAutospacing="1"/>
        <w:rPr>
          <w:rFonts w:ascii="Times New Roman" w:hAnsi="Times New Roman" w:cs="Times New Roman"/>
        </w:rPr>
      </w:pPr>
      <w:r w:rsidRPr="00DE3E2C">
        <w:rPr>
          <w:rFonts w:ascii="Times New Roman" w:hAnsi="Times New Roman" w:cs="Times New Roman"/>
        </w:rPr>
        <w:t xml:space="preserve">The </w:t>
      </w:r>
      <w:hyperlink r:id="rId31" w:tooltip="Mozilla Foundation" w:history="1">
        <w:r w:rsidRPr="00DE3E2C">
          <w:rPr>
            <w:rFonts w:ascii="Times New Roman" w:hAnsi="Times New Roman" w:cs="Times New Roman"/>
          </w:rPr>
          <w:t>Mozilla Foundation</w:t>
        </w:r>
      </w:hyperlink>
      <w:r w:rsidRPr="00DE3E2C">
        <w:rPr>
          <w:rFonts w:ascii="Times New Roman" w:hAnsi="Times New Roman" w:cs="Times New Roman"/>
        </w:rPr>
        <w:t xml:space="preserve"> created their </w:t>
      </w:r>
      <w:proofErr w:type="spellStart"/>
      <w:r w:rsidRPr="00DE3E2C">
        <w:rPr>
          <w:rFonts w:ascii="Times New Roman" w:hAnsi="Times New Roman" w:cs="Times New Roman"/>
        </w:rPr>
        <w:t>WebAPI</w:t>
      </w:r>
      <w:proofErr w:type="spellEnd"/>
      <w:r w:rsidRPr="00DE3E2C">
        <w:rPr>
          <w:rFonts w:ascii="Times New Roman" w:hAnsi="Times New Roman" w:cs="Times New Roman"/>
        </w:rPr>
        <w:t xml:space="preserve"> specification which is designed to help replace native mobile applications with </w:t>
      </w:r>
      <w:hyperlink r:id="rId32" w:tooltip="HTML5" w:history="1">
        <w:r w:rsidRPr="00DE3E2C">
          <w:rPr>
            <w:rFonts w:ascii="Times New Roman" w:hAnsi="Times New Roman" w:cs="Times New Roman"/>
          </w:rPr>
          <w:t>HTML5</w:t>
        </w:r>
      </w:hyperlink>
      <w:r w:rsidRPr="00DE3E2C">
        <w:rPr>
          <w:rFonts w:ascii="Times New Roman" w:hAnsi="Times New Roman" w:cs="Times New Roman"/>
        </w:rPr>
        <w:t xml:space="preserve"> applications.</w:t>
      </w:r>
      <w:r w:rsidRPr="00DE3E2C">
        <w:rPr>
          <w:rFonts w:ascii="Times New Roman" w:hAnsi="Times New Roman" w:cs="Times New Roman"/>
        </w:rPr>
        <w:t xml:space="preserve"> </w:t>
      </w:r>
    </w:p>
    <w:p w14:paraId="23320F47" w14:textId="77777777" w:rsidR="00DE3E2C" w:rsidRPr="00DE3E2C" w:rsidRDefault="00DE3E2C" w:rsidP="00DE3E2C">
      <w:pPr>
        <w:spacing w:before="100" w:beforeAutospacing="1" w:after="100" w:afterAutospacing="1"/>
        <w:rPr>
          <w:rFonts w:ascii="Times New Roman" w:hAnsi="Times New Roman" w:cs="Times New Roman"/>
        </w:rPr>
      </w:pPr>
      <w:hyperlink r:id="rId33" w:tooltip="Google" w:history="1">
        <w:r w:rsidRPr="00DE3E2C">
          <w:rPr>
            <w:rFonts w:ascii="Times New Roman" w:hAnsi="Times New Roman" w:cs="Times New Roman"/>
          </w:rPr>
          <w:t>Google</w:t>
        </w:r>
      </w:hyperlink>
      <w:r w:rsidRPr="00DE3E2C">
        <w:rPr>
          <w:rFonts w:ascii="Times New Roman" w:hAnsi="Times New Roman" w:cs="Times New Roman"/>
        </w:rPr>
        <w:t xml:space="preserve"> created their </w:t>
      </w:r>
      <w:hyperlink r:id="rId34" w:tooltip="Google Native Client" w:history="1">
        <w:r w:rsidRPr="00DE3E2C">
          <w:rPr>
            <w:rFonts w:ascii="Times New Roman" w:hAnsi="Times New Roman" w:cs="Times New Roman"/>
          </w:rPr>
          <w:t>Native Client</w:t>
        </w:r>
      </w:hyperlink>
      <w:r w:rsidRPr="00DE3E2C">
        <w:rPr>
          <w:rFonts w:ascii="Times New Roman" w:hAnsi="Times New Roman" w:cs="Times New Roman"/>
        </w:rPr>
        <w:t xml:space="preserve"> architecture which is designed to help replace insecure native plug-ins with secure native </w:t>
      </w:r>
      <w:hyperlink r:id="rId35" w:tooltip="Sandbox (computer security)" w:history="1">
        <w:r w:rsidRPr="00DE3E2C">
          <w:rPr>
            <w:rFonts w:ascii="Times New Roman" w:hAnsi="Times New Roman" w:cs="Times New Roman"/>
          </w:rPr>
          <w:t>sandboxed</w:t>
        </w:r>
      </w:hyperlink>
      <w:r w:rsidRPr="00DE3E2C">
        <w:rPr>
          <w:rFonts w:ascii="Times New Roman" w:hAnsi="Times New Roman" w:cs="Times New Roman"/>
        </w:rPr>
        <w:t xml:space="preserve"> extensions and applications. They have also made this portable by employing a modified </w:t>
      </w:r>
      <w:hyperlink r:id="rId36" w:tooltip="LLVM" w:history="1">
        <w:r w:rsidRPr="00DE3E2C">
          <w:rPr>
            <w:rFonts w:ascii="Times New Roman" w:hAnsi="Times New Roman" w:cs="Times New Roman"/>
          </w:rPr>
          <w:t>LLVM</w:t>
        </w:r>
      </w:hyperlink>
      <w:r w:rsidRPr="00DE3E2C">
        <w:rPr>
          <w:rFonts w:ascii="Times New Roman" w:hAnsi="Times New Roman" w:cs="Times New Roman"/>
        </w:rPr>
        <w:t xml:space="preserve"> </w:t>
      </w:r>
      <w:hyperlink r:id="rId37" w:tooltip="AOT compiler" w:history="1">
        <w:r w:rsidRPr="00DE3E2C">
          <w:rPr>
            <w:rFonts w:ascii="Times New Roman" w:hAnsi="Times New Roman" w:cs="Times New Roman"/>
          </w:rPr>
          <w:t>AOT compiler</w:t>
        </w:r>
      </w:hyperlink>
      <w:r w:rsidRPr="00DE3E2C">
        <w:rPr>
          <w:rFonts w:ascii="Times New Roman" w:hAnsi="Times New Roman" w:cs="Times New Roman"/>
        </w:rPr>
        <w:t>.</w:t>
      </w:r>
      <w:bookmarkStart w:id="0" w:name="_GoBack"/>
      <w:bookmarkEnd w:id="0"/>
    </w:p>
    <w:p w14:paraId="0D7A53C4" w14:textId="0B2EC3D7" w:rsidR="00701696" w:rsidRDefault="00701696">
      <w:pPr>
        <w:rPr>
          <w:rFonts w:ascii="Courier New" w:hAnsi="Courier New" w:cs="Courier New"/>
          <w:sz w:val="21"/>
          <w:szCs w:val="21"/>
        </w:rPr>
      </w:pPr>
      <w:r>
        <w:rPr>
          <w:rFonts w:ascii="Courier New" w:hAnsi="Courier New" w:cs="Courier New"/>
        </w:rPr>
        <w:br w:type="page"/>
      </w:r>
    </w:p>
    <w:p w14:paraId="596AEC88" w14:textId="77777777" w:rsidR="00701696" w:rsidRDefault="00701696" w:rsidP="00701696">
      <w:pPr>
        <w:pStyle w:val="Heading2"/>
        <w:rPr>
          <w:rFonts w:eastAsia="Times New Roman"/>
        </w:rPr>
      </w:pPr>
      <w:r>
        <w:rPr>
          <w:rStyle w:val="mw-headline"/>
          <w:rFonts w:eastAsia="Times New Roman"/>
        </w:rPr>
        <w:t>Example of Interaction with a Web API</w:t>
      </w:r>
    </w:p>
    <w:p w14:paraId="7601016F" w14:textId="77777777" w:rsidR="00701696" w:rsidRDefault="00701696" w:rsidP="00701696">
      <w:pPr>
        <w:pStyle w:val="NormalWeb"/>
      </w:pPr>
      <w:r>
        <w:t xml:space="preserve">Below is an example of interaction with the </w:t>
      </w:r>
      <w:proofErr w:type="spellStart"/>
      <w:r>
        <w:t>RESTful</w:t>
      </w:r>
      <w:proofErr w:type="spellEnd"/>
      <w:r>
        <w:t xml:space="preserve"> Sun Cloud API.</w:t>
      </w:r>
      <w:hyperlink r:id="rId38" w:anchor="cite_note-7" w:history="1">
        <w:r>
          <w:rPr>
            <w:rStyle w:val="Hyperlink"/>
            <w:vertAlign w:val="superscript"/>
          </w:rPr>
          <w:t>[7]</w:t>
        </w:r>
      </w:hyperlink>
    </w:p>
    <w:p w14:paraId="1FA0EBF9" w14:textId="77777777" w:rsidR="00701696" w:rsidRDefault="00701696" w:rsidP="00701696">
      <w:pPr>
        <w:pStyle w:val="Heading3"/>
        <w:rPr>
          <w:rFonts w:eastAsia="Times New Roman"/>
        </w:rPr>
      </w:pPr>
      <w:r>
        <w:rPr>
          <w:rStyle w:val="mw-headline"/>
          <w:rFonts w:eastAsia="Times New Roman"/>
        </w:rPr>
        <w:t>Request</w:t>
      </w:r>
    </w:p>
    <w:p w14:paraId="7B89719E" w14:textId="77777777" w:rsidR="00701696" w:rsidRDefault="00701696" w:rsidP="00701696">
      <w:pPr>
        <w:pStyle w:val="HTMLPreformatted"/>
      </w:pPr>
      <w:r>
        <w:t>GET /</w:t>
      </w:r>
    </w:p>
    <w:p w14:paraId="62D8A325" w14:textId="77777777" w:rsidR="00701696" w:rsidRDefault="00701696" w:rsidP="00701696">
      <w:pPr>
        <w:pStyle w:val="HTMLPreformatted"/>
      </w:pPr>
      <w:r>
        <w:t xml:space="preserve"> Host: xrgy.cloud.sun.com</w:t>
      </w:r>
    </w:p>
    <w:p w14:paraId="2BF7C03F" w14:textId="77777777" w:rsidR="00701696" w:rsidRDefault="00701696" w:rsidP="00701696">
      <w:pPr>
        <w:pStyle w:val="HTMLPreformatted"/>
      </w:pPr>
      <w:r>
        <w:t xml:space="preserve"> Authorization: Basic </w:t>
      </w:r>
      <w:proofErr w:type="spellStart"/>
      <w:r>
        <w:t>xxxxxxxxxxxxxxxxxxx</w:t>
      </w:r>
      <w:proofErr w:type="spellEnd"/>
    </w:p>
    <w:p w14:paraId="5A9709C0" w14:textId="77777777" w:rsidR="00701696" w:rsidRDefault="00701696" w:rsidP="00701696">
      <w:pPr>
        <w:pStyle w:val="HTMLPreformatted"/>
      </w:pPr>
      <w:r>
        <w:t xml:space="preserve"> Accept: application/</w:t>
      </w:r>
      <w:proofErr w:type="spellStart"/>
      <w:r>
        <w:t>vnd.com.sun.cloud.Cloud+json</w:t>
      </w:r>
      <w:proofErr w:type="spellEnd"/>
    </w:p>
    <w:p w14:paraId="6F5DF4EC" w14:textId="77777777" w:rsidR="00701696" w:rsidRDefault="00701696" w:rsidP="00701696">
      <w:pPr>
        <w:pStyle w:val="HTMLPreformatted"/>
      </w:pPr>
      <w:r>
        <w:t xml:space="preserve"> X-Compute-Client-Specification-Version: 0.1</w:t>
      </w:r>
    </w:p>
    <w:p w14:paraId="0289EA57" w14:textId="77777777" w:rsidR="00701696" w:rsidRDefault="00701696" w:rsidP="00701696">
      <w:pPr>
        <w:pStyle w:val="NormalWeb"/>
      </w:pPr>
      <w:r>
        <w:t xml:space="preserve">REST aims to map </w:t>
      </w:r>
      <w:hyperlink r:id="rId39" w:tooltip="CRUD" w:history="1">
        <w:r>
          <w:rPr>
            <w:rStyle w:val="Hyperlink"/>
          </w:rPr>
          <w:t>CRUD</w:t>
        </w:r>
      </w:hyperlink>
      <w:r>
        <w:t xml:space="preserve"> operations (Create, Retrieve, Update, Delete) to types of HTTP requests, namely POST, GET, PUT, and DELETE respectively.</w:t>
      </w:r>
      <w:hyperlink r:id="rId40" w:anchor="cite_note-8" w:history="1">
        <w:r>
          <w:rPr>
            <w:rStyle w:val="Hyperlink"/>
            <w:vertAlign w:val="superscript"/>
          </w:rPr>
          <w:t>[8]</w:t>
        </w:r>
      </w:hyperlink>
      <w:r>
        <w:t xml:space="preserve"> Thus, in the above request, the aim is to </w:t>
      </w:r>
      <w:r>
        <w:rPr>
          <w:b/>
          <w:bCs/>
        </w:rPr>
        <w:t>retrieve</w:t>
      </w:r>
      <w:r>
        <w:t xml:space="preserve"> data from the Sun Cloud API, and that is exactly what happens. If the creator of the web API follows the standard, he would </w:t>
      </w:r>
      <w:r>
        <w:rPr>
          <w:b/>
          <w:bCs/>
        </w:rPr>
        <w:t>not</w:t>
      </w:r>
      <w:r>
        <w:t xml:space="preserve"> allow creation of data using GET requests and he would also </w:t>
      </w:r>
      <w:r>
        <w:rPr>
          <w:b/>
          <w:bCs/>
        </w:rPr>
        <w:t>not</w:t>
      </w:r>
      <w:r>
        <w:t xml:space="preserve"> allow retrieval of data using POST requests. If such standards are followed, that is typically an indicator of a high quality web API.</w:t>
      </w:r>
    </w:p>
    <w:p w14:paraId="7FEFAE98" w14:textId="77777777" w:rsidR="00701696" w:rsidRDefault="00701696" w:rsidP="00701696">
      <w:pPr>
        <w:pStyle w:val="Heading3"/>
        <w:rPr>
          <w:rFonts w:eastAsia="Times New Roman"/>
        </w:rPr>
      </w:pPr>
      <w:r>
        <w:rPr>
          <w:rStyle w:val="mw-headline"/>
          <w:rFonts w:eastAsia="Times New Roman"/>
        </w:rPr>
        <w:t>Response</w:t>
      </w:r>
    </w:p>
    <w:p w14:paraId="2909F6C2" w14:textId="77777777" w:rsidR="00701696" w:rsidRDefault="00701696" w:rsidP="00701696">
      <w:pPr>
        <w:pStyle w:val="HTMLPreformatted"/>
      </w:pPr>
      <w:r>
        <w:t>HTTP/1.1 200 OK</w:t>
      </w:r>
    </w:p>
    <w:p w14:paraId="7E4C2C7E" w14:textId="77777777" w:rsidR="00701696" w:rsidRDefault="00701696" w:rsidP="00701696">
      <w:pPr>
        <w:pStyle w:val="HTMLPreformatted"/>
      </w:pPr>
      <w:r>
        <w:t xml:space="preserve"> Content-Type: application/</w:t>
      </w:r>
      <w:proofErr w:type="spellStart"/>
      <w:r>
        <w:t>vnd.com.sun.cloud.Cloud+json</w:t>
      </w:r>
      <w:proofErr w:type="spellEnd"/>
    </w:p>
    <w:p w14:paraId="4B53CA92" w14:textId="77777777" w:rsidR="00701696" w:rsidRDefault="00701696" w:rsidP="00701696">
      <w:pPr>
        <w:pStyle w:val="HTMLPreformatted"/>
      </w:pPr>
      <w:r>
        <w:t xml:space="preserve"> Content-Length: </w:t>
      </w:r>
      <w:proofErr w:type="spellStart"/>
      <w:r>
        <w:t>nnn</w:t>
      </w:r>
      <w:proofErr w:type="spellEnd"/>
    </w:p>
    <w:p w14:paraId="688F12FC" w14:textId="77777777" w:rsidR="00701696" w:rsidRDefault="00701696" w:rsidP="00701696">
      <w:pPr>
        <w:pStyle w:val="HTMLPreformatted"/>
      </w:pPr>
      <w:r>
        <w:t xml:space="preserve"> </w:t>
      </w:r>
    </w:p>
    <w:p w14:paraId="53D8467B" w14:textId="77777777" w:rsidR="00701696" w:rsidRDefault="00701696" w:rsidP="00701696">
      <w:pPr>
        <w:pStyle w:val="HTMLPreformatted"/>
      </w:pPr>
      <w:r>
        <w:t xml:space="preserve"> {</w:t>
      </w:r>
    </w:p>
    <w:p w14:paraId="2B14BCF8" w14:textId="77777777" w:rsidR="00701696" w:rsidRDefault="00701696" w:rsidP="00701696">
      <w:pPr>
        <w:pStyle w:val="HTMLPreformatted"/>
      </w:pPr>
      <w:r>
        <w:t xml:space="preserve">   "</w:t>
      </w:r>
      <w:proofErr w:type="spellStart"/>
      <w:r>
        <w:t>implementation_version</w:t>
      </w:r>
      <w:proofErr w:type="spellEnd"/>
      <w:r>
        <w:t>": "597",</w:t>
      </w:r>
    </w:p>
    <w:p w14:paraId="55A2393A" w14:textId="77777777" w:rsidR="00701696" w:rsidRDefault="00701696" w:rsidP="00701696">
      <w:pPr>
        <w:pStyle w:val="HTMLPreformatted"/>
      </w:pPr>
      <w:r>
        <w:t xml:space="preserve">   "</w:t>
      </w:r>
      <w:proofErr w:type="spellStart"/>
      <w:r>
        <w:t>vdcs</w:t>
      </w:r>
      <w:proofErr w:type="spellEnd"/>
      <w:r>
        <w:t>": [</w:t>
      </w:r>
    </w:p>
    <w:p w14:paraId="4B7A5CAE" w14:textId="77777777" w:rsidR="00701696" w:rsidRDefault="00701696" w:rsidP="00701696">
      <w:pPr>
        <w:pStyle w:val="HTMLPreformatted"/>
      </w:pPr>
      <w:r>
        <w:t xml:space="preserve">     {</w:t>
      </w:r>
    </w:p>
    <w:p w14:paraId="30426DA8" w14:textId="77777777" w:rsidR="00701696" w:rsidRDefault="00701696" w:rsidP="00701696">
      <w:pPr>
        <w:pStyle w:val="HTMLPreformatted"/>
      </w:pPr>
      <w:r>
        <w:t xml:space="preserve">       "name": "XRGY Virtual Data Center",</w:t>
      </w:r>
    </w:p>
    <w:p w14:paraId="7F7595D4" w14:textId="77777777" w:rsidR="00701696" w:rsidRDefault="00701696" w:rsidP="00701696">
      <w:pPr>
        <w:pStyle w:val="HTMLPreformatted"/>
      </w:pPr>
      <w:r>
        <w:t xml:space="preserve">       "</w:t>
      </w:r>
      <w:proofErr w:type="spellStart"/>
      <w:r>
        <w:t>uri</w:t>
      </w:r>
      <w:proofErr w:type="spellEnd"/>
      <w:r>
        <w:t>": "/</w:t>
      </w:r>
      <w:proofErr w:type="spellStart"/>
      <w:r>
        <w:t>vdc</w:t>
      </w:r>
      <w:proofErr w:type="spellEnd"/>
      <w:r>
        <w:t>"</w:t>
      </w:r>
    </w:p>
    <w:p w14:paraId="5D01D103" w14:textId="77777777" w:rsidR="00701696" w:rsidRDefault="00701696" w:rsidP="00701696">
      <w:pPr>
        <w:pStyle w:val="HTMLPreformatted"/>
      </w:pPr>
      <w:r>
        <w:t xml:space="preserve">     }</w:t>
      </w:r>
    </w:p>
    <w:p w14:paraId="29BC489E" w14:textId="77777777" w:rsidR="00701696" w:rsidRDefault="00701696" w:rsidP="00701696">
      <w:pPr>
        <w:pStyle w:val="HTMLPreformatted"/>
      </w:pPr>
      <w:r>
        <w:t xml:space="preserve">     {</w:t>
      </w:r>
    </w:p>
    <w:p w14:paraId="373A97C9" w14:textId="77777777" w:rsidR="00701696" w:rsidRDefault="00701696" w:rsidP="00701696">
      <w:pPr>
        <w:pStyle w:val="HTMLPreformatted"/>
      </w:pPr>
      <w:r>
        <w:t xml:space="preserve">       "name": "R&amp;D sandbox"</w:t>
      </w:r>
    </w:p>
    <w:p w14:paraId="5DDDD14F" w14:textId="77777777" w:rsidR="00701696" w:rsidRDefault="00701696" w:rsidP="00701696">
      <w:pPr>
        <w:pStyle w:val="HTMLPreformatted"/>
      </w:pPr>
      <w:r>
        <w:t xml:space="preserve">       "</w:t>
      </w:r>
      <w:proofErr w:type="spellStart"/>
      <w:r>
        <w:t>uri</w:t>
      </w:r>
      <w:proofErr w:type="spellEnd"/>
      <w:r>
        <w:t>": "/sandbox"</w:t>
      </w:r>
    </w:p>
    <w:p w14:paraId="21B3B4FE" w14:textId="77777777" w:rsidR="00701696" w:rsidRDefault="00701696" w:rsidP="00701696">
      <w:pPr>
        <w:pStyle w:val="HTMLPreformatted"/>
      </w:pPr>
      <w:r>
        <w:t xml:space="preserve">     }</w:t>
      </w:r>
    </w:p>
    <w:p w14:paraId="06334054" w14:textId="77777777" w:rsidR="00701696" w:rsidRDefault="00701696" w:rsidP="00701696">
      <w:pPr>
        <w:pStyle w:val="HTMLPreformatted"/>
      </w:pPr>
      <w:r>
        <w:t xml:space="preserve">   ],</w:t>
      </w:r>
    </w:p>
    <w:p w14:paraId="77379800" w14:textId="77777777" w:rsidR="00701696" w:rsidRDefault="00701696" w:rsidP="00701696">
      <w:pPr>
        <w:pStyle w:val="HTMLPreformatted"/>
      </w:pPr>
      <w:r>
        <w:t xml:space="preserve">   "</w:t>
      </w:r>
      <w:proofErr w:type="spellStart"/>
      <w:r>
        <w:t>uri</w:t>
      </w:r>
      <w:proofErr w:type="spellEnd"/>
      <w:r>
        <w:t>": "http://xrgy.cloud.sun.com/",</w:t>
      </w:r>
    </w:p>
    <w:p w14:paraId="2ACF2EC3" w14:textId="77777777" w:rsidR="00701696" w:rsidRDefault="00701696" w:rsidP="00701696">
      <w:pPr>
        <w:pStyle w:val="HTMLPreformatted"/>
      </w:pPr>
      <w:r>
        <w:t xml:space="preserve">   "</w:t>
      </w:r>
      <w:proofErr w:type="spellStart"/>
      <w:r>
        <w:t>specification_version</w:t>
      </w:r>
      <w:proofErr w:type="spellEnd"/>
      <w:r>
        <w:t>": [</w:t>
      </w:r>
    </w:p>
    <w:p w14:paraId="6941C4EE" w14:textId="77777777" w:rsidR="00701696" w:rsidRDefault="00701696" w:rsidP="00701696">
      <w:pPr>
        <w:pStyle w:val="HTMLPreformatted"/>
      </w:pPr>
      <w:r>
        <w:t xml:space="preserve">     "0.5"</w:t>
      </w:r>
    </w:p>
    <w:p w14:paraId="1B2CD35A" w14:textId="77777777" w:rsidR="00701696" w:rsidRDefault="00701696" w:rsidP="00701696">
      <w:pPr>
        <w:pStyle w:val="HTMLPreformatted"/>
      </w:pPr>
      <w:r>
        <w:t xml:space="preserve">   ]</w:t>
      </w:r>
    </w:p>
    <w:p w14:paraId="21B4E4F6" w14:textId="77777777" w:rsidR="00701696" w:rsidRDefault="00701696" w:rsidP="00701696">
      <w:pPr>
        <w:pStyle w:val="HTMLPreformatted"/>
      </w:pPr>
      <w:r>
        <w:t xml:space="preserve"> }</w:t>
      </w:r>
    </w:p>
    <w:p w14:paraId="33C06CDC" w14:textId="77777777" w:rsidR="00701696" w:rsidRDefault="00701696" w:rsidP="00701696">
      <w:pPr>
        <w:pStyle w:val="NormalWeb"/>
      </w:pPr>
      <w:r>
        <w:t>Aside from the headers, the response contains a JSON object, which can easily be parsed and subsequently be used by any program.</w:t>
      </w:r>
    </w:p>
    <w:p w14:paraId="781D164D" w14:textId="77777777" w:rsidR="00701696" w:rsidRDefault="00701696" w:rsidP="00701696">
      <w:pPr>
        <w:pStyle w:val="NormalWeb"/>
      </w:pPr>
      <w:r>
        <w:t>As long as the program is capable of making an HTTP request, it can interact with the Sun Cloud API. If Sun had instead decided to supply its functionalities via SDKs and not via an open web API, API access may be very restricted to certain languages/platforms. In SDK based APIs, the vendor decides which languages/platforms it wants to support and may decide to only support a limited number of languages/platforms. The approach of a web API with public endpoints is much more open and friendly towards languages/platforms that are less widely used.</w:t>
      </w:r>
    </w:p>
    <w:p w14:paraId="0EED74C6" w14:textId="77777777" w:rsidR="00701696" w:rsidRDefault="00701696" w:rsidP="00701696">
      <w:pPr>
        <w:pStyle w:val="NormalWeb"/>
      </w:pPr>
      <w:r>
        <w:t>An important aspect within an interaction with a web API is the consistency of the response. The structure should always be the same. The content may change, but the keys within the JSON object (in this case) generally should not. Thus, in the given example, the key "</w:t>
      </w:r>
      <w:proofErr w:type="spellStart"/>
      <w:r>
        <w:t>implementation_version</w:t>
      </w:r>
      <w:proofErr w:type="spellEnd"/>
      <w:r>
        <w:t>" should always be available for developers to reference, whereas the content "597" may very well change over time.</w:t>
      </w:r>
    </w:p>
    <w:p w14:paraId="1C1BCD60" w14:textId="77777777" w:rsidR="005E20ED" w:rsidRPr="006D7140" w:rsidRDefault="005E20ED" w:rsidP="00C52EFB">
      <w:pPr>
        <w:pStyle w:val="PlainText"/>
        <w:rPr>
          <w:rFonts w:ascii="Courier New" w:hAnsi="Courier New" w:cs="Courier New"/>
        </w:rPr>
      </w:pPr>
    </w:p>
    <w:sectPr w:rsidR="005E20ED" w:rsidRPr="006D7140" w:rsidSect="00C52EFB">
      <w:pgSz w:w="11900" w:h="16840"/>
      <w:pgMar w:top="1440" w:right="909" w:bottom="1440" w:left="909"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00000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D6E"/>
    <w:multiLevelType w:val="multilevel"/>
    <w:tmpl w:val="632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64C05"/>
    <w:multiLevelType w:val="multilevel"/>
    <w:tmpl w:val="324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42"/>
    <w:rsid w:val="00225EF3"/>
    <w:rsid w:val="00282FE2"/>
    <w:rsid w:val="003227CA"/>
    <w:rsid w:val="004130EC"/>
    <w:rsid w:val="004D1466"/>
    <w:rsid w:val="005E20ED"/>
    <w:rsid w:val="006A4E70"/>
    <w:rsid w:val="006D7140"/>
    <w:rsid w:val="00701696"/>
    <w:rsid w:val="00964333"/>
    <w:rsid w:val="009C66C4"/>
    <w:rsid w:val="00A103E0"/>
    <w:rsid w:val="00A11C1C"/>
    <w:rsid w:val="00AC67A3"/>
    <w:rsid w:val="00BC63F4"/>
    <w:rsid w:val="00DE3E2C"/>
    <w:rsid w:val="00E72195"/>
    <w:rsid w:val="00F3598F"/>
    <w:rsid w:val="00FC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18A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1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433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6433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2EFB"/>
    <w:rPr>
      <w:rFonts w:ascii="Courier" w:hAnsi="Courier"/>
      <w:sz w:val="21"/>
      <w:szCs w:val="21"/>
    </w:rPr>
  </w:style>
  <w:style w:type="character" w:customStyle="1" w:styleId="PlainTextChar">
    <w:name w:val="Plain Text Char"/>
    <w:basedOn w:val="DefaultParagraphFont"/>
    <w:link w:val="PlainText"/>
    <w:uiPriority w:val="99"/>
    <w:rsid w:val="00C52EFB"/>
    <w:rPr>
      <w:rFonts w:ascii="Courier" w:hAnsi="Courier"/>
      <w:sz w:val="21"/>
      <w:szCs w:val="21"/>
    </w:rPr>
  </w:style>
  <w:style w:type="paragraph" w:styleId="NormalWeb">
    <w:name w:val="Normal (Web)"/>
    <w:basedOn w:val="Normal"/>
    <w:uiPriority w:val="99"/>
    <w:semiHidden/>
    <w:unhideWhenUsed/>
    <w:rsid w:val="005E20E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E20ED"/>
    <w:rPr>
      <w:color w:val="0000FF"/>
      <w:u w:val="single"/>
    </w:rPr>
  </w:style>
  <w:style w:type="character" w:customStyle="1" w:styleId="Heading2Char">
    <w:name w:val="Heading 2 Char"/>
    <w:basedOn w:val="DefaultParagraphFont"/>
    <w:link w:val="Heading2"/>
    <w:uiPriority w:val="9"/>
    <w:rsid w:val="0096433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64333"/>
    <w:rPr>
      <w:rFonts w:ascii="Times New Roman" w:hAnsi="Times New Roman" w:cs="Times New Roman"/>
      <w:b/>
      <w:bCs/>
      <w:sz w:val="27"/>
      <w:szCs w:val="27"/>
    </w:rPr>
  </w:style>
  <w:style w:type="character" w:customStyle="1" w:styleId="mw-headline">
    <w:name w:val="mw-headline"/>
    <w:basedOn w:val="DefaultParagraphFont"/>
    <w:rsid w:val="00964333"/>
  </w:style>
  <w:style w:type="character" w:customStyle="1" w:styleId="Heading1Char">
    <w:name w:val="Heading 1 Char"/>
    <w:basedOn w:val="DefaultParagraphFont"/>
    <w:link w:val="Heading1"/>
    <w:uiPriority w:val="9"/>
    <w:rsid w:val="00E7219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0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169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0781">
      <w:bodyDiv w:val="1"/>
      <w:marLeft w:val="0"/>
      <w:marRight w:val="0"/>
      <w:marTop w:val="0"/>
      <w:marBottom w:val="0"/>
      <w:divBdr>
        <w:top w:val="none" w:sz="0" w:space="0" w:color="auto"/>
        <w:left w:val="none" w:sz="0" w:space="0" w:color="auto"/>
        <w:bottom w:val="none" w:sz="0" w:space="0" w:color="auto"/>
        <w:right w:val="none" w:sz="0" w:space="0" w:color="auto"/>
      </w:divBdr>
    </w:div>
    <w:div w:id="262493026">
      <w:bodyDiv w:val="1"/>
      <w:marLeft w:val="0"/>
      <w:marRight w:val="0"/>
      <w:marTop w:val="0"/>
      <w:marBottom w:val="0"/>
      <w:divBdr>
        <w:top w:val="none" w:sz="0" w:space="0" w:color="auto"/>
        <w:left w:val="none" w:sz="0" w:space="0" w:color="auto"/>
        <w:bottom w:val="none" w:sz="0" w:space="0" w:color="auto"/>
        <w:right w:val="none" w:sz="0" w:space="0" w:color="auto"/>
      </w:divBdr>
    </w:div>
    <w:div w:id="288980539">
      <w:bodyDiv w:val="1"/>
      <w:marLeft w:val="0"/>
      <w:marRight w:val="0"/>
      <w:marTop w:val="0"/>
      <w:marBottom w:val="0"/>
      <w:divBdr>
        <w:top w:val="none" w:sz="0" w:space="0" w:color="auto"/>
        <w:left w:val="none" w:sz="0" w:space="0" w:color="auto"/>
        <w:bottom w:val="none" w:sz="0" w:space="0" w:color="auto"/>
        <w:right w:val="none" w:sz="0" w:space="0" w:color="auto"/>
      </w:divBdr>
    </w:div>
    <w:div w:id="540292386">
      <w:bodyDiv w:val="1"/>
      <w:marLeft w:val="0"/>
      <w:marRight w:val="0"/>
      <w:marTop w:val="0"/>
      <w:marBottom w:val="0"/>
      <w:divBdr>
        <w:top w:val="none" w:sz="0" w:space="0" w:color="auto"/>
        <w:left w:val="none" w:sz="0" w:space="0" w:color="auto"/>
        <w:bottom w:val="none" w:sz="0" w:space="0" w:color="auto"/>
        <w:right w:val="none" w:sz="0" w:space="0" w:color="auto"/>
      </w:divBdr>
      <w:divsChild>
        <w:div w:id="1249316325">
          <w:marLeft w:val="0"/>
          <w:marRight w:val="0"/>
          <w:marTop w:val="0"/>
          <w:marBottom w:val="0"/>
          <w:divBdr>
            <w:top w:val="none" w:sz="0" w:space="0" w:color="auto"/>
            <w:left w:val="none" w:sz="0" w:space="0" w:color="auto"/>
            <w:bottom w:val="none" w:sz="0" w:space="0" w:color="auto"/>
            <w:right w:val="none" w:sz="0" w:space="0" w:color="auto"/>
          </w:divBdr>
        </w:div>
        <w:div w:id="67504900">
          <w:marLeft w:val="0"/>
          <w:marRight w:val="0"/>
          <w:marTop w:val="0"/>
          <w:marBottom w:val="0"/>
          <w:divBdr>
            <w:top w:val="none" w:sz="0" w:space="0" w:color="auto"/>
            <w:left w:val="none" w:sz="0" w:space="0" w:color="auto"/>
            <w:bottom w:val="none" w:sz="0" w:space="0" w:color="auto"/>
            <w:right w:val="none" w:sz="0" w:space="0" w:color="auto"/>
          </w:divBdr>
        </w:div>
      </w:divsChild>
    </w:div>
    <w:div w:id="678969334">
      <w:bodyDiv w:val="1"/>
      <w:marLeft w:val="0"/>
      <w:marRight w:val="0"/>
      <w:marTop w:val="0"/>
      <w:marBottom w:val="0"/>
      <w:divBdr>
        <w:top w:val="none" w:sz="0" w:space="0" w:color="auto"/>
        <w:left w:val="none" w:sz="0" w:space="0" w:color="auto"/>
        <w:bottom w:val="none" w:sz="0" w:space="0" w:color="auto"/>
        <w:right w:val="none" w:sz="0" w:space="0" w:color="auto"/>
      </w:divBdr>
    </w:div>
    <w:div w:id="688533065">
      <w:bodyDiv w:val="1"/>
      <w:marLeft w:val="0"/>
      <w:marRight w:val="0"/>
      <w:marTop w:val="0"/>
      <w:marBottom w:val="0"/>
      <w:divBdr>
        <w:top w:val="none" w:sz="0" w:space="0" w:color="auto"/>
        <w:left w:val="none" w:sz="0" w:space="0" w:color="auto"/>
        <w:bottom w:val="none" w:sz="0" w:space="0" w:color="auto"/>
        <w:right w:val="none" w:sz="0" w:space="0" w:color="auto"/>
      </w:divBdr>
    </w:div>
    <w:div w:id="738216586">
      <w:bodyDiv w:val="1"/>
      <w:marLeft w:val="0"/>
      <w:marRight w:val="0"/>
      <w:marTop w:val="0"/>
      <w:marBottom w:val="0"/>
      <w:divBdr>
        <w:top w:val="none" w:sz="0" w:space="0" w:color="auto"/>
        <w:left w:val="none" w:sz="0" w:space="0" w:color="auto"/>
        <w:bottom w:val="none" w:sz="0" w:space="0" w:color="auto"/>
        <w:right w:val="none" w:sz="0" w:space="0" w:color="auto"/>
      </w:divBdr>
    </w:div>
    <w:div w:id="1388725077">
      <w:bodyDiv w:val="1"/>
      <w:marLeft w:val="0"/>
      <w:marRight w:val="0"/>
      <w:marTop w:val="0"/>
      <w:marBottom w:val="0"/>
      <w:divBdr>
        <w:top w:val="none" w:sz="0" w:space="0" w:color="auto"/>
        <w:left w:val="none" w:sz="0" w:space="0" w:color="auto"/>
        <w:bottom w:val="none" w:sz="0" w:space="0" w:color="auto"/>
        <w:right w:val="none" w:sz="0" w:space="0" w:color="auto"/>
      </w:divBdr>
    </w:div>
    <w:div w:id="1948810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Uniform_Resource_Identifier" TargetMode="External"/><Relationship Id="rId21" Type="http://schemas.openxmlformats.org/officeDocument/2006/relationships/hyperlink" Target="https://en.wikipedia.org/wiki/Named_pipe" TargetMode="External"/><Relationship Id="rId22" Type="http://schemas.openxmlformats.org/officeDocument/2006/relationships/hyperlink" Target="https://en.wikipedia.org/wiki/Callback_%28computer_programming%29" TargetMode="External"/><Relationship Id="rId23" Type="http://schemas.openxmlformats.org/officeDocument/2006/relationships/hyperlink" Target="https://en.wikipedia.org/wiki/Peer-to-peer" TargetMode="External"/><Relationship Id="rId24" Type="http://schemas.openxmlformats.org/officeDocument/2006/relationships/hyperlink" Target="https://en.wikipedia.org/wiki/Inter-process_communication" TargetMode="External"/><Relationship Id="rId25" Type="http://schemas.openxmlformats.org/officeDocument/2006/relationships/hyperlink" Target="http://httpbin.org/" TargetMode="External"/><Relationship Id="rId26" Type="http://schemas.openxmlformats.org/officeDocument/2006/relationships/hyperlink" Target="https://en.wikipedia.org/wiki/Client-side" TargetMode="External"/><Relationship Id="rId27" Type="http://schemas.openxmlformats.org/officeDocument/2006/relationships/hyperlink" Target="https://en.wikipedia.org/wiki/Web_browser" TargetMode="External"/><Relationship Id="rId28" Type="http://schemas.openxmlformats.org/officeDocument/2006/relationships/hyperlink" Target="https://en.wikipedia.org/wiki/Plug-in_%28computing%29" TargetMode="External"/><Relationship Id="rId29" Type="http://schemas.openxmlformats.org/officeDocument/2006/relationships/hyperlink" Target="https://en.wikipedia.org/wiki/Browser_extens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pplication_programming_interface" TargetMode="External"/><Relationship Id="rId30" Type="http://schemas.openxmlformats.org/officeDocument/2006/relationships/hyperlink" Target="https://en.wikipedia.org/wiki/JavaScript" TargetMode="External"/><Relationship Id="rId31" Type="http://schemas.openxmlformats.org/officeDocument/2006/relationships/hyperlink" Target="https://en.wikipedia.org/wiki/Mozilla_Foundation" TargetMode="External"/><Relationship Id="rId32" Type="http://schemas.openxmlformats.org/officeDocument/2006/relationships/hyperlink" Target="https://en.wikipedia.org/wiki/HTML5" TargetMode="External"/><Relationship Id="rId9" Type="http://schemas.openxmlformats.org/officeDocument/2006/relationships/hyperlink" Target="http://images.cnitblog.com/blog/502305/201309/06170419-f5c577398f2e43ffb9a380bf42fab2ab.png" TargetMode="External"/><Relationship Id="rId6" Type="http://schemas.openxmlformats.org/officeDocument/2006/relationships/hyperlink" Target="https://en.wikipedia.org/wiki/JavaScript_Object_Notation" TargetMode="External"/><Relationship Id="rId7" Type="http://schemas.openxmlformats.org/officeDocument/2006/relationships/hyperlink" Target="https://en.wikipedia.org/wiki/Extensible_Markup_Language" TargetMode="External"/><Relationship Id="rId8" Type="http://schemas.openxmlformats.org/officeDocument/2006/relationships/image" Target="media/image1.png"/><Relationship Id="rId33" Type="http://schemas.openxmlformats.org/officeDocument/2006/relationships/hyperlink" Target="https://en.wikipedia.org/wiki/Google" TargetMode="External"/><Relationship Id="rId34" Type="http://schemas.openxmlformats.org/officeDocument/2006/relationships/hyperlink" Target="https://en.wikipedia.org/wiki/Google_Native_Client" TargetMode="External"/><Relationship Id="rId35" Type="http://schemas.openxmlformats.org/officeDocument/2006/relationships/hyperlink" Target="https://en.wikipedia.org/wiki/Sandbox_%28computer_security%29" TargetMode="External"/><Relationship Id="rId36" Type="http://schemas.openxmlformats.org/officeDocument/2006/relationships/hyperlink" Target="https://en.wikipedia.org/wiki/LLVM" TargetMode="External"/><Relationship Id="rId10" Type="http://schemas.openxmlformats.org/officeDocument/2006/relationships/image" Target="media/image2.png"/><Relationship Id="rId11" Type="http://schemas.openxmlformats.org/officeDocument/2006/relationships/hyperlink" Target="https://en.wikipedia.org/wiki/Server-side" TargetMode="External"/><Relationship Id="rId12" Type="http://schemas.openxmlformats.org/officeDocument/2006/relationships/hyperlink" Target="https://en.wikipedia.org/wiki/Interface_%28computing%29" TargetMode="External"/><Relationship Id="rId13" Type="http://schemas.openxmlformats.org/officeDocument/2006/relationships/hyperlink" Target="https://en.wikipedia.org/wiki/Request-response" TargetMode="External"/><Relationship Id="rId14" Type="http://schemas.openxmlformats.org/officeDocument/2006/relationships/hyperlink" Target="https://en.wikipedia.org/wiki/JSON" TargetMode="External"/><Relationship Id="rId15" Type="http://schemas.openxmlformats.org/officeDocument/2006/relationships/hyperlink" Target="https://en.wikipedia.org/wiki/XML" TargetMode="External"/><Relationship Id="rId16" Type="http://schemas.openxmlformats.org/officeDocument/2006/relationships/hyperlink" Target="https://en.wikipedia.org/wiki/Hypertext_Transfer_Protocol" TargetMode="External"/><Relationship Id="rId17" Type="http://schemas.openxmlformats.org/officeDocument/2006/relationships/hyperlink" Target="https://en.wikipedia.org/wiki/Mashup_%28web_application_hybrid%29" TargetMode="External"/><Relationship Id="rId18" Type="http://schemas.openxmlformats.org/officeDocument/2006/relationships/hyperlink" Target="https://en.wikipedia.org/wiki/Web_application" TargetMode="External"/><Relationship Id="rId19" Type="http://schemas.openxmlformats.org/officeDocument/2006/relationships/hyperlink" Target="https://en.wikipedia.org/wiki/Webhook" TargetMode="External"/><Relationship Id="rId37" Type="http://schemas.openxmlformats.org/officeDocument/2006/relationships/hyperlink" Target="https://en.wikipedia.org/wiki/AOT_compiler" TargetMode="External"/><Relationship Id="rId38" Type="http://schemas.openxmlformats.org/officeDocument/2006/relationships/hyperlink" Target="https://en.wikipedia.org/w/index.php?title=Web_API&amp;oldid=693049645" TargetMode="External"/><Relationship Id="rId39" Type="http://schemas.openxmlformats.org/officeDocument/2006/relationships/hyperlink" Target="https://en.wikipedia.org/wiki/CRUD" TargetMode="External"/><Relationship Id="rId40" Type="http://schemas.openxmlformats.org/officeDocument/2006/relationships/hyperlink" Target="https://en.wikipedia.org/w/index.php?title=Web_API&amp;oldid=693049645"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1519</Words>
  <Characters>8659</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Web API vs MVC</vt:lpstr>
      <vt:lpstr>    Server-side</vt:lpstr>
      <vt:lpstr>        Endpoints</vt:lpstr>
    </vt:vector>
  </TitlesOfParts>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2016-04-29T17:58:00Z</dcterms:created>
  <dcterms:modified xsi:type="dcterms:W3CDTF">2016-04-30T10:58:00Z</dcterms:modified>
</cp:coreProperties>
</file>