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00"/>
        <w:jc w:val="left"/>
      </w:pPr>
      <w:r>
        <w:rPr>
          <w:rFonts w:ascii="Calibri" w:hAnsi="Calibri" w:eastAsia="Microsoft YaHei"/>
          <w:b/>
          <w:color w:val="2E74B5"/>
          <w:sz w:val="52"/>
        </w:rPr>
        <w:t>jiuan-lite 训推平台</w:t>
      </w:r>
    </w:p>
    <w:p>
      <w:pPr>
        <w:spacing w:after="480"/>
      </w:pPr>
      <w:r>
        <w:rPr>
          <w:rFonts w:ascii="Calibri" w:hAnsi="Calibri" w:eastAsia="Microsoft YaHei"/>
          <w:b/>
          <w:color w:val="1F4D78"/>
          <w:sz w:val="34"/>
        </w:rPr>
        <w:t>全项目跑通演示与阶段成果汇报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2026-07-20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演示对象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老板 / 项目负责人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项目定位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通用语言模型训练闭环 demo / SFT 验证平台</w:t>
            </w:r>
          </w:p>
        </w:tc>
      </w:tr>
      <w:tr>
        <w:trPr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演示入口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http://127.0.0.1:8000/?v=custom9</w:t>
            </w:r>
          </w:p>
        </w:tc>
      </w:tr>
    </w:tbl>
    <w:p>
      <w:pPr>
        <w:spacing w:before="480" w:after="160"/>
      </w:pPr>
      <w:r>
        <w:rPr>
          <w:rFonts w:ascii="Calibri" w:hAnsi="Calibri" w:eastAsia="Microsoft YaHei"/>
          <w:b/>
          <w:color w:val="2E74B5"/>
          <w:sz w:val="24"/>
        </w:rPr>
        <w:t>汇报摘要</w:t>
      </w:r>
    </w:p>
    <w:p>
      <w:pPr>
        <w:spacing w:after="0"/>
        <w:ind w:left="259" w:right="259"/>
        <w:shd w:fill="EEF4FB"/>
      </w:pPr>
      <w:r>
        <w:rPr>
          <w:rFonts w:ascii="Calibri" w:hAnsi="Calibri" w:eastAsia="Microsoft YaHei"/>
          <w:color w:val="1F2937"/>
          <w:sz w:val="22"/>
        </w:rPr>
        <w:t>已完成对标久安核心方法论的轻量训推平台 PoC：覆盖数据、训练、推理、评测、标注回灌、RAG 与 Agent 自动迭代；最新版本增加模型身份门禁、Judge 可靠性状态和可选择历史模型的 LoRA 续训。</w:t>
      </w:r>
    </w:p>
    <w:p>
      <w:r>
        <w:br w:type="page"/>
      </w:r>
    </w:p>
    <w:p>
      <w:r>
        <w:rPr>
          <w:rFonts w:ascii="Calibri" w:hAnsi="Calibri" w:eastAsia="Microsoft YaHei"/>
          <w:color w:val="1F2937"/>
          <w:sz w:val="21"/>
        </w:rPr>
        <w:t>日期：2026-07-20 演示对象：老板 / 项目负责人 演示定位：通用语言模型训练闭环 demo / SFT 验证平台 演示入口：</w:t>
      </w:r>
      <w:r>
        <w:rPr>
          <w:rFonts w:ascii="Consolas" w:hAnsi="Consolas" w:eastAsia="Microsoft YaHei"/>
          <w:color w:val="1F4D78"/>
          <w:sz w:val="20"/>
        </w:rPr>
        <w:t>http://127.0.0.1:8000/?v=custom9</w:t>
      </w:r>
      <w:r>
        <w:rPr>
          <w:rFonts w:ascii="Calibri" w:hAnsi="Calibri" w:eastAsia="Microsoft YaHei"/>
          <w:color w:val="1F2937"/>
          <w:sz w:val="21"/>
        </w:rPr>
        <w:t xml:space="preserve"> 当前本机状态：</w:t>
      </w:r>
      <w:r>
        <w:rPr>
          <w:rFonts w:ascii="Consolas" w:hAnsi="Consolas" w:eastAsia="Microsoft YaHei"/>
          <w:color w:val="1F4D78"/>
          <w:sz w:val="20"/>
        </w:rPr>
        <w:t>/health</w:t>
      </w:r>
      <w:r>
        <w:rPr>
          <w:rFonts w:ascii="Calibri" w:hAnsi="Calibri" w:eastAsia="Microsoft YaHei"/>
          <w:color w:val="1F2937"/>
          <w:sz w:val="21"/>
        </w:rPr>
        <w:t xml:space="preserve"> 已返回 </w:t>
      </w:r>
      <w:r>
        <w:rPr>
          <w:rFonts w:ascii="Consolas" w:hAnsi="Consolas" w:eastAsia="Microsoft YaHei"/>
          <w:color w:val="1F4D78"/>
          <w:sz w:val="20"/>
        </w:rPr>
        <w:t>status=ok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mock_mode=false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开场：一句话汇报</w:t>
      </w:r>
    </w:p>
    <w:p>
      <w:r>
        <w:rPr>
          <w:rFonts w:ascii="Calibri" w:hAnsi="Calibri" w:eastAsia="Microsoft YaHei"/>
          <w:color w:val="1F2937"/>
          <w:sz w:val="21"/>
        </w:rPr>
        <w:t>我们已经做出一个对标久安“标-训-推-评”核心链路的轻量训推平台骨架。它不是单页静态 demo，而是可以在本机真实跑通数据准备、SFT/LoRA 训练、模型推理、指标评测、gap 分析、标注回灌、RAG 知识库和 Agent 自动迭代的闭环。</w:t>
      </w:r>
    </w:p>
    <w:p>
      <w:r>
        <w:rPr>
          <w:rFonts w:ascii="Calibri" w:hAnsi="Calibri" w:eastAsia="Microsoft YaHei"/>
          <w:color w:val="1F2937"/>
          <w:sz w:val="21"/>
        </w:rPr>
        <w:t>当前平台重点解决的是“语言模型训练闭环是否能跑通、是否能复现、是否能解释每次迭代为什么做”的问题。它可以用 Qwen2.5-0.5B-Instruct 做真实本地验证，也支持 mock 模式快速演示完整流程。</w:t>
      </w:r>
    </w:p>
    <w:p>
      <w:r>
        <w:rPr>
          <w:rFonts w:ascii="Calibri" w:hAnsi="Calibri" w:eastAsia="Microsoft YaHei"/>
          <w:color w:val="1F2937"/>
          <w:sz w:val="21"/>
        </w:rPr>
        <w:t>汇报时需要强调边界：这是对标久安的最小可跑通骨架和二次开发验证平台，不是已经具备久安完整生产级能力的系统。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当前成果总览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350"/>
        <w:gridCol w:w="2350"/>
        <w:gridCol w:w="3310"/>
      </w:tblGrid>
      <w:tr>
        <w:trPr>
          <w:tblHeader w:val="true"/>
          <w:cantSplit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方向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当前成果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演示价值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未来改进方向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数据准备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支持 JSONL 文件或已有数据集作为新增 source，完成清洗、去重、train/valid 切分；通过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新增 source + 历史 parent = 新数据集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记录血缘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能明确解释本轮新增数据和历史数据分别来自哪里，避免误合并和训练/评测混用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接入标注平台 Label Studio（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https://labelstud.io/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）：先由平台生成待标注 JSON/JSONL，导入 Label Studio；标注完成后导出 JSON/JSONL，再在本平台指定 source 路径进入当前 dataprep 流程；进一步通过 webhook 或轮询实现标注完成后自动同步、自动回灌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模型训练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支持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hf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LLaMA-Factory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mock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后端和 LoRA/SFT；追加迭代可选择历史模型，自动继承其数据集并加载 LoRA adapter 继续训练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能用本机 0.5B 模型验证训练链路，也能从失败任务回退到指定模型继续，不必从头训练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在更好 GPU 上升级到 7B/14B 级基底模型和更大样本；使用 QLoRA、DeepSpeed/FSDP、多 GPU、FlashAttention、混合精度和训练断点恢复；补齐训练曲线、显存占用、吞吐、loss 对比和模型版本管理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模型推理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支持 transformers、本地 mock、预留 vLLM 接口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能展示模型训练后如何调用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使用 vLLM 部署 LoRA/合并模型，实现更高吞吐、更低延迟、OpenAI 兼容 API 调用、批量并发、流式输出、token 计量和服务化压测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模型评测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支持 ROUGE-L、BLEU、LLM-as-Judge、gap 分析；Judge 采用批量评分、429 退避重试和明确状态展示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能说明模型好坏不是靠主观感觉；Judge 失败时显示失败/额度原因，不再误报为“关闭”或成功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接入 OpenCompass / lm-evaluation-harness 类评测框架，扩充固定 held-out、广度验证、回归测试、人工抽检和 Judge 复核；增加前后模型对比、置信区间、失败原因分类和 impact 回灌效果验证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迭代看板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按模型/数据血缘展示多版本指标变化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能展示“为什么继续补数据、补哪里”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对比成熟同行产品后，本项目还缺实验矩阵、曲线看板、版本 diff、审批发布、权限审计和回归预警；后续接 MLflow/TensorBoard 风格实验管理，展示 dataset diff、model diff、指标趋势、gap 消解率和线上反馈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标注回灌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gap 生成标注任务，人工修改后回灌成新训练集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能连接真实业务标注流程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增加标注审核态、多人协作、标注一致性统计、难例加权策略、回灌前质量门禁、回灌后 impact 验证；与 Label Studio webhook 打通，形成“标注完成 -&gt; 自动拉取 -&gt; 自动 commit -&gt; 触发下一轮训练”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RAG 知识库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支持 collection 切换、TF-IDF 离线检索、知识缺口记录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能补足小模型硬记不足的问题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在 GPU/正式环境中升级到 BGE / sentence-transformers 语义向量，接 ChromaDB、FAISS 或 Milvus；增加文档版本、引用出处、重排模型、召回评测、知识冲突检测和按业务 collection 权限隔离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专用 Agent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⑧ 生物专家三轮自动训练、一键保通打包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能展示垂直场景自动跑通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定位为固定行业模板 Agent：适合把已经明确的数据结构、评测集、知识库和流程封装成一键按钮；后续可复制为应急、客服、合同等专用 Agent，重点是稳定复现和交付演示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通用 Agent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⑨ 输入任意强化方向，自动生成数据、验证集、知识库和迭代训练；支持人工暂停、身份门禁、选择历史模型恢复续训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能解决“不能只训练生物”的普遍性问题，并能从失败轮次选择恢复点继续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定位为通用编排 Agent：通过自然语言目标生成方案，调用 dataprep/train/eval/RAG/annotation 等模块；后续重点是接真实业务数据、人工审核、可配置训练框架、自动查缺补漏和跨任务复用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1"/>
        </w:rPr>
        <w:t>截至 2026-07-20，当前本机 registry 中可选择的唯一训练模型为 26 个、数据集为 24 个。模型训练记录、评测记录和数据集血缘分开保存，避免把重复评测记录误算成模型数量。</w:t>
      </w:r>
    </w:p>
    <w:p>
      <w:r>
        <w:rPr>
          <w:rFonts w:ascii="Calibri" w:hAnsi="Calibri" w:eastAsia="Microsoft YaHei"/>
          <w:color w:val="1F2937"/>
          <w:sz w:val="21"/>
        </w:rPr>
        <w:t>未来改进补充说明：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标注平台优先接 Label Studio（</w:t>
      </w:r>
      <w:r>
        <w:rPr>
          <w:rFonts w:ascii="Consolas" w:hAnsi="Consolas" w:eastAsia="Microsoft YaHei"/>
          <w:color w:val="1F4D78"/>
          <w:sz w:val="20"/>
        </w:rPr>
        <w:t>https://labelstud.io/</w:t>
      </w:r>
      <w:r>
        <w:rPr>
          <w:rFonts w:ascii="Calibri" w:hAnsi="Calibri" w:eastAsia="Microsoft YaHei"/>
          <w:color w:val="1F2937"/>
          <w:sz w:val="21"/>
        </w:rPr>
        <w:t xml:space="preserve">）。当前项目已经有 jsonl 标注桥接和 Label Studio 占位后端，下一步可以把 Agent 生成的待标注 JSON/JSONL 导入 Label Studio；标注完成后通过导出文件指定 </w:t>
      </w:r>
      <w:r>
        <w:rPr>
          <w:rFonts w:ascii="Consolas" w:hAnsi="Consolas" w:eastAsia="Microsoft YaHei"/>
          <w:color w:val="1F4D78"/>
          <w:sz w:val="20"/>
        </w:rPr>
        <w:t>source</w:t>
      </w:r>
      <w:r>
        <w:rPr>
          <w:rFonts w:ascii="Calibri" w:hAnsi="Calibri" w:eastAsia="Microsoft YaHei"/>
          <w:color w:val="1F2937"/>
          <w:sz w:val="21"/>
        </w:rPr>
        <w:t xml:space="preserve"> 路径，或通过 </w:t>
      </w:r>
      <w:r>
        <w:rPr>
          <w:rFonts w:ascii="Consolas" w:hAnsi="Consolas" w:eastAsia="Microsoft YaHei"/>
          <w:color w:val="1F4D78"/>
          <w:sz w:val="20"/>
        </w:rPr>
        <w:t>POST /annotation/webhook/ls</w:t>
      </w:r>
      <w:r>
        <w:rPr>
          <w:rFonts w:ascii="Calibri" w:hAnsi="Calibri" w:eastAsia="Microsoft YaHei"/>
          <w:color w:val="1F2937"/>
          <w:sz w:val="21"/>
        </w:rPr>
        <w:t xml:space="preserve"> 自动同步到本平台。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更好的 GPU 设备主要提升两件事：一是能训练更大的基底模型和更多样本，二是能用 vLLM 把推理做成真正的高并发服务。CPU 适合证明流程，GPU 才适合证明效果和吞吐。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训练侧未来重点不是只把 epoch 加大，而是补齐训练工程：QLoRA、DeepSpeed/FSDP、多 GPU、混合精度、断点恢复、训练曲线、模型版本和实验对比。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评测侧未来重点是从“单次分数”升级为“评测体系”：固定 held-out、广度验证、回归测试、Judge 复核、人工抽检、impact 回灌验证和失败原因分类。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当前火山方舟 Judge 使用 OpenAI 兼容地址 </w:t>
      </w:r>
      <w:r>
        <w:rPr>
          <w:rFonts w:ascii="Consolas" w:hAnsi="Consolas" w:eastAsia="Microsoft YaHei"/>
          <w:color w:val="1F4D78"/>
          <w:sz w:val="20"/>
        </w:rPr>
        <w:t>https://ark.cn-beijing.volces.com/api/plan/v3</w:t>
      </w:r>
      <w:r>
        <w:rPr>
          <w:rFonts w:ascii="Calibri" w:hAnsi="Calibri" w:eastAsia="Microsoft YaHei"/>
          <w:color w:val="1F2937"/>
          <w:sz w:val="21"/>
        </w:rPr>
        <w:t xml:space="preserve">，请求模型别名为 </w:t>
      </w:r>
      <w:r>
        <w:rPr>
          <w:rFonts w:ascii="Consolas" w:hAnsi="Consolas" w:eastAsia="Microsoft YaHei"/>
          <w:color w:val="1F4D78"/>
          <w:sz w:val="20"/>
        </w:rPr>
        <w:t>ark-code-latest</w:t>
      </w:r>
      <w:r>
        <w:rPr>
          <w:rFonts w:ascii="Calibri" w:hAnsi="Calibri" w:eastAsia="Microsoft YaHei"/>
          <w:color w:val="1F2937"/>
          <w:sz w:val="21"/>
        </w:rPr>
        <w:t xml:space="preserve">，当前对应具体模型为 </w:t>
      </w:r>
      <w:r>
        <w:rPr>
          <w:rFonts w:ascii="Consolas" w:hAnsi="Consolas" w:eastAsia="Microsoft YaHei"/>
          <w:color w:val="1F4D78"/>
          <w:sz w:val="20"/>
        </w:rPr>
        <w:t>deepseek-v4-flash</w:t>
      </w:r>
      <w:r>
        <w:rPr>
          <w:rFonts w:ascii="Calibri" w:hAnsi="Calibri" w:eastAsia="Microsoft YaHei"/>
          <w:color w:val="1F2937"/>
          <w:sz w:val="21"/>
        </w:rPr>
        <w:t xml:space="preserve">。评测已改为整批一次请求并支持 429 退避；账户额度耗尽时会明确显示 </w:t>
      </w:r>
      <w:r>
        <w:rPr>
          <w:rFonts w:ascii="Consolas" w:hAnsi="Consolas" w:eastAsia="Microsoft YaHei"/>
          <w:color w:val="1F4D78"/>
          <w:sz w:val="20"/>
        </w:rPr>
        <w:t>AccountQuotaExceeded</w:t>
      </w:r>
      <w:r>
        <w:rPr>
          <w:rFonts w:ascii="Calibri" w:hAnsi="Calibri" w:eastAsia="Microsoft YaHei"/>
          <w:color w:val="1F2937"/>
          <w:sz w:val="21"/>
        </w:rPr>
        <w:t>，不会把失败伪装成“关闭”。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专用 Agent 适合固定场景交付，强调稳定、可复现、一键跑通；通用 Agent 适合探索新方向，强调参数解释、数据生成/接入、人工审核、自动迭代和可扩展编排。两者底层都复用当前 FastAPI + pipeline + worker + registry + RAG + annotation 架构。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现场演示路线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演示前检查</w:t>
      </w:r>
    </w:p>
    <w:p>
      <w:pPr>
        <w:spacing w:before="80" w:after="160"/>
        <w:ind w:left="216" w:right="216"/>
        <w:shd w:fill="F6F8FA"/>
      </w:pPr>
      <w:r>
        <w:rPr>
          <w:rFonts w:ascii="Consolas" w:hAnsi="Consolas" w:eastAsia="Microsoft YaHei"/>
          <w:color w:val="1F2937"/>
          <w:sz w:val="16"/>
        </w:rPr>
        <w:t>[powershell]</w:t>
        <w:br/>
        <w:t>.\workflow.ps1 status</w:t>
      </w:r>
    </w:p>
    <w:p>
      <w:r>
        <w:rPr>
          <w:rFonts w:ascii="Calibri" w:hAnsi="Calibri" w:eastAsia="Microsoft YaHei"/>
          <w:color w:val="1F2937"/>
          <w:sz w:val="21"/>
        </w:rPr>
        <w:t>预期结果：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服务健康检查成功。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mock_mode=false</w:t>
      </w:r>
      <w:r>
        <w:rPr>
          <w:rFonts w:ascii="Calibri" w:hAnsi="Calibri" w:eastAsia="Microsoft YaHei"/>
          <w:color w:val="1F2937"/>
          <w:sz w:val="21"/>
        </w:rPr>
        <w:t>，代表当前具备真实模型依赖，不是纯 mock 页面。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最近任务可查询。</w:t>
      </w:r>
    </w:p>
    <w:p>
      <w:r>
        <w:rPr>
          <w:rFonts w:ascii="Calibri" w:hAnsi="Calibri" w:eastAsia="Microsoft YaHei"/>
          <w:color w:val="1F2937"/>
          <w:sz w:val="21"/>
        </w:rPr>
        <w:t>如服务未启动：</w:t>
      </w:r>
    </w:p>
    <w:p>
      <w:pPr>
        <w:spacing w:before="80" w:after="160"/>
        <w:ind w:left="216" w:right="216"/>
        <w:shd w:fill="F6F8FA"/>
      </w:pPr>
      <w:r>
        <w:rPr>
          <w:rFonts w:ascii="Consolas" w:hAnsi="Consolas" w:eastAsia="Microsoft YaHei"/>
          <w:color w:val="1F2937"/>
          <w:sz w:val="16"/>
        </w:rPr>
        <w:t>[powershell]</w:t>
        <w:br/>
        <w:t>.\workflow.ps1 serve</w:t>
      </w:r>
    </w:p>
    <w:p>
      <w:r>
        <w:rPr>
          <w:rFonts w:ascii="Calibri" w:hAnsi="Calibri" w:eastAsia="Microsoft YaHei"/>
          <w:color w:val="1F2937"/>
          <w:sz w:val="21"/>
        </w:rPr>
        <w:t>如需要一键跑标-训-推-评：</w:t>
      </w:r>
    </w:p>
    <w:p>
      <w:pPr>
        <w:spacing w:before="80" w:after="160"/>
        <w:ind w:left="216" w:right="216"/>
        <w:shd w:fill="F6F8FA"/>
      </w:pPr>
      <w:r>
        <w:rPr>
          <w:rFonts w:ascii="Consolas" w:hAnsi="Consolas" w:eastAsia="Microsoft YaHei"/>
          <w:color w:val="1F2937"/>
          <w:sz w:val="16"/>
        </w:rPr>
        <w:t>[powershell]</w:t>
        <w:br/>
        <w:t>.\workflow.ps1 run</w:t>
      </w:r>
    </w:p>
    <w:p>
      <w:r>
        <w:rPr>
          <w:rFonts w:ascii="Calibri" w:hAnsi="Calibri" w:eastAsia="Microsoft YaHei"/>
          <w:color w:val="1F2937"/>
          <w:sz w:val="21"/>
        </w:rPr>
        <w:t xml:space="preserve">这会调用服务端 </w:t>
      </w:r>
      <w:r>
        <w:rPr>
          <w:rFonts w:ascii="Consolas" w:hAnsi="Consolas" w:eastAsia="Microsoft YaHei"/>
          <w:color w:val="1F4D78"/>
          <w:sz w:val="20"/>
        </w:rPr>
        <w:t>POST /workflow</w:t>
      </w:r>
      <w:r>
        <w:rPr>
          <w:rFonts w:ascii="Calibri" w:hAnsi="Calibri" w:eastAsia="Microsoft YaHei"/>
          <w:color w:val="1F2937"/>
          <w:sz w:val="21"/>
        </w:rPr>
        <w:t>，在一个可审计任务里串起数据准备、训练、推理和评测。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Web 演示顺序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 xml:space="preserve">打开 </w:t>
      </w:r>
      <w:r>
        <w:rPr>
          <w:rFonts w:ascii="Consolas" w:hAnsi="Consolas" w:eastAsia="Microsoft YaHei"/>
          <w:color w:val="1F4D78"/>
          <w:sz w:val="20"/>
        </w:rPr>
        <w:t>http://127.0.0.1:8000/?v=custom9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先展示顶部状态和 ①到⑨页面结构，让老板看到这不是单功能工具，而是完整闭环平台。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快速过一遍 ①标、②训、③推、④评，说明每个页面对应久安里的一个核心模块。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重点展示 ⑤迭代、⑥RAG、⑦标注，说明“模型变好”来自数据闭环和知识补全，不只是调参数。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展示 ⑧ 生物专家 Agent，说明垂直场景已经完整跑通过三轮自动训练。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最后重点展示 ⑨ 通用训练 Agent，说明它把生物专用流程抽象成可面向不同业务方向的通用训练流程。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⑨ 通用训练 Agent 演示脚本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演示要点</w:t>
      </w:r>
    </w:p>
    <w:p>
      <w:r>
        <w:rPr>
          <w:rFonts w:ascii="Calibri" w:hAnsi="Calibri" w:eastAsia="Microsoft YaHei"/>
          <w:color w:val="1F2937"/>
          <w:sz w:val="21"/>
        </w:rPr>
        <w:t>⑨ 页面的价值是降低训练门槛：用户不需要提前准备完整数据集和评测集，只需要描述“希望强化大模型的方向”，系统就能生成训练方案，并按参数自动创建 source、held-out 验证集、知识库、标注任务、训练数据集、模型、评测报告和广度分析报告。</w:t>
      </w:r>
    </w:p>
    <w:p>
      <w:r>
        <w:rPr>
          <w:rFonts w:ascii="Calibri" w:hAnsi="Calibri" w:eastAsia="Microsoft YaHei"/>
          <w:color w:val="1F2937"/>
          <w:sz w:val="21"/>
        </w:rPr>
        <w:t>同时，系统支持人工介入。正式训练不应该完全依赖 Judge 合成数据，平台已经提供默认不勾选的人工审核开关：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初代内容是否需要人工标注审核。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后续每轮回灌内容是否需要人工审核。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已暂停任务可回到 ⑦ 标注页修改 annotation，保存后再回 ⑨ 点击“继续运行”。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已完成或失败任务可以在“从哪个模型继续”下拉框选择恢复模型，再点击“我想再迭代 n 次”。系统自动找到该模型对应的数据集，并加载该模型的 LoRA adapter 续训。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每轮训练后自动执行身份回归门禁，检查“你是谁”“来自哪个单位”等问题；出现虚构政府部门、企业或机构身份时停止发布该轮模型。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操作步骤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在“强化方向”里输入业务目标，例如：</w:t>
      </w:r>
    </w:p>
    <w:p>
      <w:r>
        <w:rPr>
          <w:rFonts w:ascii="Consolas" w:hAnsi="Consolas" w:eastAsia="Microsoft YaHei"/>
          <w:color w:val="1F4D78"/>
          <w:sz w:val="20"/>
        </w:rPr>
        <w:t>客服质检：识别服务态度、违规承诺、流程遗漏和整改建议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点击“让 Agent 生成方案”。</w:t>
      </w:r>
    </w:p>
    <w:p>
      <w:r>
        <w:rPr>
          <w:rFonts w:ascii="Calibri" w:hAnsi="Calibri" w:eastAsia="Microsoft YaHei"/>
          <w:color w:val="1F2937"/>
          <w:sz w:val="21"/>
        </w:rPr>
        <w:t>这里会生成：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场景名。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source 名字。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迭代名前缀。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数据集名前缀。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模型名前缀。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基底模型路径。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输出目录。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样本数、验证样本数、迭代轮数。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训练后端、设备、epochs、max sequence length。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参数说明与风险提示。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根据演示环境选择参数：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本机快速演示：样本数 20 左右，CPU，Qwen2.5-0.5B，1 个 epoch。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正式训练：提高样本数，使用更强基底模型和 GPU。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若要证明人工闭环：勾选“首轮人工审核”和“后续回灌人工审核”。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点击“启动通用训练”。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 xml:space="preserve">如果进入 </w:t>
      </w:r>
      <w:r>
        <w:rPr>
          <w:rFonts w:ascii="Consolas" w:hAnsi="Consolas" w:eastAsia="Microsoft YaHei"/>
          <w:color w:val="1F4D78"/>
          <w:sz w:val="20"/>
        </w:rPr>
        <w:t>waiting_manual</w:t>
      </w:r>
      <w:r>
        <w:rPr>
          <w:rFonts w:ascii="Calibri" w:hAnsi="Calibri" w:eastAsia="Microsoft YaHei"/>
          <w:color w:val="1F2937"/>
          <w:sz w:val="21"/>
        </w:rPr>
        <w:t>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跳转到 ⑦ 标注回灌。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加载当前标注任务。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修改或确认 annotation。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保存后回到 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点击“继续运行”。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观察当前进度：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当前处于第几轮。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当前阶段是生成数据、标注、回灌、训练、评测还是广度分析。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每轮产出的 dataset id、model id、metrics、gap 数量、breadth report。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所有步骤报告路径。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完成后点击“我想再迭代 n 次”，演示追加迭代能力。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如果某轮训练被身份门禁或评测门禁判失败：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在“从哪个模型继续”中选择上一个合格模型或其他历史模型。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页面同时显示该模型的身份校验状态和关联 dataset id。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设置追加轮数后再次点击“我想再迭代 n 次”。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系统记录 </w:t>
      </w:r>
      <w:r>
        <w:rPr>
          <w:rFonts w:ascii="Consolas" w:hAnsi="Consolas" w:eastAsia="Microsoft YaHei"/>
          <w:color w:val="1F4D78"/>
          <w:sz w:val="20"/>
        </w:rPr>
        <w:t>source_model_id -&gt; parent_dataset -&gt; new model</w:t>
      </w:r>
      <w:r>
        <w:rPr>
          <w:rFonts w:ascii="Calibri" w:hAnsi="Calibri" w:eastAsia="Microsoft YaHei"/>
          <w:color w:val="1F2937"/>
          <w:sz w:val="21"/>
        </w:rPr>
        <w:t>，并从所选 LoRA 权重继续训练。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在 ④ 评测页选择“LLM-as-Judge=开启”时，重点观察 Judge 状态：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已评分</w:t>
      </w:r>
      <w:r>
        <w:rPr>
          <w:rFonts w:ascii="Calibri" w:hAnsi="Calibri" w:eastAsia="Microsoft YaHei"/>
          <w:color w:val="1F2937"/>
          <w:sz w:val="21"/>
        </w:rPr>
        <w:t>：显示平均分和实际评分样本数。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失败</w:t>
      </w:r>
      <w:r>
        <w:rPr>
          <w:rFonts w:ascii="Calibri" w:hAnsi="Calibri" w:eastAsia="Microsoft YaHei"/>
          <w:color w:val="1F2937"/>
          <w:sz w:val="21"/>
        </w:rPr>
        <w:t>：显示 HTTP、额度或返回解析错误。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不可用</w:t>
      </w:r>
      <w:r>
        <w:rPr>
          <w:rFonts w:ascii="Calibri" w:hAnsi="Calibri" w:eastAsia="Microsoft YaHei"/>
          <w:color w:val="1F2937"/>
          <w:sz w:val="21"/>
        </w:rPr>
        <w:t>：配置或服务不可用，未执行。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关闭</w:t>
      </w:r>
      <w:r>
        <w:rPr>
          <w:rFonts w:ascii="Calibri" w:hAnsi="Calibri" w:eastAsia="Microsoft YaHei"/>
          <w:color w:val="1F2937"/>
          <w:sz w:val="21"/>
        </w:rPr>
        <w:t>：用户明确关闭。</w:t>
      </w:r>
    </w:p>
    <w:p>
      <w:r>
        <w:rPr>
          <w:rFonts w:ascii="Calibri" w:hAnsi="Calibri" w:eastAsia="Microsoft YaHei"/>
          <w:color w:val="1F2937"/>
          <w:sz w:val="21"/>
        </w:rPr>
        <w:t>明确选择“开启”后，Judge 调用失败会使评测任务失败，而不是只输出 ROUGE 后假装评测完整。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4.3 关键解释话术</w:t>
      </w:r>
    </w:p>
    <w:p>
      <w:r>
        <w:rPr>
          <w:rFonts w:ascii="Calibri" w:hAnsi="Calibri" w:eastAsia="Microsoft YaHei"/>
          <w:color w:val="1F2937"/>
          <w:sz w:val="21"/>
        </w:rPr>
        <w:t>老板可能关心“自动生成是不是不可靠”。回答口径：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平台支持 Judge 自动补全和扩增数据，但正式训练不建议完全依赖合成数据。现在的设计是：用户或标注人员提供主要数据，Judge 用于补充候选样本、生成 held-out 验证题、扩展边界场景和辅助查缺补漏；所有关键回灌都可以暂停给人审核，审核后再进入训练。</w:t>
      </w:r>
    </w:p>
    <w:p>
      <w:r>
        <w:rPr>
          <w:rFonts w:ascii="Calibri" w:hAnsi="Calibri" w:eastAsia="Microsoft YaHei"/>
          <w:color w:val="1F2937"/>
          <w:sz w:val="21"/>
        </w:rPr>
        <w:t>老板可能关心“怎么知道回灌有效”。回答口径：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系统不会把回灌样本直接拿去当评测题。回灌效果主要通过固定 held-out 评测集、广度验证集和 impact 回灌效果验证来判断。固定 held-out 看整体能力是否提升，广度验证看新模型是否有覆盖盲区，impact 验证专门看这批回灌解决的薄弱点是否真的改善。</w:t>
      </w:r>
    </w:p>
    <w:p>
      <w:r>
        <w:rPr>
          <w:rFonts w:ascii="Calibri" w:hAnsi="Calibri" w:eastAsia="Microsoft YaHei"/>
          <w:color w:val="1F2937"/>
          <w:sz w:val="21"/>
        </w:rPr>
        <w:t>老板可能关心“为什么任务显示 failed，反而是成果”。回答口径：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训练进程成功只代表权重产出了，不代表模型可以发布。客服试训中模型回答“来自阿里云”，身份回归门禁因此阻止该轮成为最终模型。这证明平台已经从“训练完成即成功”升级为“训练完成后还要过质量门禁”。用户可以选择上一个模型继续补数据和续训，不必整套流程重来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已跑通证据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基础应急场景真实迭代链</w:t>
      </w:r>
    </w:p>
    <w:p>
      <w:r>
        <w:rPr>
          <w:rFonts w:ascii="Calibri" w:hAnsi="Calibri" w:eastAsia="Microsoft YaHei"/>
          <w:color w:val="1F2937"/>
          <w:sz w:val="21"/>
        </w:rPr>
        <w:t>早期链路使用同一固定 held-out 评测集和火山方舟 Judge，完成了多版本数据驱动迭代。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1800"/>
        <w:gridCol w:w="1050"/>
        <w:gridCol w:w="1050"/>
        <w:gridCol w:w="1050"/>
        <w:gridCol w:w="171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数据量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新增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ROUGE-L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BLEU-1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Judge</w:t>
            </w:r>
          </w:p>
        </w:tc>
        <w:tc>
          <w:tcPr>
            <w:tcW w:type="dxa" w:w="1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29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+29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0.2547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0.3533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3.31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基线：火灾、地震、急救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v2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36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+7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0.2751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0.3878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3.56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补危化品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v3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44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+8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0.2859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0.3917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3.44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补公共卫生、洪涝台风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v4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47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+3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0.2834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0.4028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3.44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严格 held-out，无泄漏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1"/>
        </w:rPr>
        <w:t>可讲结论：v1 到 v3 指标整体提升，说明“评测发现问题 -&gt; 补数据 -&gt; 训练新模型 -&gt; 再评测”的闭环有效。v4 小幅波动是小样本和严格 held-out 下的正常现象，不应包装成虚假提升。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生物专家三轮自动训练</w:t>
      </w:r>
    </w:p>
    <w:p>
      <w:r>
        <w:rPr>
          <w:rFonts w:ascii="Calibri" w:hAnsi="Calibri" w:eastAsia="Microsoft YaHei"/>
          <w:color w:val="1F2937"/>
          <w:sz w:val="21"/>
        </w:rPr>
        <w:t xml:space="preserve">⑧ Agent 已跑通过全新生物学场景：自动生成 </w:t>
      </w:r>
      <w:r>
        <w:rPr>
          <w:rFonts w:ascii="Consolas" w:hAnsi="Consolas" w:eastAsia="Microsoft YaHei"/>
          <w:color w:val="1F4D78"/>
          <w:sz w:val="20"/>
        </w:rPr>
        <w:t>source=生物知识</w:t>
      </w:r>
      <w:r>
        <w:rPr>
          <w:rFonts w:ascii="Calibri" w:hAnsi="Calibri" w:eastAsia="Microsoft YaHei"/>
          <w:color w:val="1F2937"/>
          <w:sz w:val="21"/>
        </w:rPr>
        <w:t xml:space="preserve"> 的 110 条预标注池，拆成三轮标注回灌，生成生物知识库并完成训练、推理抽检、固定评测和广度分析。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1800"/>
        <w:gridCol w:w="1050"/>
        <w:gridCol w:w="1050"/>
        <w:gridCol w:w="1050"/>
        <w:gridCol w:w="171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数据集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模型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ROUGE-L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BLEU-1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BLEU-2</w:t>
            </w:r>
          </w:p>
        </w:tc>
        <w:tc>
          <w:tcPr>
            <w:tcW w:type="dxa" w:w="1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4"/>
              </w:rPr>
              <w:t>Judge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bio-v1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bio-v1-生物学知识-20260716-163519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bio-v1-生物专家-20260716-163522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0.1565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0.2035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0.0705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2.091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bio-v2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bio-v2-生物学知识-20260716-164557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bio-v2-生物专家-20260716-164601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0.2136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0.3611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0.1434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2.545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bio-v3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bio-v3-生物学知识-20260716-165449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bio-v3-生物专家-20260716-165453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0.2429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0.3779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0.1724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4"/>
              </w:rPr>
              <w:t>2.727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1"/>
        </w:rPr>
        <w:t>可讲结论：生物场景验证了“专用 Agent 三轮自动训练”的工程闭环。这个流程后来被抽象为 ⑨ 通用训练 Agent。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5.3 通用 Agent 人工审核与追加迭代</w:t>
      </w:r>
    </w:p>
    <w:p>
      <w:r>
        <w:rPr>
          <w:rFonts w:ascii="Calibri" w:hAnsi="Calibri" w:eastAsia="Microsoft YaHei"/>
          <w:color w:val="1F2937"/>
          <w:sz w:val="21"/>
        </w:rPr>
        <w:t>最近一次通用 Agent smoke 场景验证了“人工暂停、标注修改、继续运行、完成后追加迭代”的状态机。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项目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task 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fa9c2d4ae11b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场景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客服质检：识别服务态度、违规承诺、流程遗漏和整改建议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最终数据集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manual-v2-客服质检知识-smoke-manual-20260717-215150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最终模型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manual-v2-客服质检专家-smoke-manual-20260717-215153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评测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ROUGE-L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0.297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，BLEU-1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0.4828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，BLEU-2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0.3021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步骤报告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data/agent_steps/custom-20260717-215125.md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1"/>
        </w:rPr>
        <w:t>这个结果用的是 mock 后端和小样本，目的不是证明模型效果，而是证明通用 Agent 的流程控制、暂停恢复、回灌和追加迭代可用。后续已增加真实 HF/LoRA 试训、模型身份门禁和可选择模型续训能力。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5.4 合同审查通用场景 smoke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项目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contract-v1-合同审查专家-20260717-164012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数据集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contract-v1-合同审查知识-20260717-164008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评测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ROUGE-L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0.1389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，BLEU-1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0.2361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，BLEU-2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0.0955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步骤报告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data/agent_steps/custom-20260717-164006.md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1"/>
        </w:rPr>
        <w:t>可讲结论：⑨ 不是生物专用页面，已经能迁移到合同审查、客服质检等不同语言训练方向。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5.5 客服质检真实 HF/LoRA 试训与门禁证据</w:t>
      </w:r>
    </w:p>
    <w:p>
      <w:r>
        <w:rPr>
          <w:rFonts w:ascii="Calibri" w:hAnsi="Calibri" w:eastAsia="Microsoft YaHei"/>
          <w:color w:val="1F2937"/>
          <w:sz w:val="21"/>
        </w:rPr>
        <w:t xml:space="preserve">客服质检方向使用 Qwen2.5-0.5B-Instruct、HF/LoRA、CPU 完成真实训练。第一轮数据集为 </w:t>
      </w:r>
      <w:r>
        <w:rPr>
          <w:rFonts w:ascii="Consolas" w:hAnsi="Consolas" w:eastAsia="Microsoft YaHei"/>
          <w:color w:val="1F4D78"/>
          <w:sz w:val="20"/>
        </w:rPr>
        <w:t>csqa-v1-客服质检知识-v2-20260720-203518</w:t>
      </w:r>
      <w:r>
        <w:rPr>
          <w:rFonts w:ascii="Calibri" w:hAnsi="Calibri" w:eastAsia="Microsoft YaHei"/>
          <w:color w:val="1F2937"/>
          <w:sz w:val="21"/>
        </w:rPr>
        <w:t xml:space="preserve">，模型为 </w:t>
      </w:r>
      <w:r>
        <w:rPr>
          <w:rFonts w:ascii="Consolas" w:hAnsi="Consolas" w:eastAsia="Microsoft YaHei"/>
          <w:color w:val="1F4D78"/>
          <w:sz w:val="20"/>
        </w:rPr>
        <w:t>csqa-v1-客服质检助手-v2-20260720-203522</w:t>
      </w:r>
      <w:r>
        <w:rPr>
          <w:rFonts w:ascii="Calibri" w:hAnsi="Calibri" w:eastAsia="Microsoft YaHei"/>
          <w:color w:val="1F2937"/>
          <w:sz w:val="21"/>
        </w:rPr>
        <w:t xml:space="preserve">，固定 held-out 的 ROUGE-L 为 </w:t>
      </w:r>
      <w:r>
        <w:rPr>
          <w:rFonts w:ascii="Consolas" w:hAnsi="Consolas" w:eastAsia="Microsoft YaHei"/>
          <w:color w:val="1F4D78"/>
          <w:sz w:val="20"/>
        </w:rPr>
        <w:t>0.1193</w:t>
      </w:r>
      <w:r>
        <w:rPr>
          <w:rFonts w:ascii="Calibri" w:hAnsi="Calibri" w:eastAsia="Microsoft YaHei"/>
          <w:color w:val="1F2937"/>
          <w:sz w:val="21"/>
        </w:rPr>
        <w:t xml:space="preserve">、BLEU-1 为 </w:t>
      </w:r>
      <w:r>
        <w:rPr>
          <w:rFonts w:ascii="Consolas" w:hAnsi="Consolas" w:eastAsia="Microsoft YaHei"/>
          <w:color w:val="1F4D78"/>
          <w:sz w:val="20"/>
        </w:rPr>
        <w:t>0.2038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r>
        <w:rPr>
          <w:rFonts w:ascii="Calibri" w:hAnsi="Calibri" w:eastAsia="Microsoft YaHei"/>
          <w:color w:val="1F2937"/>
          <w:sz w:val="21"/>
        </w:rPr>
        <w:t>本次试训暴露并修复了两个真实问题：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身份污染：模型对“你是谁”回答“来自阿里云”。平台现已为每个训练项目保存独立 system prompt，增加身份与机构边界训练样本，并在训练后执行身份回归门禁。门禁失败时保留训练产物供分析，但不把该轮模型标记为最终可用模型。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失败后无法续训：原流程只能沿 Agent 内部最后状态追加，且会从原始基座重新创建 LoRA。现已增加恢复模型选择器，可选择任意已训练模型，自动关联其 dataset，并以 </w:t>
      </w:r>
      <w:r>
        <w:rPr>
          <w:rFonts w:ascii="Consolas" w:hAnsi="Consolas" w:eastAsia="Microsoft YaHei"/>
          <w:color w:val="1F4D78"/>
          <w:sz w:val="20"/>
        </w:rPr>
        <w:t>is_trainable=True</w:t>
      </w:r>
      <w:r>
        <w:rPr>
          <w:rFonts w:ascii="Calibri" w:hAnsi="Calibri" w:eastAsia="Microsoft YaHei"/>
          <w:color w:val="1F2937"/>
          <w:sz w:val="21"/>
        </w:rPr>
        <w:t xml:space="preserve"> 加载该模型的 LoRA adapter 继续训练。底层验证显示所选 </w:t>
      </w:r>
      <w:r>
        <w:rPr>
          <w:rFonts w:ascii="Consolas" w:hAnsi="Consolas" w:eastAsia="Microsoft YaHei"/>
          <w:color w:val="1F4D78"/>
          <w:sz w:val="20"/>
        </w:rPr>
        <w:t>csqa-v1</w:t>
      </w:r>
      <w:r>
        <w:rPr>
          <w:rFonts w:ascii="Calibri" w:hAnsi="Calibri" w:eastAsia="Microsoft YaHei"/>
          <w:color w:val="1F2937"/>
          <w:sz w:val="21"/>
        </w:rPr>
        <w:t xml:space="preserve"> adapter 有 </w:t>
      </w:r>
      <w:r>
        <w:rPr>
          <w:rFonts w:ascii="Consolas" w:hAnsi="Consolas" w:eastAsia="Microsoft YaHei"/>
          <w:color w:val="1F4D78"/>
          <w:sz w:val="20"/>
        </w:rPr>
        <w:t>540672</w:t>
      </w:r>
      <w:r>
        <w:rPr>
          <w:rFonts w:ascii="Calibri" w:hAnsi="Calibri" w:eastAsia="Microsoft YaHei"/>
          <w:color w:val="1F2937"/>
          <w:sz w:val="21"/>
        </w:rPr>
        <w:t xml:space="preserve"> 个可训练参数。</w:t>
      </w:r>
    </w:p>
    <w:p>
      <w:r>
        <w:rPr>
          <w:rFonts w:ascii="Calibri" w:hAnsi="Calibri" w:eastAsia="Microsoft YaHei"/>
          <w:color w:val="1F2937"/>
          <w:sz w:val="21"/>
        </w:rPr>
        <w:t>可讲结论：这次结果不是为了证明 0.5B 客服模型已经达到生产效果，而是证明平台能够发现“训练成功但模型不可发布”的问题，并支持从指定模型恢复继续迭代。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已使用的开源项目与作用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350"/>
        <w:gridCol w:w="2350"/>
        <w:gridCol w:w="3310"/>
      </w:tblGrid>
      <w:tr>
        <w:trPr>
          <w:tblHeader w:val="true"/>
          <w:cantSplit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类别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开源项目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当前作用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Web 控制面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FastAPI / Uvicorn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提供 REST API 和本地服务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负责训练、评测、RAG、Agent 等接口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请求模型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Pydantic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参数校验和 schema 管理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降低接口参数混乱风险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配置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PyYAML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读取平台配置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便于替换模型、后端和 key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基底模型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Qwen2.5-0.5B-Instruct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本地语言模型验证基座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Apache-2.0，可用于低成本 demo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训练框架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PyTorch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底层张量和训练运行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本机 CPU 可跑，正式建议 GPU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模型库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Transformers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模型加载、tokenizer、生成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当前真实推理/训练基础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参数高效微调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PEFT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LoRA 微调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小样本、小资源迭代成本低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数据处理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Datasets / Accelerate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训练数据和训练加速适配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与 Transformers 生态兼容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训练后端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LLaMA-Factory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业界常用 SFT/LoRA 框架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已作为可选训练后端接入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RAG 检索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scikit-learn / numpy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TF-IDF 离线知识库检索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零下载、CPU 可用，适合本机演示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本地存储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SQLite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任务、状态、日志存储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PoC 阶段简单稳定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高并发推理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vLLM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已预留 OpenAI 兼容推理接口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正式 Linux+GPU 环境可接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1"/>
        </w:rPr>
        <w:t>补充说明：火山方舟 Judge 是外部商业 API，不属于开源组件。它在当前平台中用于 LLM-as-Judge 打分、方案辅助生成和广度分析。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预计可以接入的开源项目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待接入项目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用途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接入价值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Label Studio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多人标注、审核、标注进度管理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替换当前 jsonl/浏览器轻量标注，接近生产标注流程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OpenCompass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标准化模型评测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扩大评测维度，形成更权威 benchmark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sentence-transformers + BGE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语义向量检索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替换 TF-IDF，提高 RAG 中文语义召回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ChromaDB / FAISS / Milvus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向量库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支持更大规模知识库和相似度检索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Celery / RQ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后台任务队列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替换当前轻量子进程调度，支持多 worker 和失败重试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PostgreSQL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生产级任务与资产存储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替换 SQLite，支持并发、审计和权限扩展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MLflow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模型实验和产物管理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统一管理参数、指标、模型版本和 artifact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TensorBoard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训练过程可视化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展示 loss、学习率、训练曲线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vLLM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GPU 高并发推理服务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将 demo 推理升级为服务化推理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DVC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数据版本管理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对训练数据、验证集、回灌批次做更严格版本追踪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1"/>
        </w:rPr>
        <w:t xml:space="preserve">接入原则：目前代码已经按 </w:t>
      </w:r>
      <w:r>
        <w:rPr>
          <w:rFonts w:ascii="Consolas" w:hAnsi="Consolas" w:eastAsia="Microsoft YaHei"/>
          <w:color w:val="1F4D78"/>
          <w:sz w:val="20"/>
        </w:rPr>
        <w:t>dataprep / train / infer / evaluate / rag / annotation / agent</w:t>
      </w:r>
      <w:r>
        <w:rPr>
          <w:rFonts w:ascii="Calibri" w:hAnsi="Calibri" w:eastAsia="Microsoft YaHei"/>
          <w:color w:val="1F2937"/>
          <w:sz w:val="21"/>
        </w:rPr>
        <w:t xml:space="preserve"> 分层，后续不是推倒重做，而是替换后端实现。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系统架构说明</w:t>
      </w:r>
    </w:p>
    <w:p>
      <w:pPr>
        <w:spacing w:before="80" w:after="160"/>
        <w:ind w:left="216" w:right="216"/>
        <w:shd w:fill="F6F8FA"/>
      </w:pPr>
      <w:r>
        <w:rPr>
          <w:rFonts w:ascii="Consolas" w:hAnsi="Consolas" w:eastAsia="Microsoft YaHei"/>
          <w:color w:val="1F2937"/>
          <w:sz w:val="16"/>
        </w:rPr>
        <w:t>[mermaid]</w:t>
        <w:br/>
        <w:t>flowchart LR</w:t>
        <w:br/>
        <w:t xml:space="preserve">  UI["Web 看板 ①-⑨"] --&gt; API["FastAPI 控制面 jiuan/app.py"]</w:t>
        <w:br/>
        <w:t xml:space="preserve">  API --&gt; Store["SQLite 任务库 store.py"]</w:t>
        <w:br/>
        <w:t xml:space="preserve">  API --&gt; Registry["模型/数据 registry"]</w:t>
        <w:br/>
        <w:t xml:space="preserve">  API --&gt; Runner["runner.py 子进程调度"]</w:t>
        <w:br/>
        <w:t xml:space="preserve">  Runner --&gt; Job["job.py 单任务执行"]</w:t>
        <w:br/>
        <w:t xml:space="preserve">  Job --&gt; DataPrep["① dataprep 清洗/切分"]</w:t>
        <w:br/>
        <w:t xml:space="preserve">  Job --&gt; Train["② train SFT/LoRA"]</w:t>
        <w:br/>
        <w:t xml:space="preserve">  Job --&gt; Infer["③ infer 推理"]</w:t>
        <w:br/>
        <w:t xml:space="preserve">  Job --&gt; Eval["④ evaluate ROUGE/BLEU/Judge"]</w:t>
        <w:br/>
        <w:t xml:space="preserve">  Job --&gt; Rag["⑥ rag_backend 知识库"]</w:t>
        <w:br/>
        <w:t xml:space="preserve">  Job --&gt; Annotation["⑦ annotation 标注回灌"]</w:t>
        <w:br/>
        <w:t xml:space="preserve">  API --&gt; Agent["⑧/⑨ Agent 自动化"]</w:t>
        <w:br/>
        <w:t xml:space="preserve">  Agent --&gt; DataPrep</w:t>
        <w:br/>
        <w:t xml:space="preserve">  Agent --&gt; Annotation</w:t>
        <w:br/>
        <w:t xml:space="preserve">  Agent --&gt; Train</w:t>
        <w:br/>
        <w:t xml:space="preserve">  Agent --&gt; Eval</w:t>
        <w:br/>
        <w:t xml:space="preserve">  Agent --&gt; Rag</w:t>
        <w:br/>
        <w:t xml:space="preserve">  Eval --&gt; Judge["火山方舟 LLM-as-Judge"]</w:t>
        <w:br/>
        <w:t xml:space="preserve">  Train --&gt; Artifacts["data/models"]</w:t>
        <w:br/>
        <w:t xml:space="preserve">  Artifacts --&gt; Resume["历史模型选择 / LoRA 续训"]</w:t>
        <w:br/>
        <w:t xml:space="preserve">  Resume --&gt; Train</w:t>
        <w:br/>
        <w:t xml:space="preserve">  DataPrep --&gt; Datasets["data/datasets"]</w:t>
        <w:br/>
        <w:t xml:space="preserve">  Eval --&gt; Reports["data/reports"]</w:t>
        <w:br/>
        <w:t xml:space="preserve">  Rag --&gt; VectorDB["data/vector_db"]</w:t>
        <w:br/>
        <w:t xml:space="preserve">  Agent --&gt; Steps["data/agent_steps"]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架构要点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Web 只是控制台，核心能力在 FastAPI 和 pipeline 模块里。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训练、评测等耗时任务由 runner 拉起子进程执行，不阻塞 API。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每个任务都进入 SQLite，保留状态、日志、参数和结果。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模型和数据集通过 registry 记录双血缘：</w:t>
      </w:r>
      <w:r>
        <w:rPr>
          <w:rFonts w:ascii="Consolas" w:hAnsi="Consolas" w:eastAsia="Microsoft YaHei"/>
          <w:color w:val="1F4D78"/>
          <w:sz w:val="20"/>
        </w:rPr>
        <w:t>parent_dataset</w:t>
      </w:r>
      <w:r>
        <w:rPr>
          <w:rFonts w:ascii="Calibri" w:hAnsi="Calibri" w:eastAsia="Microsoft YaHei"/>
          <w:color w:val="1F2937"/>
          <w:sz w:val="21"/>
        </w:rPr>
        <w:t xml:space="preserve"> 解释数据如何累积，</w:t>
      </w:r>
      <w:r>
        <w:rPr>
          <w:rFonts w:ascii="Consolas" w:hAnsi="Consolas" w:eastAsia="Microsoft YaHei"/>
          <w:color w:val="1F4D78"/>
          <w:sz w:val="20"/>
        </w:rPr>
        <w:t>parent_model_id</w:t>
      </w:r>
      <w:r>
        <w:rPr>
          <w:rFonts w:ascii="Calibri" w:hAnsi="Calibri" w:eastAsia="Microsoft YaHei"/>
          <w:color w:val="1F2937"/>
          <w:sz w:val="21"/>
        </w:rPr>
        <w:t xml:space="preserve"> 解释新模型从哪个模型权重继续训练。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Agent 不是独立黑盒，而是复用同一套标、训、推、评、RAG、标注回灌模块。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模型产物保存项目级 system prompt、领域方向、知识库 collection 和身份校验状态，推理时优先读取模型自己的身份契约，避免回退到其他领域的全局提示词。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Agent 实现方法和架构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9.1 Agent 的职责</w:t>
      </w:r>
    </w:p>
    <w:p>
      <w:r>
        <w:rPr>
          <w:rFonts w:ascii="Calibri" w:hAnsi="Calibri" w:eastAsia="Microsoft YaHei"/>
          <w:color w:val="1F2937"/>
          <w:sz w:val="21"/>
        </w:rPr>
        <w:t>Agent 的本质是自动化迭代机器人，不是替代模型训练框架。它负责把训练闭环的动作串起来：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根据用户方向生成训练计划。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生成或接入训练 source。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生成 held-out 验证集，避免训练/评测泄漏。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生成配套知识库并写入 RAG collection。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拆分多轮候选回灌样本。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创建标注任务。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需要人工审核时暂停。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用户保存标注后继续运行。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commit 标注，生成新训练数据集。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训练模型。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固定验证集评测。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广度分析和 gap 分析。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保存步骤报告。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每轮训练后执行身份/机构边界回归门禁。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已完成或失败后支持选择历史模型作为恢复点，再追加 n 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保存数据集血缘、模型血缘、Judge 状态和步骤报告。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9.2 通用 Agent 状态机</w:t>
      </w:r>
    </w:p>
    <w:p>
      <w:pPr>
        <w:spacing w:before="80" w:after="160"/>
        <w:ind w:left="216" w:right="216"/>
        <w:shd w:fill="F6F8FA"/>
      </w:pPr>
      <w:r>
        <w:rPr>
          <w:rFonts w:ascii="Consolas" w:hAnsi="Consolas" w:eastAsia="Microsoft YaHei"/>
          <w:color w:val="1F2937"/>
          <w:sz w:val="16"/>
        </w:rPr>
        <w:t>[mermaid]</w:t>
        <w:br/>
        <w:t>stateDiagram-v2</w:t>
        <w:br/>
        <w:t xml:space="preserve">  [*] --&gt; plan</w:t>
        <w:br/>
        <w:t xml:space="preserve">  plan --&gt; material</w:t>
        <w:br/>
        <w:t xml:space="preserve">  material --&gt; heldout</w:t>
        <w:br/>
        <w:t xml:space="preserve">  heldout --&gt; kb</w:t>
        <w:br/>
        <w:t xml:space="preserve">  kb --&gt; annotation_task</w:t>
        <w:br/>
        <w:t xml:space="preserve">  annotation_task --&gt; waiting_manual: 勾选人工审核</w:t>
        <w:br/>
        <w:t xml:space="preserve">  waiting_manual --&gt; commit: 用户保存标注并点击继续</w:t>
        <w:br/>
        <w:t xml:space="preserve">  annotation_task --&gt; commit: 自动回灌</w:t>
        <w:br/>
        <w:t xml:space="preserve">  commit --&gt; train</w:t>
        <w:br/>
        <w:t xml:space="preserve">  train --&gt; identity_gate</w:t>
        <w:br/>
        <w:t xml:space="preserve">  identity_gate --&gt; eval: 通过</w:t>
        <w:br/>
        <w:t xml:space="preserve">  identity_gate --&gt; select_model: 失败</w:t>
        <w:br/>
        <w:t xml:space="preserve">  eval --&gt; breadth</w:t>
        <w:br/>
        <w:t xml:space="preserve">  breadth --&gt; annotation_task: 还有下一轮</w:t>
        <w:br/>
        <w:t xml:space="preserve">  breadth --&gt; report: 达到轮数</w:t>
        <w:br/>
        <w:t xml:space="preserve">  report --&gt; completed</w:t>
        <w:br/>
        <w:t xml:space="preserve">  completed --&gt; select_model: 再迭代 n 次</w:t>
        <w:br/>
        <w:t xml:space="preserve">  select_model --&gt; extend: 选择模型和关联数据集</w:t>
        <w:br/>
        <w:t xml:space="preserve">  extend --&gt; annotation_task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9.3 关键实现点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能力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实现方式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方案生成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jiuan/workers/custom_agent.py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中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plan()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，优先 Judge 生成结构化方案，失败时本地规则兜底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参数解释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Agent 输出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plan_sections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和 recommended params，前端分块展示注意事项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数据生成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支持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auto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judge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template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三种模式，正式建议接真实业务数据和人工标注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防泄漏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held-out 数据集标记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role=eval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，标注回灌时排除评测 prompt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人工暂停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状态置为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waiting_manual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，保存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pending_annotation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和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resume_context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继续运行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/agent/custom/continue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读取已保存 annotation 后继续 commit/训练/评测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追加迭代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/agent/custom/extend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接收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source_model_id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，自动查找该模型的 dataset，并从所选 LoRA adapter 继续训练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模型恢复选择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</w:rPr>
              <w:t>/models/selectable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返回去重后的训练模型、dataset、父模型、领域和身份状态；⑨ 页面提供下拉选择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身份门禁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训练数据加入身份/机构边界样本；训练后用“你是谁”等探针检查跨领域或虚构机构身份，不通过则停止发布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Judge 可靠性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火山方舟使用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ark-code-latest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；评测改为批量请求、429 退避和显式状态，强制开启时失败即任务失败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双血缘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dataset 记录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parent_dataset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，模型记录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parent_model_id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，支持解释、回退和分支续训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过程复现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每次运行生成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data/agent_steps/custom-*.md/json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9.4 与 ⑧ 生物 Agent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项目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⑧ 生物 Agent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⑨ 通用 Agent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场景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固定为生物学专家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任意语言训练方向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内置 110 条生物预标注池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根据用户方向生成或接入 source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知识库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固定 collection=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biology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collection 可自定义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参数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生物场景固定参数较多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用户可配置基底模型、样本数、轮数、训练后端等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人工介入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主要自动跑通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支持首轮和后续回灌人工审核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追加迭代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偏固定三轮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完成或失败后可选择历史模型，继承数据集与 LoRA 权重追加 n 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迭代实现方法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10.1 迭代不是简单重训</w:t>
      </w:r>
    </w:p>
    <w:p>
      <w:r>
        <w:rPr>
          <w:rFonts w:ascii="Calibri" w:hAnsi="Calibri" w:eastAsia="Microsoft YaHei"/>
          <w:color w:val="1F2937"/>
          <w:sz w:val="21"/>
        </w:rPr>
        <w:t>平台的迭代逻辑不是“换一组超参再训练一次”，而是数据驱动：</w:t>
      </w:r>
    </w:p>
    <w:p>
      <w:pPr>
        <w:spacing w:before="80" w:after="160"/>
        <w:ind w:left="216" w:right="216"/>
        <w:shd w:fill="F6F8FA"/>
      </w:pPr>
      <w:r>
        <w:rPr>
          <w:rFonts w:ascii="Consolas" w:hAnsi="Consolas" w:eastAsia="Microsoft YaHei"/>
          <w:color w:val="1F2937"/>
          <w:sz w:val="16"/>
        </w:rPr>
        <w:t>[text]</w:t>
        <w:br/>
        <w:t>固定验证集评测</w:t>
        <w:br/>
        <w:t xml:space="preserve">  -&gt; 找出低分问题和薄弱类别</w:t>
        <w:br/>
        <w:t xml:space="preserve">  -&gt; 生成或人工补充标注样本</w:t>
        <w:br/>
        <w:t xml:space="preserve">  -&gt; 回灌为 parent 数据集的增量版本</w:t>
        <w:br/>
        <w:t xml:space="preserve">  -&gt; 训练新模型</w:t>
        <w:br/>
        <w:t xml:space="preserve">  -&gt; 用同一 held-out 评测集复测</w:t>
        <w:br/>
        <w:t xml:space="preserve">  -&gt; 进行广度分析和 impact 分析</w:t>
        <w:br/>
        <w:t xml:space="preserve">  -&gt; 决定下一轮补什么</w:t>
      </w:r>
    </w:p>
    <w:p>
      <w:r>
        <w:rPr>
          <w:rFonts w:ascii="Calibri" w:hAnsi="Calibri" w:eastAsia="Microsoft YaHei"/>
          <w:color w:val="1F2937"/>
          <w:sz w:val="21"/>
        </w:rPr>
        <w:t>追加迭代现在同时继承两条血缘：</w:t>
      </w:r>
    </w:p>
    <w:p>
      <w:pPr>
        <w:spacing w:before="80" w:after="160"/>
        <w:ind w:left="216" w:right="216"/>
        <w:shd w:fill="F6F8FA"/>
      </w:pPr>
      <w:r>
        <w:rPr>
          <w:rFonts w:ascii="Consolas" w:hAnsi="Consolas" w:eastAsia="Microsoft YaHei"/>
          <w:color w:val="1F2937"/>
          <w:sz w:val="16"/>
        </w:rPr>
        <w:t>[text]</w:t>
        <w:br/>
        <w:t>选择 source_model_id</w:t>
        <w:br/>
        <w:t xml:space="preserve">  -&gt; registry 查找该模型训练所用 dataset_id</w:t>
        <w:br/>
        <w:t xml:space="preserve">  -&gt; 新回灌数据 + parent_dataset 生成增量数据集</w:t>
        <w:br/>
        <w:t xml:space="preserve">  -&gt; 加载 source_model_id 的 LoRA adapter（可训练状态）</w:t>
        <w:br/>
        <w:t xml:space="preserve">  -&gt; 训练并登记 parent_model_id</w:t>
        <w:br/>
        <w:t xml:space="preserve">  -&gt; 身份门禁、固定评测、广度分析</w:t>
      </w:r>
    </w:p>
    <w:p>
      <w:r>
        <w:rPr>
          <w:rFonts w:ascii="Calibri" w:hAnsi="Calibri" w:eastAsia="Microsoft YaHei"/>
          <w:color w:val="1F2937"/>
          <w:sz w:val="21"/>
        </w:rPr>
        <w:t>这意味着用户可以从合格模型回退后创建新分支，也可以选择失败模型继续做针对性修复；无论选择哪种方式，平台都会保留恢复来源，避免把“重新从基座训练”误称为续训。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10.2 为什么 held-out 评测集中没有回灌样本</w:t>
      </w:r>
    </w:p>
    <w:p>
      <w:r>
        <w:rPr>
          <w:rFonts w:ascii="Calibri" w:hAnsi="Calibri" w:eastAsia="Microsoft YaHei"/>
          <w:color w:val="1F2937"/>
          <w:sz w:val="21"/>
        </w:rPr>
        <w:t>这是正常设计。回灌样本是训练扩增样本，如果直接放进固定评测集，就会变成“拿考题训练”，指标会虚高。平台通过 held-out 防泄漏机制保证评测集和训练集隔离。</w:t>
      </w:r>
    </w:p>
    <w:p>
      <w:r>
        <w:rPr>
          <w:rFonts w:ascii="Calibri" w:hAnsi="Calibri" w:eastAsia="Microsoft YaHei"/>
          <w:color w:val="1F2937"/>
          <w:sz w:val="21"/>
        </w:rPr>
        <w:t>因此在“跨版本 gap 解决追踪”里看到某些回灌样本没有逐题前后分数，不代表评测失败，而是因为这些训练样本没有进入固定评测集。回灌效果应看：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迭代级固定 held-out 指标。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广度验证集的类别覆盖变化。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impact 验证集对本批回灌问题的专项验证。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Judge 对新旧模型回答质量的差异判断。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10.3 查缺补漏机制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问题来源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系统动作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ROUGE-L 低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说明字面覆盖和格式可能不足，生成格式/覆盖类 gap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Judge 低分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说明专业性、完整性或事实性不足，生成知识缺失类 gap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广度类别低分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说明模型在某类问题上泛化不足，下轮优先生成该类样本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RAG 低命中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说明知识库缺内容，生成知识缺口记录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impact 无提升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说明回灌样本质量、数量或训练强度不足，需要人工修正或追加样本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身份回归失败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说明模型虚构个人/机构身份或发生跨领域污染；阻止该轮发布，并提示选择历史模型继续补救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Judge 请求失败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显示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failed/unavailable/disabled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和具体原因；明确开启时不允许只凭 ROUGE 假成功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RAG 知识库演示说明</w:t>
      </w:r>
    </w:p>
    <w:p>
      <w:r>
        <w:rPr>
          <w:rFonts w:ascii="Calibri" w:hAnsi="Calibri" w:eastAsia="Microsoft YaHei"/>
          <w:color w:val="1F2937"/>
          <w:sz w:val="21"/>
        </w:rPr>
        <w:t>RAG 的作用是补足小模型靠 SFT 硬记专业知识的不足。对于法规、流程、标准答案这类经常更新的内容，不建议全靠微调记住，而应放入知识库，推理时检索后注入上下文。</w:t>
      </w:r>
    </w:p>
    <w:p>
      <w:r>
        <w:rPr>
          <w:rFonts w:ascii="Calibri" w:hAnsi="Calibri" w:eastAsia="Microsoft YaHei"/>
          <w:color w:val="1F2937"/>
          <w:sz w:val="21"/>
        </w:rPr>
        <w:t>当前已实现：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文档入库。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collection 切换。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TF-IDF 离线检索。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检索增强生成。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知识缺口记录。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生物、应急、通用 Agent 场景的配套知识库。</w:t>
      </w:r>
    </w:p>
    <w:p>
      <w:r>
        <w:rPr>
          <w:rFonts w:ascii="Calibri" w:hAnsi="Calibri" w:eastAsia="Microsoft YaHei"/>
          <w:color w:val="1F2937"/>
          <w:sz w:val="21"/>
        </w:rPr>
        <w:t>演示时可以在 ⑥ RAG 页切换 collection，输入业务问题，展示检索命中和回答结果。</w:t>
      </w:r>
    </w:p>
    <w:p>
      <w:r>
        <w:rPr>
          <w:rFonts w:ascii="Calibri" w:hAnsi="Calibri" w:eastAsia="Microsoft YaHei"/>
          <w:color w:val="1F2937"/>
          <w:sz w:val="21"/>
        </w:rPr>
        <w:t>对老板的表达：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SFT 让模型学会领域表达方式和答题结构，RAG 用来承载可更新、可追溯的外部知识。两者结合比单独微调更稳。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与久安的简单对比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12.1 已对齐的核心思想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久安方向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本项目当前实现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标注系统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⑦ 标注回灌，jsonl/浏览器标注，预留 Label Studio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训练系统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② SFT/LoRA，支持 hf、LLaMA-Factory、mock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推理系统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③ transformers/mock，预留 vLLM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评测系统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④ ROUGE/BLEU/Judge/gap，增加 Judge 状态、批量评分、重试与强制失败语义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迭代闭环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⑤ 迭代看板、数据血缘、模型血缘、gap 追踪和恢复点选择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知识库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⑥ RAG collection 和知识缺口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自动化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⑧/⑨ Agent 自动推进训练闭环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模型仓库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registry 记录模型、数据集、指标、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parent_dataset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和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parent_model_id</w:t>
            </w:r>
            <w:r>
              <w:rPr>
                <w:rFonts w:ascii="Calibri" w:hAnsi="Calibri" w:eastAsia="Microsoft YaHei"/>
                <w:color w:val="1F2937"/>
                <w:sz w:val="16"/>
              </w:rPr>
              <w:t xml:space="preserve"> 双血缘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12.2 当前主要差距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维度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久安生产平台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jiuan-lite 当前状态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数据规模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大规模行业数据和标注团队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百条级 demo / 小样本验证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标注协作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多人协作、审核、权限、质检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轻量标注，预留 Label Studio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调度能力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分布式训练、队列、资源管理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本机子进程，串行防抢资源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模型规模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可支持更大模型和 GPU 集群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本机 Qwen2.5-0.5B 验证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部署能力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生产级推理服务、监控、灰度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本地服务，预留 vLLM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权限审计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企业级账号、权限、审计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PoC 阶段尚未建设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多模态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久安可能覆盖更多类型数据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当前只做语言模型训练闭环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运维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监控、报警、容灾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目前以可复现和可演示为主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12.3 对比结论</w:t>
      </w:r>
    </w:p>
    <w:p>
      <w:r>
        <w:rPr>
          <w:rFonts w:ascii="Calibri" w:hAnsi="Calibri" w:eastAsia="Microsoft YaHei"/>
          <w:color w:val="1F2937"/>
          <w:sz w:val="21"/>
        </w:rPr>
        <w:t>这个项目已经验证久安最关键的技术闭环：数据标注、训练、推理、评测和迭代能连起来，并且每一步能保存产物和状态。与久安的差距主要在规模化、工程治理、多人协同、权限审计、生产部署和真实业务数据沉淀。</w:t>
      </w:r>
    </w:p>
    <w:p>
      <w:r>
        <w:rPr>
          <w:rFonts w:ascii="Calibri" w:hAnsi="Calibri" w:eastAsia="Microsoft YaHei"/>
          <w:color w:val="1F2937"/>
          <w:sz w:val="21"/>
        </w:rPr>
        <w:t>可对外表述：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我们现在不是复刻完整久安，而是用最小成本验证了久安核心方法论：通过持续标注和评测驱动模型迭代。下一阶段把真实业务数据、多人标注、队列调度、GPU 推理和权限审计接进来，就可以从 demo 骨架升级为生产化平台。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老板汇报讲稿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13.1 1 分钟版</w:t>
      </w:r>
    </w:p>
    <w:p>
      <w:r>
        <w:rPr>
          <w:rFonts w:ascii="Calibri" w:hAnsi="Calibri" w:eastAsia="Microsoft YaHei"/>
          <w:color w:val="1F2937"/>
          <w:sz w:val="21"/>
        </w:rPr>
        <w:t>我们当前已经完成了一个轻量训推平台，核心对标久安的“标-训-推-评”闭环。平台可以从数据准备开始，完成 SFT/LoRA 训练、推理、评测、gap 分析、标注回灌、知识库增强和多轮 Agent 自动迭代。现在本机用 Qwen2.5-0.5B 已经能真实跑通，也能用 mock 快速演示流程。</w:t>
      </w:r>
    </w:p>
    <w:p>
      <w:r>
        <w:rPr>
          <w:rFonts w:ascii="Calibri" w:hAnsi="Calibri" w:eastAsia="Microsoft YaHei"/>
          <w:color w:val="1F2937"/>
          <w:sz w:val="21"/>
        </w:rPr>
        <w:t>这套系统的关键价值是：不是只训练一次模型，而是能把评测发现的问题转成下一轮标注和训练数据，并保存每轮的数据集、模型、指标和步骤报告。⑨ 通用训练 Agent 还能在模型身份门禁失败后选择历史模型作为恢复点，自动继承数据集并从 LoRA 权重继续训练，不必整套流程重来。</w:t>
      </w:r>
    </w:p>
    <w:p>
      <w:r>
        <w:rPr>
          <w:rFonts w:ascii="Calibri" w:hAnsi="Calibri" w:eastAsia="Microsoft YaHei"/>
          <w:color w:val="1F2937"/>
          <w:sz w:val="21"/>
        </w:rPr>
        <w:t>目前它是 PoC 和 demo 骨架，已经验证方法可行。与久安差距主要在数据规模、多人标注、生产调度、权限审计和 GPU 推理服务。后续接入 Label Studio、OpenCompass、vLLM、PostgreSQL、Celery/RQ、MLflow 等开源组件，就可以逐步向生产平台演进。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13.2 5 到 8 分钟版</w:t>
      </w:r>
    </w:p>
    <w:p>
      <w:r>
        <w:rPr>
          <w:rFonts w:ascii="Calibri" w:hAnsi="Calibri" w:eastAsia="Microsoft YaHei"/>
          <w:color w:val="1F2937"/>
          <w:sz w:val="21"/>
        </w:rPr>
        <w:t>第一部分，讲定位：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这个项目是一个通用语言模型训推闭环 demo。目标不是一开始就做完整久安，而是先把最核心的链路跑通：数据如何进入训练，模型如何产出，效果如何评测，差的问题如何回灌，下一轮如何继续。</w:t>
      </w:r>
    </w:p>
    <w:p>
      <w:r>
        <w:rPr>
          <w:rFonts w:ascii="Calibri" w:hAnsi="Calibri" w:eastAsia="Microsoft YaHei"/>
          <w:color w:val="1F2937"/>
          <w:sz w:val="21"/>
        </w:rPr>
        <w:t>第二部分，讲成果：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当前页面已经覆盖 ①标、②训、③推、④评、⑤迭代、⑥RAG、⑦标注、⑧专用 Agent、⑨通用 Agent。后端用 FastAPI 控制面，训练和评测通过子进程执行，任务状态进 SQLite，模型和数据集进 registry，报告保存在 data/reports 和 data/agent_steps。</w:t>
      </w:r>
    </w:p>
    <w:p>
      <w:r>
        <w:rPr>
          <w:rFonts w:ascii="Calibri" w:hAnsi="Calibri" w:eastAsia="Microsoft YaHei"/>
          <w:color w:val="1F2937"/>
          <w:sz w:val="21"/>
        </w:rPr>
        <w:t>第三部分，现场操作：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我先打开 ⑨ 通用训练 Agent。这里输入一个业务方向，比如客服质检。Agent 会生成训练方案和参数，包括基底模型、样本数量、迭代轮数、训练后端、验证样本数和知识库 collection。正式训练时可以勾选人工审核，这样 Agent 会先暂停到标注页，让人改完 annotation 后再继续训练。</w:t>
      </w:r>
    </w:p>
    <w:p>
      <w:r>
        <w:rPr>
          <w:rFonts w:ascii="Calibri" w:hAnsi="Calibri" w:eastAsia="Microsoft YaHei"/>
          <w:color w:val="1F2937"/>
          <w:sz w:val="21"/>
        </w:rPr>
        <w:t>第四部分，讲闭环：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每一轮不是盲目重训，而是先生成候选回灌样本，回灌成新数据集，训练新模型，再用固定 held-out 验证集和广度验证集评测。这样可以避免训练数据泄漏到评测集。评测结果会生成 gap，指导下一轮补什么。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现在追加迭代还支持选择恢复模型。系统自动绑定该模型训练时的数据集，并加载它的 LoRA adapter 继续训练。模型身份或 Judge 门禁失败时，失败原因会留在步骤报告里，用户可以回退到上一模型创建新的迭代分支。</w:t>
      </w:r>
    </w:p>
    <w:p>
      <w:r>
        <w:rPr>
          <w:rFonts w:ascii="Calibri" w:hAnsi="Calibri" w:eastAsia="Microsoft YaHei"/>
          <w:color w:val="1F2937"/>
          <w:sz w:val="21"/>
        </w:rPr>
        <w:t>第五部分，讲证据：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生物专家已经完成三轮自动训练，ROUGE-L 从 0.1565 到 0.2429，Judge 从 2.091 到 2.727。通用 Agent 已验证客服质检场景的人工暂停、继续运行和追加迭代。基础应急场景也完成了 v1 到 v4 的真实链路。</w:t>
      </w:r>
    </w:p>
    <w:p>
      <w:r>
        <w:rPr>
          <w:rFonts w:ascii="Calibri" w:hAnsi="Calibri" w:eastAsia="Microsoft YaHei"/>
          <w:color w:val="1F2937"/>
          <w:sz w:val="21"/>
        </w:rPr>
        <w:t>第六部分，讲开源整合：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当前已经用了 FastAPI、PyTorch、Transformers、PEFT、Datasets、Accelerate、LLaMA-Factory、Qwen2.5-0.5B、scikit-learn、SQLite，并预留 vLLM。下一步可以接 Label Studio 做多人标注，接 OpenCompass 做系统评测，接 BGE/Chroma 做语义知识库，接 Celery/RQ 和 PostgreSQL 做生产调度和存储，接 MLflow 做模型实验管理。</w:t>
      </w:r>
    </w:p>
    <w:p>
      <w:r>
        <w:rPr>
          <w:rFonts w:ascii="Calibri" w:hAnsi="Calibri" w:eastAsia="Microsoft YaHei"/>
          <w:color w:val="1F2937"/>
          <w:sz w:val="21"/>
        </w:rPr>
        <w:t>第七部分，讲和久安的差距：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跟久安相比，我们现在验证了核心闭环，但还没有久安那种生产规模、多人标注、权限审计、GPU 集群、部署监控和长期数据资产。这个阶段的价值是低成本把方向验证清楚，后面可以按模块替换和增强，不需要推倒重做。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老板可能追问与回答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问题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建议回答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这是不是已经等于久安？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不是。当前是对标久安核心闭环的轻量骨架，证明标-训-推-评和自动迭代能跑通。生产级能力还需要补数据规模、多人标注、权限审计、调度和部署。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为什么用 0.5B 小模型？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小模型便宜、快、适合本机 demo，能验证流程和工程链路。正式效果需要更强基底模型、更多数据和 GPU。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数据是不是都由 AI 生成？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demo 可以由 Judge 或模板生成，但正式训练应以用户手动添加或标注的大多数真实数据为主，Judge 用于补全、扩增、生成验证题和辅助查缺补漏。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怎么知道模型真的变好了？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通过固定 held-out 评测、ROUGE/BLEU、LLM-as-Judge、广度验证和 impact 验证共同判断，不只看单条主观回答。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为什么训练成功却显示 failed？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训练完成只代表产生了权重。身份门禁、Judge 或评测不通过时，该轮不能发布；这是质量控制生效，不是任务丢失。训练产物和失败原因都会保留。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失败后是否必须从头训练？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不需要。⑨ 页面可以选择任意已训练模型作为恢复点，系统自动继承其数据集并加载 LoRA adapter 续训，同时记录父模型和父数据集。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为什么 Judge 开启后没有分数？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 xml:space="preserve">页面会区分已评分、失败、不可用和关闭。当前方舟计划额度耗尽会返回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AccountQuotaExceeded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；平台会批量请求并重试，但不会伪造分数或把失败显示成关闭。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为什么回灌样本没有逐题前后分数？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因为回灌样本是训练数据，不能直接作为固定评测题，否则会泄漏。回灌效果看迭代级指标、广度验证和 impact 专项验证。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RAG 和训练是什么关系？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SFT 训练模型表达方式和任务格式，RAG 承载可更新、可追溯的知识。法规、预案、制度等内容更适合放知识库。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下一步最应该做什么？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color w:val="1F2937"/>
                <w:sz w:val="16"/>
              </w:rPr>
              <w:t>接真实业务数据和人工标注流程，把 ⑨ 通用 Agent 用正式数据跑一次 3 轮；同时接 Label Studio、vLLM、PostgreSQL/Celery 和 OpenCompass。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15. 下一阶段计划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P0：把 demo 变成真实业务验证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选择一个实际业务方向，例如应急预案问答、客服质检、合同审查或安全培训问答。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由业务人员提供或标注首批真实数据。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通过 ⑨ 通用 Agent 跑 3 轮，每轮保留人工审核。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输出每轮数据集、模型、评测、gap、广度分析和步骤报告。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P1：增强标注与评测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接入 Label Studio，形成多人标注和审核流程。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接入 OpenCompass 或扩展自定义 benchmark。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将 impact 回灌效果验证接入 ⑨ 通用 Agent 的每轮结束阶段。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P2：增强知识库和推理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RAG 从 TF-IDF 升级到 BGE embedding。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接入 ChromaDB、FAISS 或 Milvus。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在 Linux+GPU 环境启用 vLLM 高并发推理。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P3：生产化工程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任务调度从本机子进程升级到 Celery/RQ。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SQLite 升级到 PostgreSQL。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模型和实验管理接 MLflow。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增加账号、权限、审计、监控和告警。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16. 本次演示结论</w:t>
      </w:r>
    </w:p>
    <w:p>
      <w:r>
        <w:rPr>
          <w:rFonts w:ascii="Calibri" w:hAnsi="Calibri" w:eastAsia="Microsoft YaHei"/>
          <w:color w:val="1F2937"/>
          <w:sz w:val="21"/>
        </w:rPr>
        <w:t>当前 jiuan-lite 已经完成语言模型训推平台的核心闭环验证：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能准备数据。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能训练模型。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能推理调用。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能评测打分。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能发现 gap。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能标注回灌。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能补知识库。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能多轮迭代。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能由 Agent 自动推进。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能在关键节点人工审核并继续运行。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能通过项目级 system prompt 和身份回归门禁阻止跨领域/虚构机构身份模型发布。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能选择历史模型、自动关联数据集并从 LoRA adapter 继续迭代。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能如实展示 Judge 的评分、失败、不可用和关闭状态。</w:t>
      </w:r>
    </w:p>
    <w:p>
      <w:r>
        <w:rPr>
          <w:rFonts w:ascii="Calibri" w:hAnsi="Calibri" w:eastAsia="Microsoft YaHei"/>
          <w:color w:val="1F2937"/>
          <w:sz w:val="21"/>
        </w:rPr>
        <w:t>项目当前最适合的汇报定位是：</w:t>
      </w:r>
    </w:p>
    <w:p>
      <w:pPr>
        <w:spacing w:before="80" w:after="160"/>
        <w:ind w:left="317" w:right="173"/>
        <w:shd w:fill="EEF4FB"/>
      </w:pPr>
      <w:r>
        <w:rPr>
          <w:rFonts w:ascii="Calibri" w:hAnsi="Calibri" w:eastAsia="Microsoft YaHei"/>
          <w:color w:val="1F4D78"/>
          <w:sz w:val="20"/>
        </w:rPr>
        <w:t>已完成对标久安核心方法论的轻量训推平台 PoC。现在可以用本机低成本验证完整闭环，并通过通用 Agent 把不同业务方向快速跑成可复现训练流程。下一阶段重点不是继续堆页面，而是接入真实业务数据、标注协作、正式评测和生产级推理调度。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D9E2F3"/>
      </w:pBdr>
    </w:pPr>
    <w:r>
      <w:rPr>
        <w:rFonts w:ascii="Calibri" w:hAnsi="Calibri" w:eastAsia="Microsoft YaHei"/>
        <w:b/>
        <w:color w:val="64748B"/>
        <w:sz w:val="17"/>
      </w:rPr>
      <w:t>jiuan-lite 训推平台 | 项目成果与演示汇报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jiuan-lite 训推平台全项目跑通演示与阶段成果汇报</dc:title>
  <dc:subject>通用语言模型训练闭环 demo / SFT 验证平台</dc:subject>
  <dc:creator>jiuan-lite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