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617" w:rsidRDefault="00707617" w:rsidP="00707617">
      <w:pPr>
        <w:pStyle w:val="Heading1"/>
      </w:pPr>
      <w:r>
        <w:t>Paternity leave</w:t>
      </w:r>
    </w:p>
    <w:p w:rsidR="00707617" w:rsidRPr="00707617" w:rsidRDefault="00707617" w:rsidP="00707617">
      <w:pPr>
        <w:pStyle w:val="BodyText"/>
        <w:rPr>
          <w:rStyle w:val="Emphasis"/>
        </w:rPr>
      </w:pPr>
      <w:r w:rsidRPr="00707617">
        <w:rPr>
          <w:rStyle w:val="Emphasis"/>
        </w:rPr>
        <w:t>From 1 Jan 2017, eligible working fathers, including those who are self-employed, are entitled to 2 weeks of paid paternity leave funded by the Government.</w:t>
      </w:r>
    </w:p>
    <w:p w:rsidR="00707617" w:rsidRDefault="00707617" w:rsidP="00707617">
      <w:pPr>
        <w:pStyle w:val="BodyText"/>
      </w:pPr>
    </w:p>
    <w:p w:rsidR="00707617" w:rsidRDefault="00707617" w:rsidP="00707617">
      <w:pPr>
        <w:pStyle w:val="Heading2"/>
      </w:pPr>
      <w:r>
        <w:t>Eligibility</w:t>
      </w:r>
    </w:p>
    <w:p w:rsidR="00707617" w:rsidRDefault="00707617" w:rsidP="00707617">
      <w:pPr>
        <w:pStyle w:val="BodyText"/>
      </w:pPr>
    </w:p>
    <w:p w:rsidR="00707617" w:rsidRDefault="00707617" w:rsidP="00707617">
      <w:pPr>
        <w:pStyle w:val="BodyText"/>
      </w:pPr>
      <w:r>
        <w:t>As a working father, you are entitled to Government-Paid Paternity Leave (GPPL) for all births if you meet the following requirements:</w:t>
      </w:r>
    </w:p>
    <w:p w:rsidR="00707617" w:rsidRDefault="00707617" w:rsidP="00707617">
      <w:pPr>
        <w:pStyle w:val="BodyText"/>
      </w:pPr>
    </w:p>
    <w:p w:rsidR="00707617" w:rsidRPr="00F96ED0" w:rsidRDefault="00707617" w:rsidP="00707617">
      <w:pPr>
        <w:pStyle w:val="OPM-conclusion"/>
      </w:pPr>
      <w:r w:rsidRPr="00F96ED0">
        <w:t>The Father is entitled to Government Paid Paternity Leave (GPPL) for all births if</w:t>
      </w:r>
    </w:p>
    <w:p w:rsidR="00707617" w:rsidRPr="00F96ED0" w:rsidRDefault="00707617" w:rsidP="00707617">
      <w:pPr>
        <w:pStyle w:val="OPM-level1"/>
      </w:pPr>
      <w:r w:rsidRPr="00F96ED0">
        <w:t>The Child is a Singapore citizen and</w:t>
      </w:r>
    </w:p>
    <w:p w:rsidR="00707617" w:rsidRPr="00F96ED0" w:rsidRDefault="00707617" w:rsidP="00707617">
      <w:pPr>
        <w:pStyle w:val="OPM-level1"/>
      </w:pPr>
      <w:r w:rsidRPr="00F96ED0">
        <w:t>The Father is lawfully married to the Child’s Mother between Conception and Birth</w:t>
      </w:r>
      <w:r w:rsidR="00725701" w:rsidRPr="00F96ED0">
        <w:t xml:space="preserve"> and</w:t>
      </w:r>
    </w:p>
    <w:p w:rsidR="00725701" w:rsidRPr="00F96ED0" w:rsidRDefault="00725701" w:rsidP="00707617">
      <w:pPr>
        <w:pStyle w:val="OPM-level1"/>
      </w:pPr>
      <w:r w:rsidRPr="00F96ED0">
        <w:t>The Father is not an adoptive father whose formal intent to adopt is on or after 1 January 2017</w:t>
      </w:r>
      <w:r w:rsidR="00D0115D" w:rsidRPr="00F96ED0">
        <w:t xml:space="preserve"> and</w:t>
      </w:r>
    </w:p>
    <w:p w:rsidR="00227BA4" w:rsidRPr="00F96ED0" w:rsidRDefault="00227BA4" w:rsidP="00707617">
      <w:pPr>
        <w:pStyle w:val="OPM-level1"/>
      </w:pPr>
      <w:r w:rsidRPr="00F96ED0">
        <w:t>The Father fulfils the minimum work period</w:t>
      </w:r>
    </w:p>
    <w:p w:rsidR="003F0206" w:rsidRPr="00F96ED0" w:rsidRDefault="003F0206" w:rsidP="00707617">
      <w:pPr>
        <w:pStyle w:val="OPM-level1"/>
      </w:pPr>
      <w:r w:rsidRPr="00F96ED0">
        <w:t>either</w:t>
      </w:r>
    </w:p>
    <w:p w:rsidR="0082698C" w:rsidRPr="00F96ED0" w:rsidRDefault="00D0115D" w:rsidP="00A5300B">
      <w:pPr>
        <w:pStyle w:val="OPM-level2"/>
      </w:pPr>
      <w:r w:rsidRPr="00F96ED0">
        <w:t>The Father fulfils the minimum work period</w:t>
      </w:r>
      <w:r w:rsidR="00394123" w:rsidRPr="00F96ED0">
        <w:t xml:space="preserve"> as an employee</w:t>
      </w:r>
    </w:p>
    <w:p w:rsidR="00D0115D" w:rsidRPr="00F96ED0" w:rsidRDefault="00D0115D" w:rsidP="00A5300B">
      <w:pPr>
        <w:pStyle w:val="OPM-level3"/>
      </w:pPr>
      <w:r w:rsidRPr="00F96ED0">
        <w:t>The Father is an employee and</w:t>
      </w:r>
    </w:p>
    <w:p w:rsidR="00707617" w:rsidRPr="00F96ED0" w:rsidRDefault="00D0115D" w:rsidP="003F0206">
      <w:pPr>
        <w:pStyle w:val="OPM-level3"/>
      </w:pPr>
      <w:r w:rsidRPr="00F96ED0">
        <w:t>The Father has served his employer for a continuous period of at least 3 months before the birth of his child</w:t>
      </w:r>
    </w:p>
    <w:p w:rsidR="00394123" w:rsidRPr="00F96ED0" w:rsidRDefault="00394123" w:rsidP="00A5300B">
      <w:pPr>
        <w:pStyle w:val="OPM-level2"/>
      </w:pPr>
      <w:r w:rsidRPr="00F96ED0">
        <w:t>The Father fulfils the minimum work period as self-employed</w:t>
      </w:r>
    </w:p>
    <w:p w:rsidR="0082698C" w:rsidRPr="00F96ED0" w:rsidRDefault="0082698C" w:rsidP="00A5300B">
      <w:pPr>
        <w:pStyle w:val="OPM-level3"/>
      </w:pPr>
      <w:r w:rsidRPr="00F96ED0">
        <w:t>The Father is self-employed and</w:t>
      </w:r>
    </w:p>
    <w:p w:rsidR="0082698C" w:rsidRPr="00F96ED0" w:rsidRDefault="0082698C" w:rsidP="00A5300B">
      <w:pPr>
        <w:pStyle w:val="OPM-level3"/>
      </w:pPr>
      <w:r w:rsidRPr="00F96ED0">
        <w:t>The Father have been engaged in his work for a continuous period of at least 3 months before the birth of his child and</w:t>
      </w:r>
    </w:p>
    <w:p w:rsidR="0082698C" w:rsidRPr="00F96ED0" w:rsidRDefault="0082698C" w:rsidP="00A5300B">
      <w:pPr>
        <w:pStyle w:val="OPM-level3"/>
      </w:pPr>
      <w:r w:rsidRPr="00F96ED0">
        <w:t>The Father has lost income during the paternity leave period</w:t>
      </w:r>
    </w:p>
    <w:p w:rsidR="00D0115D" w:rsidRDefault="00D0115D" w:rsidP="00707617">
      <w:pPr>
        <w:pStyle w:val="BodyText"/>
      </w:pPr>
    </w:p>
    <w:p w:rsidR="00D0115D" w:rsidRDefault="00D0115D" w:rsidP="00707617">
      <w:pPr>
        <w:pStyle w:val="BodyText"/>
      </w:pPr>
    </w:p>
    <w:p w:rsidR="00D0115D" w:rsidRDefault="00D0115D" w:rsidP="00707617">
      <w:pPr>
        <w:pStyle w:val="BodyText"/>
      </w:pPr>
    </w:p>
    <w:p w:rsidR="00707617" w:rsidRDefault="00707617" w:rsidP="00707617">
      <w:pPr>
        <w:pStyle w:val="BodyText"/>
      </w:pPr>
    </w:p>
    <w:p w:rsidR="00CA67BD" w:rsidRDefault="00CA67BD" w:rsidP="00CA67BD">
      <w:pPr>
        <w:pStyle w:val="Heading2"/>
      </w:pPr>
      <w:r>
        <w:t>Entitlement</w:t>
      </w:r>
    </w:p>
    <w:p w:rsidR="00CA67BD" w:rsidRDefault="00CA67BD" w:rsidP="00CA67BD"/>
    <w:p w:rsidR="00CA67BD" w:rsidRPr="00F96ED0" w:rsidRDefault="00CA67BD" w:rsidP="00CA67BD">
      <w:pPr>
        <w:pStyle w:val="OPM-conclusion"/>
      </w:pPr>
      <w:r w:rsidRPr="00F96ED0">
        <w:rPr>
          <w:u w:val="single" w:color="666699"/>
        </w:rPr>
        <w:t>Days of GPPL the Father is entitled to</w:t>
      </w:r>
      <w:r w:rsidRPr="00F96ED0">
        <w:t xml:space="preserve"> = </w:t>
      </w:r>
      <w:r w:rsidRPr="00F96ED0">
        <w:rPr>
          <w:u w:val="single" w:color="666699"/>
        </w:rPr>
        <w:t>number of weeks of GPPL</w:t>
      </w:r>
      <w:r w:rsidRPr="00F96ED0">
        <w:t xml:space="preserve"> * </w:t>
      </w:r>
      <w:r w:rsidRPr="00F96ED0">
        <w:rPr>
          <w:u w:val="single" w:color="666699"/>
        </w:rPr>
        <w:t>number of working days a week</w:t>
      </w:r>
    </w:p>
    <w:p w:rsidR="00CA67BD" w:rsidRPr="00F96ED0" w:rsidRDefault="00CA67BD" w:rsidP="00CA67BD">
      <w:pPr>
        <w:pStyle w:val="OPM-conclusion"/>
      </w:pPr>
    </w:p>
    <w:tbl>
      <w:tblPr>
        <w:tblStyle w:val="TableGrid"/>
        <w:tblW w:w="0" w:type="auto"/>
        <w:tblInd w:w="567" w:type="dxa"/>
        <w:tblLook w:val="05E0" w:firstRow="1" w:lastRow="1" w:firstColumn="1" w:lastColumn="1" w:noHBand="0" w:noVBand="1"/>
      </w:tblPr>
      <w:tblGrid>
        <w:gridCol w:w="2003"/>
        <w:gridCol w:w="5952"/>
      </w:tblGrid>
      <w:tr w:rsidR="00CA67BD" w:rsidTr="00261286">
        <w:tc>
          <w:tcPr>
            <w:tcW w:w="7955" w:type="dxa"/>
            <w:gridSpan w:val="2"/>
          </w:tcPr>
          <w:p w:rsidR="00CA67BD" w:rsidRPr="00F96ED0" w:rsidRDefault="00CA67BD" w:rsidP="00CA67BD">
            <w:pPr>
              <w:pStyle w:val="OPM-conclusion"/>
              <w:rPr>
                <w:lang w:val="en-AU"/>
              </w:rPr>
            </w:pPr>
            <w:r w:rsidRPr="00F96ED0">
              <w:rPr>
                <w:lang w:val="en-AU"/>
              </w:rPr>
              <w:t>Number of weeks of GPPL</w:t>
            </w:r>
          </w:p>
        </w:tc>
      </w:tr>
      <w:tr w:rsidR="00CA67BD" w:rsidTr="00CA67BD">
        <w:tc>
          <w:tcPr>
            <w:tcW w:w="2003" w:type="dxa"/>
          </w:tcPr>
          <w:p w:rsidR="00CA67BD" w:rsidRPr="00F96ED0" w:rsidRDefault="000A241C" w:rsidP="00CA67BD">
            <w:pPr>
              <w:pStyle w:val="OPM-conclusion"/>
              <w:rPr>
                <w:lang w:val="en-AU"/>
              </w:rPr>
            </w:pPr>
            <w:r w:rsidRPr="00F96ED0">
              <w:rPr>
                <w:lang w:val="en-AU"/>
              </w:rPr>
              <w:t>2</w:t>
            </w:r>
          </w:p>
        </w:tc>
        <w:tc>
          <w:tcPr>
            <w:tcW w:w="5952" w:type="dxa"/>
          </w:tcPr>
          <w:p w:rsidR="00CA67BD" w:rsidRPr="00F96ED0" w:rsidRDefault="00F96ED0" w:rsidP="00F96ED0">
            <w:pPr>
              <w:pStyle w:val="OPM-level1"/>
              <w:rPr>
                <w:lang w:val="en-AU"/>
              </w:rPr>
            </w:pPr>
            <w:r w:rsidRPr="00F96ED0">
              <w:rPr>
                <w:lang w:val="en-AU"/>
              </w:rPr>
              <w:t>the Father is entitled to Government Paid Paternity Leave (GPPL) for all births and</w:t>
            </w:r>
          </w:p>
          <w:p w:rsidR="00CA67BD" w:rsidRPr="00F96ED0" w:rsidRDefault="00CA67BD" w:rsidP="00CA67BD">
            <w:pPr>
              <w:pStyle w:val="OPM-level1"/>
              <w:rPr>
                <w:lang w:val="en-AU"/>
              </w:rPr>
            </w:pPr>
            <w:r w:rsidRPr="00F96ED0">
              <w:rPr>
                <w:lang w:val="en-AU"/>
              </w:rPr>
              <w:t>either</w:t>
            </w:r>
          </w:p>
          <w:p w:rsidR="00CA67BD" w:rsidRPr="00F96ED0" w:rsidRDefault="00CA67BD" w:rsidP="00CA67BD">
            <w:pPr>
              <w:pStyle w:val="OPM-level2"/>
              <w:rPr>
                <w:lang w:val="en-AU"/>
              </w:rPr>
            </w:pPr>
            <w:r w:rsidRPr="00F96ED0">
              <w:rPr>
                <w:lang w:val="en-AU"/>
              </w:rPr>
              <w:t>the Child is born on or after 1 January 2017</w:t>
            </w:r>
          </w:p>
          <w:p w:rsidR="00CA67BD" w:rsidRPr="00F96ED0" w:rsidRDefault="00CA67BD" w:rsidP="00CA67BD">
            <w:pPr>
              <w:pStyle w:val="OPM-level2"/>
              <w:rPr>
                <w:lang w:val="en-AU"/>
              </w:rPr>
            </w:pPr>
            <w:r w:rsidRPr="00F96ED0">
              <w:rPr>
                <w:lang w:val="en-AU"/>
              </w:rPr>
              <w:t xml:space="preserve">the </w:t>
            </w:r>
            <w:r w:rsidR="00C4461E" w:rsidRPr="00F96ED0">
              <w:rPr>
                <w:lang w:val="en-AU"/>
              </w:rPr>
              <w:t xml:space="preserve">Child’s </w:t>
            </w:r>
            <w:r w:rsidRPr="00F96ED0">
              <w:rPr>
                <w:lang w:val="en-AU"/>
              </w:rPr>
              <w:t>estimated delivery date (EDD) is on or after 1 January 2017</w:t>
            </w:r>
          </w:p>
        </w:tc>
      </w:tr>
      <w:tr w:rsidR="00CA67BD" w:rsidTr="00CA67BD">
        <w:tc>
          <w:tcPr>
            <w:tcW w:w="2003" w:type="dxa"/>
          </w:tcPr>
          <w:p w:rsidR="00CA67BD" w:rsidRPr="00F96ED0" w:rsidRDefault="000A241C" w:rsidP="00CA67BD">
            <w:pPr>
              <w:pStyle w:val="OPM-conclusion"/>
              <w:rPr>
                <w:lang w:val="en-AU"/>
              </w:rPr>
            </w:pPr>
            <w:r w:rsidRPr="00F96ED0">
              <w:rPr>
                <w:lang w:val="en-AU"/>
              </w:rPr>
              <w:t>1</w:t>
            </w:r>
          </w:p>
        </w:tc>
        <w:tc>
          <w:tcPr>
            <w:tcW w:w="5952" w:type="dxa"/>
          </w:tcPr>
          <w:p w:rsidR="00F96ED0" w:rsidRPr="00F96ED0" w:rsidRDefault="00F96ED0" w:rsidP="00F96ED0">
            <w:pPr>
              <w:pStyle w:val="OPM-level1"/>
              <w:rPr>
                <w:lang w:val="en-AU"/>
              </w:rPr>
            </w:pPr>
            <w:r w:rsidRPr="00F96ED0">
              <w:rPr>
                <w:lang w:val="en-AU"/>
              </w:rPr>
              <w:t>the Father is entitled to Government Paid Paternity Leave (GPPL) for all births and</w:t>
            </w:r>
          </w:p>
          <w:p w:rsidR="000A241C" w:rsidRPr="00F96ED0" w:rsidRDefault="000A241C" w:rsidP="00CA67BD">
            <w:pPr>
              <w:pStyle w:val="OPM-level1"/>
              <w:rPr>
                <w:lang w:val="en-AU"/>
              </w:rPr>
            </w:pPr>
            <w:bookmarkStart w:id="0" w:name="_GoBack"/>
            <w:bookmarkEnd w:id="0"/>
            <w:r w:rsidRPr="00F96ED0">
              <w:rPr>
                <w:lang w:val="en-AU"/>
              </w:rPr>
              <w:t>both</w:t>
            </w:r>
          </w:p>
          <w:p w:rsidR="000A241C" w:rsidRPr="00F96ED0" w:rsidRDefault="000A241C" w:rsidP="000A241C">
            <w:pPr>
              <w:pStyle w:val="OPM-level2"/>
              <w:rPr>
                <w:lang w:val="en-AU"/>
              </w:rPr>
            </w:pPr>
            <w:r w:rsidRPr="00F96ED0">
              <w:rPr>
                <w:lang w:val="en-AU"/>
              </w:rPr>
              <w:t xml:space="preserve">the Child is not born on or after 1 January 2017 </w:t>
            </w:r>
          </w:p>
          <w:p w:rsidR="000A241C" w:rsidRPr="00F96ED0" w:rsidRDefault="000A241C" w:rsidP="000A241C">
            <w:pPr>
              <w:pStyle w:val="OPM-level2"/>
              <w:rPr>
                <w:lang w:val="en-AU"/>
              </w:rPr>
            </w:pPr>
            <w:r w:rsidRPr="00F96ED0">
              <w:rPr>
                <w:lang w:val="en-AU"/>
              </w:rPr>
              <w:t>the Child's estimated delivery date (EDD) is not on or after 1 January 2017</w:t>
            </w:r>
          </w:p>
        </w:tc>
      </w:tr>
      <w:tr w:rsidR="00CA67BD" w:rsidTr="00CA67BD">
        <w:tc>
          <w:tcPr>
            <w:tcW w:w="2003" w:type="dxa"/>
          </w:tcPr>
          <w:p w:rsidR="00CA67BD" w:rsidRPr="00F96ED0" w:rsidRDefault="00CA67BD" w:rsidP="00CA67BD">
            <w:pPr>
              <w:pStyle w:val="OPM-conclusion"/>
              <w:rPr>
                <w:lang w:val="en-AU"/>
              </w:rPr>
            </w:pPr>
            <w:r w:rsidRPr="00F96ED0">
              <w:rPr>
                <w:lang w:val="en-AU"/>
              </w:rPr>
              <w:t>uncertain</w:t>
            </w:r>
          </w:p>
        </w:tc>
        <w:tc>
          <w:tcPr>
            <w:tcW w:w="5952" w:type="dxa"/>
          </w:tcPr>
          <w:p w:rsidR="00CA67BD" w:rsidRDefault="00CA67BD" w:rsidP="00CA67BD">
            <w:pPr>
              <w:pStyle w:val="OPM-Alternativeconclusion"/>
            </w:pPr>
            <w:r>
              <w:t>otherwise</w:t>
            </w:r>
          </w:p>
        </w:tc>
      </w:tr>
    </w:tbl>
    <w:p w:rsidR="00CA67BD" w:rsidRPr="00CA67BD" w:rsidRDefault="00CA67BD" w:rsidP="00CA67BD">
      <w:pPr>
        <w:pStyle w:val="OPM-conclusion"/>
      </w:pPr>
    </w:p>
    <w:p w:rsidR="00CA67BD" w:rsidRDefault="00CA67BD" w:rsidP="00707617">
      <w:pPr>
        <w:pStyle w:val="BodyText"/>
      </w:pPr>
    </w:p>
    <w:p w:rsidR="00707617" w:rsidRDefault="00707617" w:rsidP="00707617">
      <w:pPr>
        <w:pStyle w:val="BodyText"/>
      </w:pPr>
    </w:p>
    <w:p w:rsidR="00707617" w:rsidRDefault="00707617" w:rsidP="00707617">
      <w:pPr>
        <w:pStyle w:val="BodyText"/>
      </w:pPr>
    </w:p>
    <w:p w:rsidR="00707617" w:rsidRPr="000A241C" w:rsidRDefault="00707617" w:rsidP="00707617">
      <w:pPr>
        <w:pStyle w:val="BodyText"/>
        <w:rPr>
          <w:rStyle w:val="Emphasis"/>
        </w:rPr>
      </w:pPr>
      <w:r w:rsidRPr="000A241C">
        <w:rPr>
          <w:rStyle w:val="Emphasis"/>
        </w:rPr>
        <w:t>Each week of GPPL is capped at $2,500, including CPF contributions.</w:t>
      </w:r>
    </w:p>
    <w:p w:rsidR="00707617" w:rsidRPr="000A241C" w:rsidRDefault="00707617" w:rsidP="00707617">
      <w:pPr>
        <w:pStyle w:val="BodyText"/>
        <w:rPr>
          <w:rStyle w:val="Emphasis"/>
        </w:rPr>
      </w:pPr>
    </w:p>
    <w:p w:rsidR="00707617" w:rsidRPr="000A241C" w:rsidRDefault="00707617" w:rsidP="00707617">
      <w:pPr>
        <w:pStyle w:val="BodyText"/>
        <w:rPr>
          <w:rStyle w:val="Emphasis"/>
        </w:rPr>
      </w:pPr>
      <w:r w:rsidRPr="000A241C">
        <w:rPr>
          <w:rStyle w:val="Emphasis"/>
        </w:rPr>
        <w:t>You can take your leave as follows:</w:t>
      </w:r>
    </w:p>
    <w:p w:rsidR="00707617" w:rsidRPr="000A241C" w:rsidRDefault="00707617" w:rsidP="00707617">
      <w:pPr>
        <w:pStyle w:val="BodyText"/>
        <w:rPr>
          <w:rStyle w:val="Emphasis"/>
        </w:rPr>
      </w:pPr>
    </w:p>
    <w:p w:rsidR="00707617" w:rsidRPr="000A241C" w:rsidRDefault="00707617" w:rsidP="00707617">
      <w:pPr>
        <w:pStyle w:val="BodyText"/>
        <w:rPr>
          <w:rStyle w:val="Emphasis"/>
        </w:rPr>
      </w:pPr>
      <w:r w:rsidRPr="000A241C">
        <w:rPr>
          <w:rStyle w:val="Emphasis"/>
        </w:rPr>
        <w:t>Arrangement</w:t>
      </w:r>
      <w:r w:rsidRPr="000A241C">
        <w:rPr>
          <w:rStyle w:val="Emphasis"/>
        </w:rPr>
        <w:tab/>
        <w:t>2 weeks GPPL.</w:t>
      </w:r>
    </w:p>
    <w:p w:rsidR="00707617" w:rsidRPr="000A241C" w:rsidRDefault="00707617" w:rsidP="00707617">
      <w:pPr>
        <w:pStyle w:val="BodyText"/>
        <w:rPr>
          <w:rStyle w:val="Emphasis"/>
        </w:rPr>
      </w:pPr>
      <w:r w:rsidRPr="000A241C">
        <w:rPr>
          <w:rStyle w:val="Emphasis"/>
        </w:rPr>
        <w:t>Default, without any mutual agreement</w:t>
      </w:r>
      <w:r w:rsidRPr="000A241C">
        <w:rPr>
          <w:rStyle w:val="Emphasis"/>
        </w:rPr>
        <w:tab/>
        <w:t>Take 2 continuous weeks within 16 weeks after the birth of the child.</w:t>
      </w:r>
    </w:p>
    <w:p w:rsidR="00707617" w:rsidRPr="000A241C" w:rsidRDefault="00707617" w:rsidP="00707617">
      <w:pPr>
        <w:pStyle w:val="BodyText"/>
        <w:rPr>
          <w:rStyle w:val="Emphasis"/>
        </w:rPr>
      </w:pPr>
      <w:r w:rsidRPr="000A241C">
        <w:rPr>
          <w:rStyle w:val="Emphasis"/>
        </w:rPr>
        <w:t>Flexibly, by mutual agreement</w:t>
      </w:r>
      <w:r w:rsidRPr="000A241C">
        <w:rPr>
          <w:rStyle w:val="Emphasis"/>
        </w:rPr>
        <w:tab/>
      </w:r>
    </w:p>
    <w:p w:rsidR="00707617" w:rsidRPr="000A241C" w:rsidRDefault="00707617" w:rsidP="00707617">
      <w:pPr>
        <w:pStyle w:val="BodyText"/>
        <w:rPr>
          <w:rStyle w:val="Emphasis"/>
        </w:rPr>
      </w:pPr>
      <w:r w:rsidRPr="000A241C">
        <w:rPr>
          <w:rStyle w:val="Emphasis"/>
        </w:rPr>
        <w:t>Take 2 continuous weeks any time within 12 months after the birth of the child.</w:t>
      </w:r>
    </w:p>
    <w:p w:rsidR="00707617" w:rsidRPr="000A241C" w:rsidRDefault="00707617" w:rsidP="00707617">
      <w:pPr>
        <w:pStyle w:val="BodyText"/>
        <w:rPr>
          <w:rStyle w:val="Emphasis"/>
        </w:rPr>
      </w:pPr>
    </w:p>
    <w:p w:rsidR="00707617" w:rsidRPr="000A241C" w:rsidRDefault="00707617" w:rsidP="00707617">
      <w:pPr>
        <w:pStyle w:val="BodyText"/>
        <w:rPr>
          <w:rStyle w:val="Emphasis"/>
        </w:rPr>
      </w:pPr>
      <w:r w:rsidRPr="000A241C">
        <w:rPr>
          <w:rStyle w:val="Emphasis"/>
        </w:rPr>
        <w:t>Split the 2 weeks into working days and take them in any combination within 12 months after the birth of the child.</w:t>
      </w:r>
    </w:p>
    <w:p w:rsidR="00707617" w:rsidRPr="000A241C" w:rsidRDefault="00707617" w:rsidP="00707617">
      <w:pPr>
        <w:pStyle w:val="BodyText"/>
        <w:rPr>
          <w:rStyle w:val="Emphasis"/>
        </w:rPr>
      </w:pPr>
      <w:r w:rsidRPr="000A241C">
        <w:rPr>
          <w:rStyle w:val="Emphasis"/>
        </w:rPr>
        <w:t>Calculating actual leave days</w:t>
      </w:r>
      <w:r w:rsidRPr="000A241C">
        <w:rPr>
          <w:rStyle w:val="Emphasis"/>
        </w:rPr>
        <w:tab/>
      </w:r>
    </w:p>
    <w:p w:rsidR="00707617" w:rsidRPr="000A241C" w:rsidRDefault="00707617" w:rsidP="00707617">
      <w:pPr>
        <w:pStyle w:val="BodyText"/>
        <w:rPr>
          <w:rStyle w:val="Emphasis"/>
        </w:rPr>
      </w:pPr>
      <w:r w:rsidRPr="000A241C">
        <w:rPr>
          <w:rStyle w:val="Emphasis"/>
        </w:rPr>
        <w:t>2 weeks X the number of working days in the week.</w:t>
      </w:r>
    </w:p>
    <w:p w:rsidR="00707617" w:rsidRPr="000A241C" w:rsidRDefault="00707617" w:rsidP="00707617">
      <w:pPr>
        <w:pStyle w:val="BodyText"/>
        <w:rPr>
          <w:rStyle w:val="Emphasis"/>
        </w:rPr>
      </w:pPr>
    </w:p>
    <w:p w:rsidR="00707617" w:rsidRPr="000A241C" w:rsidRDefault="00707617" w:rsidP="00707617">
      <w:pPr>
        <w:pStyle w:val="BodyText"/>
        <w:rPr>
          <w:rStyle w:val="Emphasis"/>
        </w:rPr>
      </w:pPr>
      <w:r w:rsidRPr="000A241C">
        <w:rPr>
          <w:rStyle w:val="Emphasis"/>
        </w:rPr>
        <w:t>Capped at 6 working days per week.</w:t>
      </w:r>
    </w:p>
    <w:p w:rsidR="00707617" w:rsidRDefault="00707617" w:rsidP="00707617">
      <w:pPr>
        <w:pStyle w:val="BodyText"/>
      </w:pPr>
    </w:p>
    <w:p w:rsidR="00707617" w:rsidRDefault="00707617">
      <w:pPr>
        <w:spacing w:after="0"/>
        <w:rPr>
          <w:rFonts w:ascii="Verdana" w:hAnsi="Verdana"/>
          <w:sz w:val="16"/>
        </w:rPr>
      </w:pPr>
      <w:r>
        <w:br w:type="page"/>
      </w:r>
    </w:p>
    <w:p w:rsidR="00707617" w:rsidRDefault="00707617" w:rsidP="00707617">
      <w:pPr>
        <w:pStyle w:val="Heading2"/>
      </w:pPr>
      <w:r>
        <w:lastRenderedPageBreak/>
        <w:t>Appendix</w:t>
      </w:r>
    </w:p>
    <w:p w:rsidR="00707617" w:rsidRPr="00F96ED0" w:rsidRDefault="00707617" w:rsidP="00707617">
      <w:pPr>
        <w:pStyle w:val="OPM-conclusion"/>
      </w:pPr>
      <w:r w:rsidRPr="00F96ED0">
        <w:t>The Child is a Singapore citizen if</w:t>
      </w:r>
    </w:p>
    <w:p w:rsidR="00707617" w:rsidRPr="00F96ED0" w:rsidRDefault="00707617" w:rsidP="00707617">
      <w:pPr>
        <w:pStyle w:val="OPM-level1"/>
      </w:pPr>
      <w:r w:rsidRPr="00F96ED0">
        <w:rPr>
          <w:u w:val="single" w:color="666699"/>
        </w:rPr>
        <w:t>the Child's Nationality</w:t>
      </w:r>
      <w:r w:rsidRPr="00F96ED0">
        <w:t xml:space="preserve"> = "SG"</w:t>
      </w:r>
    </w:p>
    <w:p w:rsidR="00707617" w:rsidRDefault="00707617" w:rsidP="00707617">
      <w:pPr>
        <w:pStyle w:val="OPM-blankline"/>
      </w:pPr>
    </w:p>
    <w:p w:rsidR="00707617" w:rsidRPr="00F96ED0" w:rsidRDefault="00707617" w:rsidP="00707617">
      <w:pPr>
        <w:pStyle w:val="OPM-conclusion"/>
      </w:pPr>
      <w:r w:rsidRPr="00F96ED0">
        <w:t>The Father is lawfully married to the Child's Mother between Conception and Birth if</w:t>
      </w:r>
    </w:p>
    <w:p w:rsidR="00707617" w:rsidRPr="00F96ED0" w:rsidRDefault="00707617" w:rsidP="00707617">
      <w:pPr>
        <w:pStyle w:val="OPM-level1"/>
      </w:pPr>
      <w:r w:rsidRPr="00F96ED0">
        <w:rPr>
          <w:u w:val="single" w:color="666699"/>
        </w:rPr>
        <w:t>the marriage status</w:t>
      </w:r>
      <w:r w:rsidRPr="00F96ED0">
        <w:t xml:space="preserve"> = “MARRIED”</w:t>
      </w:r>
    </w:p>
    <w:p w:rsidR="00707617" w:rsidRDefault="00707617" w:rsidP="00707617">
      <w:pPr>
        <w:pStyle w:val="OPM-blankline"/>
      </w:pPr>
    </w:p>
    <w:p w:rsidR="00725701" w:rsidRPr="00F96ED0" w:rsidRDefault="000E3BFC" w:rsidP="000E3BFC">
      <w:pPr>
        <w:pStyle w:val="OPM-conclusion"/>
      </w:pPr>
      <w:r w:rsidRPr="00F96ED0">
        <w:t>the Father is an adoptive father whose formal intent to adopt is on or after 1 January 2017 if</w:t>
      </w:r>
    </w:p>
    <w:p w:rsidR="000E3BFC" w:rsidRPr="00F96ED0" w:rsidRDefault="000E3BFC" w:rsidP="000E3BFC">
      <w:pPr>
        <w:pStyle w:val="OPM-level1"/>
      </w:pPr>
      <w:r w:rsidRPr="00F96ED0">
        <w:t>the child is adopted and</w:t>
      </w:r>
    </w:p>
    <w:p w:rsidR="000E3BFC" w:rsidRPr="00F96ED0" w:rsidRDefault="000E3BFC" w:rsidP="000E3BFC">
      <w:pPr>
        <w:pStyle w:val="OPM-level1"/>
      </w:pPr>
      <w:r w:rsidRPr="00F96ED0">
        <w:rPr>
          <w:u w:val="single" w:color="666699"/>
        </w:rPr>
        <w:t>the date of formal intent to adopt</w:t>
      </w:r>
      <w:r w:rsidRPr="00F96ED0">
        <w:t xml:space="preserve"> &gt;= 2017-01-01</w:t>
      </w:r>
    </w:p>
    <w:p w:rsidR="000E3BFC" w:rsidRDefault="000E3BFC" w:rsidP="00707617">
      <w:pPr>
        <w:pStyle w:val="OPM-blankline"/>
      </w:pPr>
    </w:p>
    <w:p w:rsidR="00D0115D" w:rsidRPr="00F96ED0" w:rsidRDefault="00D0115D" w:rsidP="00D0115D">
      <w:pPr>
        <w:pStyle w:val="OPM-conclusion"/>
      </w:pPr>
      <w:r w:rsidRPr="00F96ED0">
        <w:t>The Father is an employee if</w:t>
      </w:r>
    </w:p>
    <w:p w:rsidR="00D30DDF" w:rsidRPr="00F96ED0" w:rsidRDefault="00D0115D" w:rsidP="00D30DDF">
      <w:pPr>
        <w:pStyle w:val="OPM-level1"/>
      </w:pPr>
      <w:r w:rsidRPr="00F96ED0">
        <w:rPr>
          <w:u w:val="single" w:color="666699"/>
        </w:rPr>
        <w:t>the Father's employment status</w:t>
      </w:r>
      <w:r w:rsidRPr="00F96ED0">
        <w:t xml:space="preserve"> = "EMPLOYED"</w:t>
      </w:r>
    </w:p>
    <w:p w:rsidR="00D30DDF" w:rsidRPr="000A241C" w:rsidRDefault="00D30DDF" w:rsidP="00B329CE">
      <w:pPr>
        <w:pStyle w:val="OPM-blankline"/>
      </w:pPr>
    </w:p>
    <w:p w:rsidR="00D30DDF" w:rsidRPr="00F96ED0" w:rsidRDefault="00D30DDF" w:rsidP="00D30DDF">
      <w:pPr>
        <w:pStyle w:val="OPM-conclusion"/>
      </w:pPr>
      <w:r w:rsidRPr="00F96ED0">
        <w:t>The Father is self-employed if</w:t>
      </w:r>
    </w:p>
    <w:p w:rsidR="00D30DDF" w:rsidRPr="00F96ED0" w:rsidRDefault="00D30DDF" w:rsidP="00D30DDF">
      <w:pPr>
        <w:pStyle w:val="OPM-level1"/>
      </w:pPr>
      <w:r w:rsidRPr="00F96ED0">
        <w:rPr>
          <w:u w:val="single" w:color="666699"/>
        </w:rPr>
        <w:t>The Father’s employment status</w:t>
      </w:r>
      <w:r w:rsidRPr="00F96ED0">
        <w:t xml:space="preserve"> = “SELF-EMPLOYED”</w:t>
      </w:r>
    </w:p>
    <w:p w:rsidR="00D0115D" w:rsidRDefault="00D0115D" w:rsidP="00707617">
      <w:pPr>
        <w:pStyle w:val="OPM-blankline"/>
      </w:pPr>
    </w:p>
    <w:p w:rsidR="00D0115D" w:rsidRPr="00F96ED0" w:rsidRDefault="00D0115D" w:rsidP="00D0115D">
      <w:pPr>
        <w:pStyle w:val="OPM-conclusion"/>
      </w:pPr>
      <w:r w:rsidRPr="00F96ED0">
        <w:t>The Father has served his employer for a continuous period of at least 3 months before the birth of his child if</w:t>
      </w:r>
    </w:p>
    <w:p w:rsidR="00D0115D" w:rsidRPr="00F96ED0" w:rsidRDefault="00D0115D" w:rsidP="00D0115D">
      <w:pPr>
        <w:pStyle w:val="OPM-level1"/>
      </w:pPr>
      <w:r w:rsidRPr="00F96ED0">
        <w:rPr>
          <w:u w:val="single" w:color="666699"/>
        </w:rPr>
        <w:t>the Father's last employment start date</w:t>
      </w:r>
      <w:r w:rsidRPr="00F96ED0">
        <w:t xml:space="preserve"> &lt; addmonths(</w:t>
      </w:r>
      <w:r w:rsidRPr="00F96ED0">
        <w:rPr>
          <w:u w:val="single" w:color="666699"/>
        </w:rPr>
        <w:t>date of birth of child</w:t>
      </w:r>
      <w:r w:rsidRPr="00F96ED0">
        <w:t>, -3)</w:t>
      </w:r>
    </w:p>
    <w:p w:rsidR="00D0115D" w:rsidRDefault="00D0115D" w:rsidP="00707617">
      <w:pPr>
        <w:pStyle w:val="OPM-blankline"/>
      </w:pPr>
    </w:p>
    <w:p w:rsidR="00D30DDF" w:rsidRPr="00F96ED0" w:rsidRDefault="00D30DDF" w:rsidP="00D30DDF">
      <w:pPr>
        <w:pStyle w:val="OPM-conclusion"/>
      </w:pPr>
      <w:r w:rsidRPr="00F96ED0">
        <w:t>The Father have been engaged in his work for a continuous period of at least 3 months before the birth of his child if</w:t>
      </w:r>
    </w:p>
    <w:p w:rsidR="00D30DDF" w:rsidRPr="00F96ED0" w:rsidRDefault="00D30DDF" w:rsidP="00D30DDF">
      <w:pPr>
        <w:pStyle w:val="OPM-level1"/>
      </w:pPr>
      <w:r w:rsidRPr="00F96ED0">
        <w:rPr>
          <w:u w:val="single" w:color="666699"/>
        </w:rPr>
        <w:t>the Father's last work start date</w:t>
      </w:r>
      <w:r w:rsidRPr="00F96ED0">
        <w:t xml:space="preserve"> &lt; addmonths(</w:t>
      </w:r>
      <w:r w:rsidRPr="00F96ED0">
        <w:rPr>
          <w:u w:val="single" w:color="666699"/>
        </w:rPr>
        <w:t>date of birth of child</w:t>
      </w:r>
      <w:r w:rsidRPr="00F96ED0">
        <w:t>, -3)</w:t>
      </w:r>
    </w:p>
    <w:p w:rsidR="00D30DDF" w:rsidRDefault="00D30DDF" w:rsidP="00707617">
      <w:pPr>
        <w:pStyle w:val="OPM-blankline"/>
      </w:pPr>
    </w:p>
    <w:p w:rsidR="00BD4203" w:rsidRPr="00F96ED0" w:rsidRDefault="00CA67BD" w:rsidP="00BD4203">
      <w:pPr>
        <w:pStyle w:val="OPM-conclusion"/>
      </w:pPr>
      <w:r w:rsidRPr="00F96ED0">
        <w:t>the Child is born on or after 1 January 2017 if</w:t>
      </w:r>
    </w:p>
    <w:p w:rsidR="00BD4203" w:rsidRPr="00F96ED0" w:rsidRDefault="00BD4203" w:rsidP="00BD4203">
      <w:pPr>
        <w:pStyle w:val="OPM-level1"/>
      </w:pPr>
      <w:r w:rsidRPr="00F96ED0">
        <w:rPr>
          <w:u w:val="single" w:color="666699"/>
        </w:rPr>
        <w:t>the date of birth</w:t>
      </w:r>
      <w:r w:rsidRPr="00F96ED0">
        <w:t xml:space="preserve"> &gt;= 2017-01-01</w:t>
      </w:r>
    </w:p>
    <w:p w:rsidR="00BD4203" w:rsidRDefault="00BD4203" w:rsidP="00BD4203">
      <w:pPr>
        <w:pStyle w:val="OPM-blankline"/>
      </w:pPr>
    </w:p>
    <w:p w:rsidR="00BD4203" w:rsidRPr="00F96ED0" w:rsidRDefault="00BD4203" w:rsidP="00BD4203">
      <w:pPr>
        <w:pStyle w:val="OPM-conclusion"/>
      </w:pPr>
      <w:r w:rsidRPr="00F96ED0">
        <w:t xml:space="preserve">the </w:t>
      </w:r>
      <w:r w:rsidR="002C08C1" w:rsidRPr="00F96ED0">
        <w:t xml:space="preserve">Child’s </w:t>
      </w:r>
      <w:r w:rsidRPr="00F96ED0">
        <w:t>estimated delivery date (EDD) is on or after 1 January 2017 if</w:t>
      </w:r>
    </w:p>
    <w:p w:rsidR="00BD4203" w:rsidRPr="00F96ED0" w:rsidRDefault="00BD4203" w:rsidP="00BD4203">
      <w:pPr>
        <w:pStyle w:val="OPM-level1"/>
      </w:pPr>
      <w:r w:rsidRPr="00F96ED0">
        <w:rPr>
          <w:u w:val="single" w:color="666699"/>
        </w:rPr>
        <w:t>the estimated delivery date</w:t>
      </w:r>
      <w:r w:rsidRPr="00F96ED0">
        <w:t xml:space="preserve"> &gt;= 2017-01-01</w:t>
      </w:r>
    </w:p>
    <w:sectPr w:rsidR="00BD4203" w:rsidRPr="00F96ED0" w:rsidSect="004D4A82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320">
      <wne:macro wne:macroName="TEMPLATEPROJECT.FLUENTRIBBON.ACTIONRULEASSISTANT"/>
    </wne:keymap>
    <wne:keymap wne:kcmPrimary="032E">
      <wne:macro wne:macroName="TEMPLATEPROJECT.FLUENTRIBBON.ACTIONDELETECONDITION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7">
      <wne:macro wne:macroName="TEMPLATEPROJECT.FLUENTRIBBON.ACTIONGOTO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2">
      <wne:macro wne:macroName="TEMPLATEPROJECT.FLUENTRIBBON.ACTIONVALIDATE"/>
    </wne:keymap>
    <wne:keymap wne:kcmPrimary="0454">
      <wne:macro wne:macroName="TEMPLATEPROJECT.FLUENTRIBBON.ACTIONADDTAG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F42" w:rsidRDefault="00F85F42">
      <w:r>
        <w:separator/>
      </w:r>
    </w:p>
  </w:endnote>
  <w:endnote w:type="continuationSeparator" w:id="0">
    <w:p w:rsidR="00F85F42" w:rsidRDefault="00F85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1D7" w:rsidRDefault="00372018">
    <w:pPr>
      <w:pStyle w:val="Footer"/>
      <w:tabs>
        <w:tab w:val="clear" w:pos="8640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EE44A3">
      <w:rPr>
        <w:noProof/>
      </w:rPr>
      <w:t>Document1</w:t>
    </w:r>
    <w:r>
      <w:rPr>
        <w:noProof/>
      </w:rPr>
      <w:fldChar w:fldCharType="end"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FB31D7" w:rsidRDefault="00372018">
    <w:pPr>
      <w:pStyle w:val="Footer"/>
      <w:tabs>
        <w:tab w:val="clear" w:pos="8640"/>
      </w:tabs>
    </w:pPr>
    <w:r>
      <w:fldChar w:fldCharType="begin"/>
    </w:r>
    <w:r>
      <w:instrText xml:space="preserve"> SAVEDATE  \@ "d/MM/yyyy h:mm am/pm"  \* MERGEFORMAT </w:instrText>
    </w:r>
    <w:r>
      <w:fldChar w:fldCharType="separate"/>
    </w:r>
    <w:r w:rsidR="00707617">
      <w:rPr>
        <w:noProof/>
      </w:rPr>
      <w:t>15/07/2017 10:23 PM</w:t>
    </w:r>
    <w:r>
      <w:rPr>
        <w:noProof/>
      </w:rPr>
      <w:fldChar w:fldCharType="end"/>
    </w:r>
  </w:p>
  <w:p w:rsidR="00FB31D7" w:rsidRDefault="00FB31D7"/>
  <w:p w:rsidR="00FB31D7" w:rsidRDefault="00FB31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F42" w:rsidRDefault="00F85F42">
      <w:r>
        <w:separator/>
      </w:r>
    </w:p>
  </w:footnote>
  <w:footnote w:type="continuationSeparator" w:id="0">
    <w:p w:rsidR="00F85F42" w:rsidRDefault="00F85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D33CC"/>
    <w:multiLevelType w:val="hybridMultilevel"/>
    <w:tmpl w:val="65E475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1D336D8"/>
    <w:multiLevelType w:val="hybridMultilevel"/>
    <w:tmpl w:val="5EAA22D8"/>
    <w:lvl w:ilvl="0" w:tplc="D28834D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08D16F81"/>
    <w:multiLevelType w:val="hybridMultilevel"/>
    <w:tmpl w:val="08F855E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06C7D4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08DD2A3A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28E12DD"/>
    <w:multiLevelType w:val="hybridMultilevel"/>
    <w:tmpl w:val="A4421F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A0E4661"/>
    <w:multiLevelType w:val="hybridMultilevel"/>
    <w:tmpl w:val="5F84BC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1AEF7C4F"/>
    <w:multiLevelType w:val="hybridMultilevel"/>
    <w:tmpl w:val="A4421FD0"/>
    <w:lvl w:ilvl="0" w:tplc="2F760D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1C5364FF"/>
    <w:multiLevelType w:val="hybridMultilevel"/>
    <w:tmpl w:val="723CDC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2820D9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1F6B0F99"/>
    <w:multiLevelType w:val="hybridMultilevel"/>
    <w:tmpl w:val="4EF45208"/>
    <w:lvl w:ilvl="0" w:tplc="05E43B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985021D"/>
    <w:multiLevelType w:val="hybridMultilevel"/>
    <w:tmpl w:val="DF5425F0"/>
    <w:lvl w:ilvl="0" w:tplc="794E3F9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9D469D1"/>
    <w:multiLevelType w:val="hybridMultilevel"/>
    <w:tmpl w:val="772403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B51033F"/>
    <w:multiLevelType w:val="hybridMultilevel"/>
    <w:tmpl w:val="9F1433C8"/>
    <w:lvl w:ilvl="0" w:tplc="2AB8393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2" w15:restartNumberingAfterBreak="0">
    <w:nsid w:val="34166DAB"/>
    <w:multiLevelType w:val="hybridMultilevel"/>
    <w:tmpl w:val="4EF45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0B5B8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A3557B"/>
    <w:multiLevelType w:val="multilevel"/>
    <w:tmpl w:val="CED41B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211" w:hanging="1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75"/>
        </w:tabs>
        <w:ind w:left="864" w:firstLine="19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3B8F3019"/>
    <w:multiLevelType w:val="hybridMultilevel"/>
    <w:tmpl w:val="D1A2CCA2"/>
    <w:lvl w:ilvl="0" w:tplc="870A2BDA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 w15:restartNumberingAfterBreak="0">
    <w:nsid w:val="4664367D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A160163"/>
    <w:multiLevelType w:val="hybridMultilevel"/>
    <w:tmpl w:val="E398FA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4F6769A2"/>
    <w:multiLevelType w:val="hybridMultilevel"/>
    <w:tmpl w:val="BC1055EC"/>
    <w:lvl w:ilvl="0" w:tplc="B5E467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A2068D"/>
    <w:multiLevelType w:val="hybridMultilevel"/>
    <w:tmpl w:val="E0EC80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95AB77E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5B1B5F7D"/>
    <w:multiLevelType w:val="hybridMultilevel"/>
    <w:tmpl w:val="10F6186C"/>
    <w:lvl w:ilvl="0" w:tplc="CB120A1E">
      <w:start w:val="1"/>
      <w:numFmt w:val="bullet"/>
      <w:lvlText w:val=""/>
      <w:lvlJc w:val="left"/>
      <w:pPr>
        <w:tabs>
          <w:tab w:val="num" w:pos="927"/>
        </w:tabs>
        <w:ind w:left="92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52D50"/>
    <w:multiLevelType w:val="hybridMultilevel"/>
    <w:tmpl w:val="77240348"/>
    <w:lvl w:ilvl="0" w:tplc="5F7EBC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D857693"/>
    <w:multiLevelType w:val="hybridMultilevel"/>
    <w:tmpl w:val="65E47506"/>
    <w:lvl w:ilvl="0" w:tplc="424A89D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631E4ADE"/>
    <w:multiLevelType w:val="hybridMultilevel"/>
    <w:tmpl w:val="F3E417E6"/>
    <w:lvl w:ilvl="0" w:tplc="AD2C08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657C2524"/>
    <w:multiLevelType w:val="hybridMultilevel"/>
    <w:tmpl w:val="A4421F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ECE6B59"/>
    <w:multiLevelType w:val="hybridMultilevel"/>
    <w:tmpl w:val="CB88CA7C"/>
    <w:lvl w:ilvl="0" w:tplc="EFB0C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EE57877"/>
    <w:multiLevelType w:val="hybridMultilevel"/>
    <w:tmpl w:val="5D96D2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93A3B8A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4"/>
  </w:num>
  <w:num w:numId="2">
    <w:abstractNumId w:val="21"/>
  </w:num>
  <w:num w:numId="3">
    <w:abstractNumId w:val="34"/>
  </w:num>
  <w:num w:numId="4">
    <w:abstractNumId w:val="9"/>
  </w:num>
  <w:num w:numId="5">
    <w:abstractNumId w:val="9"/>
  </w:num>
  <w:num w:numId="6">
    <w:abstractNumId w:val="29"/>
  </w:num>
  <w:num w:numId="7">
    <w:abstractNumId w:val="29"/>
  </w:num>
  <w:num w:numId="8">
    <w:abstractNumId w:val="29"/>
  </w:num>
  <w:num w:numId="9">
    <w:abstractNumId w:val="23"/>
  </w:num>
  <w:num w:numId="10">
    <w:abstractNumId w:val="23"/>
  </w:num>
  <w:num w:numId="11">
    <w:abstractNumId w:val="7"/>
  </w:num>
  <w:num w:numId="12">
    <w:abstractNumId w:val="7"/>
  </w:num>
  <w:num w:numId="13">
    <w:abstractNumId w:val="27"/>
  </w:num>
  <w:num w:numId="14">
    <w:abstractNumId w:val="18"/>
  </w:num>
  <w:num w:numId="15">
    <w:abstractNumId w:val="22"/>
  </w:num>
  <w:num w:numId="16">
    <w:abstractNumId w:val="25"/>
  </w:num>
  <w:num w:numId="17">
    <w:abstractNumId w:val="13"/>
  </w:num>
  <w:num w:numId="18">
    <w:abstractNumId w:val="19"/>
  </w:num>
  <w:num w:numId="19">
    <w:abstractNumId w:val="28"/>
  </w:num>
  <w:num w:numId="20">
    <w:abstractNumId w:val="11"/>
  </w:num>
  <w:num w:numId="21">
    <w:abstractNumId w:val="15"/>
  </w:num>
  <w:num w:numId="22">
    <w:abstractNumId w:val="16"/>
  </w:num>
  <w:num w:numId="23">
    <w:abstractNumId w:val="33"/>
  </w:num>
  <w:num w:numId="24">
    <w:abstractNumId w:val="14"/>
  </w:num>
  <w:num w:numId="25">
    <w:abstractNumId w:val="26"/>
  </w:num>
  <w:num w:numId="26">
    <w:abstractNumId w:val="12"/>
  </w:num>
  <w:num w:numId="27">
    <w:abstractNumId w:val="32"/>
  </w:num>
  <w:num w:numId="28">
    <w:abstractNumId w:val="17"/>
  </w:num>
  <w:num w:numId="29">
    <w:abstractNumId w:val="31"/>
  </w:num>
  <w:num w:numId="30">
    <w:abstractNumId w:val="35"/>
  </w:num>
  <w:num w:numId="31">
    <w:abstractNumId w:val="10"/>
  </w:num>
  <w:num w:numId="32">
    <w:abstractNumId w:val="30"/>
  </w:num>
  <w:num w:numId="33">
    <w:abstractNumId w:val="20"/>
  </w:num>
  <w:num w:numId="34">
    <w:abstractNumId w:val="24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5F42"/>
    <w:rsid w:val="00065677"/>
    <w:rsid w:val="000A241C"/>
    <w:rsid w:val="000B350E"/>
    <w:rsid w:val="000D65DF"/>
    <w:rsid w:val="000E3BFC"/>
    <w:rsid w:val="0015141A"/>
    <w:rsid w:val="00182F26"/>
    <w:rsid w:val="001B09CF"/>
    <w:rsid w:val="001D27CE"/>
    <w:rsid w:val="001D3460"/>
    <w:rsid w:val="001E0CD2"/>
    <w:rsid w:val="00215009"/>
    <w:rsid w:val="00227BA4"/>
    <w:rsid w:val="002405D9"/>
    <w:rsid w:val="00242497"/>
    <w:rsid w:val="002537E6"/>
    <w:rsid w:val="00267E45"/>
    <w:rsid w:val="00284F66"/>
    <w:rsid w:val="002C08C1"/>
    <w:rsid w:val="002C1E16"/>
    <w:rsid w:val="002C235D"/>
    <w:rsid w:val="002D26F6"/>
    <w:rsid w:val="002E4421"/>
    <w:rsid w:val="00321CD0"/>
    <w:rsid w:val="0034010E"/>
    <w:rsid w:val="00372018"/>
    <w:rsid w:val="00373E26"/>
    <w:rsid w:val="00394123"/>
    <w:rsid w:val="003A5EE6"/>
    <w:rsid w:val="003F0206"/>
    <w:rsid w:val="003F0733"/>
    <w:rsid w:val="00413176"/>
    <w:rsid w:val="004178BC"/>
    <w:rsid w:val="00447429"/>
    <w:rsid w:val="004504D7"/>
    <w:rsid w:val="004939AE"/>
    <w:rsid w:val="004D4A82"/>
    <w:rsid w:val="005228EC"/>
    <w:rsid w:val="0053506A"/>
    <w:rsid w:val="005D3051"/>
    <w:rsid w:val="00626FBD"/>
    <w:rsid w:val="00661A26"/>
    <w:rsid w:val="006664A6"/>
    <w:rsid w:val="006B605E"/>
    <w:rsid w:val="006C69BE"/>
    <w:rsid w:val="006F7FE1"/>
    <w:rsid w:val="00707617"/>
    <w:rsid w:val="00725701"/>
    <w:rsid w:val="0074585D"/>
    <w:rsid w:val="0077247A"/>
    <w:rsid w:val="00772B5A"/>
    <w:rsid w:val="00774752"/>
    <w:rsid w:val="00783573"/>
    <w:rsid w:val="0082698C"/>
    <w:rsid w:val="00847B0C"/>
    <w:rsid w:val="00896539"/>
    <w:rsid w:val="00987B90"/>
    <w:rsid w:val="009B3E4A"/>
    <w:rsid w:val="009D0171"/>
    <w:rsid w:val="009E5410"/>
    <w:rsid w:val="00A10E5E"/>
    <w:rsid w:val="00A5300B"/>
    <w:rsid w:val="00AD0B0C"/>
    <w:rsid w:val="00B23E59"/>
    <w:rsid w:val="00B329CE"/>
    <w:rsid w:val="00B6470C"/>
    <w:rsid w:val="00B97DA0"/>
    <w:rsid w:val="00BB03CD"/>
    <w:rsid w:val="00BC4E8D"/>
    <w:rsid w:val="00BD4203"/>
    <w:rsid w:val="00C3534C"/>
    <w:rsid w:val="00C4461E"/>
    <w:rsid w:val="00C817C1"/>
    <w:rsid w:val="00C90129"/>
    <w:rsid w:val="00CA67BD"/>
    <w:rsid w:val="00CB5917"/>
    <w:rsid w:val="00D0115D"/>
    <w:rsid w:val="00D25FC6"/>
    <w:rsid w:val="00D30DDF"/>
    <w:rsid w:val="00D56395"/>
    <w:rsid w:val="00D61C07"/>
    <w:rsid w:val="00D64732"/>
    <w:rsid w:val="00D941A4"/>
    <w:rsid w:val="00DA7ABF"/>
    <w:rsid w:val="00E06407"/>
    <w:rsid w:val="00E16D20"/>
    <w:rsid w:val="00E34A87"/>
    <w:rsid w:val="00E64889"/>
    <w:rsid w:val="00E71125"/>
    <w:rsid w:val="00E741F8"/>
    <w:rsid w:val="00EE44A3"/>
    <w:rsid w:val="00F1259A"/>
    <w:rsid w:val="00F203D1"/>
    <w:rsid w:val="00F234B6"/>
    <w:rsid w:val="00F67FCF"/>
    <w:rsid w:val="00F71D8C"/>
    <w:rsid w:val="00F85F42"/>
    <w:rsid w:val="00F96ED0"/>
    <w:rsid w:val="00FA71A6"/>
    <w:rsid w:val="00FB31D7"/>
    <w:rsid w:val="00FB5DE6"/>
    <w:rsid w:val="00FC0C00"/>
    <w:rsid w:val="00FD2A6C"/>
    <w:rsid w:val="00FD7C42"/>
    <w:rsid w:val="00FE57C9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E9C9B1"/>
  <w15:docId w15:val="{27EBE669-C4A7-4280-9CE4-2F674AA0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A5EE6"/>
    <w:pPr>
      <w:spacing w:after="120"/>
    </w:pPr>
    <w:rPr>
      <w:rFonts w:eastAsia="Batang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3A5EE6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3A5EE6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3A5EE6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3A5EE6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3A5EE6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unhideWhenUsed/>
    <w:rsid w:val="003A5EE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A5EE6"/>
  </w:style>
  <w:style w:type="paragraph" w:customStyle="1" w:styleId="Tablecontents">
    <w:name w:val="Table contents"/>
    <w:basedOn w:val="Normal"/>
    <w:rsid w:val="003A5EE6"/>
    <w:pPr>
      <w:spacing w:before="60" w:after="60"/>
      <w:ind w:left="284"/>
    </w:pPr>
  </w:style>
  <w:style w:type="paragraph" w:styleId="Footer">
    <w:name w:val="footer"/>
    <w:basedOn w:val="Normal"/>
    <w:rsid w:val="003A5EE6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3A5EE6"/>
    <w:pPr>
      <w:tabs>
        <w:tab w:val="center" w:pos="4320"/>
        <w:tab w:val="right" w:pos="8640"/>
      </w:tabs>
      <w:spacing w:after="0"/>
    </w:pPr>
  </w:style>
  <w:style w:type="paragraph" w:customStyle="1" w:styleId="OPM-conclusion">
    <w:name w:val="OPM - conclusion"/>
    <w:basedOn w:val="BodyText"/>
    <w:next w:val="OPM-level1"/>
    <w:rsid w:val="003A5EE6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link w:val="BodyTextChar"/>
    <w:rsid w:val="003A5EE6"/>
    <w:rPr>
      <w:rFonts w:ascii="Verdana" w:eastAsia="Batang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3A5EE6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3A5EE6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3A5EE6"/>
    <w:rPr>
      <w:vertAlign w:val="superscript"/>
    </w:rPr>
  </w:style>
  <w:style w:type="character" w:styleId="CommentReference">
    <w:name w:val="annotation reference"/>
    <w:basedOn w:val="DefaultParagraphFont"/>
    <w:semiHidden/>
    <w:rsid w:val="003A5EE6"/>
    <w:rPr>
      <w:sz w:val="16"/>
      <w:szCs w:val="16"/>
    </w:rPr>
  </w:style>
  <w:style w:type="paragraph" w:styleId="DocumentMap">
    <w:name w:val="Document Map"/>
    <w:basedOn w:val="Normal"/>
    <w:semiHidden/>
    <w:rsid w:val="003A5EE6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3A5EE6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3A5EE6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3A5EE6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3A5EE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A5EE6"/>
    <w:rPr>
      <w:b/>
      <w:bCs/>
    </w:rPr>
  </w:style>
  <w:style w:type="paragraph" w:styleId="BalloonText">
    <w:name w:val="Balloon Text"/>
    <w:basedOn w:val="Normal"/>
    <w:semiHidden/>
    <w:rsid w:val="003A5EE6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3A5EE6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3A5EE6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3A5EE6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3A5EE6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3A5EE6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3A5EE6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3A5EE6"/>
  </w:style>
  <w:style w:type="paragraph" w:customStyle="1" w:styleId="OPM-blankline">
    <w:name w:val="OPM - blank line"/>
    <w:basedOn w:val="Normal"/>
    <w:rsid w:val="003A5EE6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3A5EE6"/>
    <w:rPr>
      <w:rFonts w:ascii="Verdana" w:hAnsi="Verdana"/>
      <w:color w:val="FF6600"/>
      <w:sz w:val="16"/>
    </w:rPr>
  </w:style>
  <w:style w:type="paragraph" w:customStyle="1" w:styleId="OPM-Heading">
    <w:name w:val="OPM - Heading"/>
    <w:basedOn w:val="Normal"/>
    <w:next w:val="OPM-Heading2"/>
    <w:rsid w:val="003A5EE6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3A5EE6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3A5EE6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3A5EE6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3A5EE6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3A5EE6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3A5EE6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3A5EE6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3A5EE6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3A5EE6"/>
    <w:pPr>
      <w:shd w:val="clear" w:color="auto" w:fill="FFD9B3"/>
      <w:ind w:left="3969"/>
      <w:outlineLvl w:val="8"/>
    </w:pPr>
  </w:style>
  <w:style w:type="paragraph" w:customStyle="1" w:styleId="OPM-RuleName">
    <w:name w:val="OPM - Rule Name"/>
    <w:basedOn w:val="OPM-Heading3"/>
    <w:next w:val="OPM-conclusion"/>
    <w:rsid w:val="003A5EE6"/>
    <w:rPr>
      <w:b w:val="0"/>
      <w:i/>
      <w:sz w:val="16"/>
    </w:rPr>
  </w:style>
  <w:style w:type="paragraph" w:customStyle="1" w:styleId="OPM-ruletype">
    <w:name w:val="OPM - rule type"/>
    <w:basedOn w:val="OPM-Heading3"/>
    <w:rsid w:val="003A5EE6"/>
    <w:rPr>
      <w:i/>
    </w:rPr>
  </w:style>
  <w:style w:type="table" w:styleId="TableGrid">
    <w:name w:val="Table Grid"/>
    <w:basedOn w:val="TableNormal"/>
    <w:rsid w:val="003A5EE6"/>
    <w:pPr>
      <w:spacing w:after="120"/>
    </w:pPr>
    <w:rPr>
      <w:rFonts w:eastAsia="Batang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3A5EE6"/>
    <w:rPr>
      <w:rFonts w:ascii="Verdana" w:eastAsia="Batang" w:hAnsi="Verdana"/>
      <w:sz w:val="16"/>
      <w:szCs w:val="24"/>
      <w:lang w:eastAsia="en-US"/>
    </w:rPr>
  </w:style>
  <w:style w:type="paragraph" w:customStyle="1" w:styleId="OPM-ruletags">
    <w:name w:val="OPM - ruletags"/>
    <w:basedOn w:val="Normal"/>
    <w:qFormat/>
    <w:rsid w:val="003A5EE6"/>
    <w:rPr>
      <w:color w:val="808080" w:themeColor="background1" w:themeShade="80"/>
      <w:lang w:val="en-US"/>
    </w:rPr>
  </w:style>
  <w:style w:type="character" w:styleId="Emphasis">
    <w:name w:val="Emphasis"/>
    <w:basedOn w:val="DefaultParagraphFont"/>
    <w:qFormat/>
    <w:rsid w:val="007076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May2017\Templates\Policy%20Modeling%2012.2.7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E1B36-6B83-49C7-9F27-772576CF3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12.2.7 Word Template</Template>
  <TotalTime>42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poc</cp:lastModifiedBy>
  <cp:revision>31</cp:revision>
  <dcterms:created xsi:type="dcterms:W3CDTF">2012-07-20T01:24:00Z</dcterms:created>
  <dcterms:modified xsi:type="dcterms:W3CDTF">2017-07-15T15:03:00Z</dcterms:modified>
</cp:coreProperties>
</file>