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F7" w:rsidRDefault="00526CD4" w:rsidP="00FF0CF7">
      <w:pPr>
        <w:pStyle w:val="a3"/>
        <w:numPr>
          <w:ilvl w:val="0"/>
          <w:numId w:val="2"/>
        </w:numPr>
        <w:ind w:leftChars="0"/>
      </w:pPr>
      <w:proofErr w:type="spellStart"/>
      <w:r>
        <w:t>BlackFriday</w:t>
      </w:r>
      <w:proofErr w:type="spellEnd"/>
      <w:r>
        <w:t xml:space="preserve"> </w:t>
      </w:r>
      <w:bookmarkStart w:id="0" w:name="_GoBack"/>
      <w:bookmarkEnd w:id="0"/>
      <w:r w:rsidR="00FF0CF7">
        <w:rPr>
          <w:rFonts w:hint="eastAsia"/>
        </w:rPr>
        <w:t>EDA</w:t>
      </w:r>
    </w:p>
    <w:p w:rsidR="00A250F9" w:rsidRDefault="00410E8C" w:rsidP="00A250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整理資料</w:t>
      </w:r>
      <w:r w:rsidR="0036252C">
        <w:rPr>
          <w:rFonts w:hint="eastAsia"/>
        </w:rPr>
        <w:t xml:space="preserve"> D</w:t>
      </w:r>
      <w:r w:rsidR="0036252C">
        <w:t>ata Preparation</w:t>
      </w:r>
    </w:p>
    <w:p w:rsidR="00410E8C" w:rsidRDefault="00410E8C" w:rsidP="00A250F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將字串及數值混合的欄位</w:t>
      </w:r>
      <w:r w:rsidR="00A250F9">
        <w:rPr>
          <w:rFonts w:hint="eastAsia"/>
        </w:rPr>
        <w:t>(Ag</w:t>
      </w:r>
      <w:r w:rsidR="00A250F9">
        <w:t>e)</w:t>
      </w:r>
      <w:r>
        <w:rPr>
          <w:rFonts w:hint="eastAsia"/>
        </w:rPr>
        <w:t>改為數值資料</w:t>
      </w:r>
      <w:r w:rsidR="00A250F9">
        <w:rPr>
          <w:rFonts w:hint="eastAsia"/>
        </w:rPr>
        <w:t>：</w:t>
      </w:r>
      <w:r>
        <w:rPr>
          <w:rFonts w:hint="eastAsia"/>
        </w:rPr>
        <w:t>將年齡</w:t>
      </w:r>
      <w:r>
        <w:rPr>
          <w:rFonts w:hint="eastAsia"/>
        </w:rPr>
        <w:t>(A</w:t>
      </w:r>
      <w:r>
        <w:t>ge)</w:t>
      </w:r>
      <w:r>
        <w:rPr>
          <w:rFonts w:hint="eastAsia"/>
        </w:rPr>
        <w:t>分成</w:t>
      </w:r>
      <w:r>
        <w:rPr>
          <w:rFonts w:hint="eastAsia"/>
        </w:rPr>
        <w:t>6</w:t>
      </w:r>
      <w:r>
        <w:rPr>
          <w:rFonts w:hint="eastAsia"/>
        </w:rPr>
        <w:t>組</w:t>
      </w:r>
      <w:r>
        <w:rPr>
          <w:rFonts w:hint="eastAsia"/>
        </w:rPr>
        <w:t>(</w:t>
      </w:r>
      <w:proofErr w:type="spellStart"/>
      <w:r>
        <w:t>Age_gro</w:t>
      </w:r>
      <w:r w:rsidR="00A250F9">
        <w:rPr>
          <w:rFonts w:hint="eastAsia"/>
        </w:rPr>
        <w:t>u</w:t>
      </w:r>
      <w:r>
        <w:t>p</w:t>
      </w:r>
      <w:proofErr w:type="spellEnd"/>
      <w:r>
        <w:t>)</w:t>
      </w:r>
    </w:p>
    <w:p w:rsidR="0036252C" w:rsidRDefault="0036252C" w:rsidP="0036252C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C</w:t>
      </w:r>
      <w:r>
        <w:t>hange Data type</w:t>
      </w:r>
    </w:p>
    <w:p w:rsidR="0036252C" w:rsidRDefault="00A250F9" w:rsidP="00A250F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的套件製作</w:t>
      </w:r>
      <w:r>
        <w:rPr>
          <w:rFonts w:hint="eastAsia"/>
        </w:rPr>
        <w:t>EDA</w:t>
      </w:r>
      <w:r>
        <w:rPr>
          <w:rFonts w:hint="eastAsia"/>
        </w:rPr>
        <w:t>報表</w:t>
      </w:r>
    </w:p>
    <w:p w:rsidR="00A250F9" w:rsidRDefault="0036252C" w:rsidP="0036252C">
      <w:pPr>
        <w:pStyle w:val="a3"/>
        <w:ind w:leftChars="0" w:left="960"/>
      </w:pPr>
      <w:r>
        <w:t>Use Python Package to make an EDA report</w:t>
      </w:r>
    </w:p>
    <w:p w:rsidR="00BA17B0" w:rsidRDefault="00BA17B0" w:rsidP="00BA17B0">
      <w:pPr>
        <w:pStyle w:val="a3"/>
        <w:ind w:leftChars="0" w:left="960"/>
        <w:rPr>
          <w:rFonts w:hint="eastAsia"/>
        </w:rPr>
      </w:pPr>
      <w:hyperlink r:id="rId7" w:history="1">
        <w:r w:rsidRPr="00BA17B0">
          <w:rPr>
            <w:rStyle w:val="a9"/>
          </w:rPr>
          <w:t>http://localhost:8888/view/EDA_BlackFriday_report.html</w:t>
        </w:r>
      </w:hyperlink>
    </w:p>
    <w:p w:rsidR="005F12EC" w:rsidRDefault="00A250F9" w:rsidP="00422A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分析資料</w:t>
      </w:r>
      <w:r w:rsidR="0036252C">
        <w:rPr>
          <w:rFonts w:hint="eastAsia"/>
        </w:rPr>
        <w:t xml:space="preserve"> </w:t>
      </w:r>
      <w:r w:rsidR="0036252C">
        <w:t>Analyze Data</w:t>
      </w:r>
    </w:p>
    <w:p w:rsidR="00422A79" w:rsidRDefault="00422A79" w:rsidP="009924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資料基本檢視</w:t>
      </w:r>
      <w:r w:rsidR="0036252C">
        <w:rPr>
          <w:rFonts w:hint="eastAsia"/>
        </w:rPr>
        <w:t xml:space="preserve"> </w:t>
      </w:r>
      <w:r w:rsidR="0036252C">
        <w:t>Data Description</w:t>
      </w:r>
    </w:p>
    <w:p w:rsidR="00521EB3" w:rsidRDefault="00422A79" w:rsidP="00422A7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共有</w:t>
      </w:r>
      <w:r>
        <w:rPr>
          <w:rFonts w:hint="eastAsia"/>
        </w:rPr>
        <w:t>5</w:t>
      </w:r>
      <w:r>
        <w:t>37,577</w:t>
      </w:r>
      <w:r>
        <w:rPr>
          <w:rFonts w:hint="eastAsia"/>
        </w:rPr>
        <w:t>筆交易資料，</w:t>
      </w:r>
      <w:r>
        <w:t>13</w:t>
      </w:r>
      <w:r>
        <w:rPr>
          <w:rFonts w:hint="eastAsia"/>
        </w:rPr>
        <w:t>個變數</w:t>
      </w:r>
      <w:r w:rsidR="0036252C">
        <w:t xml:space="preserve"> </w:t>
      </w:r>
    </w:p>
    <w:p w:rsidR="00422A79" w:rsidRDefault="0036252C" w:rsidP="00521EB3">
      <w:pPr>
        <w:pStyle w:val="a3"/>
        <w:ind w:leftChars="0" w:left="960"/>
      </w:pPr>
      <w:r>
        <w:t>537,577</w:t>
      </w:r>
      <w:r>
        <w:rPr>
          <w:rFonts w:hint="eastAsia"/>
        </w:rPr>
        <w:t xml:space="preserve"> t</w:t>
      </w:r>
      <w:r>
        <w:t>ransactions, 13 variables</w:t>
      </w:r>
    </w:p>
    <w:p w:rsidR="00422A79" w:rsidRDefault="00422A79" w:rsidP="00422A7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只有產品種類</w:t>
      </w:r>
      <w:r>
        <w:rPr>
          <w:rFonts w:hint="eastAsia"/>
        </w:rPr>
        <w:t>2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66,</w:t>
      </w:r>
      <w:proofErr w:type="gramStart"/>
      <w:r>
        <w:t>986</w:t>
      </w:r>
      <w:r>
        <w:rPr>
          <w:rFonts w:hint="eastAsia"/>
        </w:rPr>
        <w:t>筆缺值及</w:t>
      </w:r>
      <w:proofErr w:type="gramEnd"/>
      <w:r>
        <w:rPr>
          <w:rFonts w:hint="eastAsia"/>
        </w:rPr>
        <w:t>產品種類</w:t>
      </w:r>
      <w:r>
        <w:rPr>
          <w:rFonts w:hint="eastAsia"/>
        </w:rPr>
        <w:t>3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t>73,</w:t>
      </w:r>
      <w:proofErr w:type="gramStart"/>
      <w:r>
        <w:t>299</w:t>
      </w:r>
      <w:r>
        <w:rPr>
          <w:rFonts w:hint="eastAsia"/>
        </w:rPr>
        <w:t>筆缺值</w:t>
      </w:r>
      <w:proofErr w:type="gramEnd"/>
      <w:r>
        <w:rPr>
          <w:rFonts w:hint="eastAsia"/>
        </w:rPr>
        <w:t>，其餘變數皆無缺值</w:t>
      </w:r>
    </w:p>
    <w:p w:rsidR="00521EB3" w:rsidRDefault="00521EB3" w:rsidP="00521EB3">
      <w:pPr>
        <w:pStyle w:val="a3"/>
        <w:ind w:leftChars="0" w:left="960"/>
        <w:rPr>
          <w:rFonts w:hint="eastAsia"/>
        </w:rPr>
      </w:pPr>
      <w:r>
        <w:t>There are no null values in the dataset except product_catergory2 has 166,986 null values and product_catergory3 has 373,299 null values.</w:t>
      </w:r>
    </w:p>
    <w:p w:rsidR="00422A79" w:rsidRDefault="00422A79" w:rsidP="00422A7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資料中沒有重複的交易紀錄</w:t>
      </w:r>
      <w:r w:rsidR="00521EB3">
        <w:rPr>
          <w:rFonts w:hint="eastAsia"/>
        </w:rPr>
        <w:t xml:space="preserve"> </w:t>
      </w:r>
    </w:p>
    <w:p w:rsidR="00521EB3" w:rsidRPr="00422A79" w:rsidRDefault="00521EB3" w:rsidP="00521EB3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T</w:t>
      </w:r>
      <w:r>
        <w:t>here is no duplicated data in this dataset.</w:t>
      </w:r>
    </w:p>
    <w:p w:rsidR="00992458" w:rsidRDefault="00992458" w:rsidP="00992458">
      <w:pPr>
        <w:pStyle w:val="a3"/>
        <w:numPr>
          <w:ilvl w:val="0"/>
          <w:numId w:val="5"/>
        </w:numPr>
        <w:ind w:leftChars="0"/>
      </w:pPr>
      <w:r w:rsidRPr="00FE4962">
        <w:rPr>
          <w:rFonts w:hint="eastAsia"/>
          <w:highlight w:val="yellow"/>
        </w:rPr>
        <w:t>用戶</w:t>
      </w:r>
      <w:r>
        <w:rPr>
          <w:rFonts w:hint="eastAsia"/>
        </w:rPr>
        <w:t>資料分析：先</w:t>
      </w:r>
      <w:r w:rsidR="00FE4962">
        <w:rPr>
          <w:rFonts w:hint="eastAsia"/>
        </w:rPr>
        <w:t>取出不重複的</w:t>
      </w:r>
      <w:r>
        <w:rPr>
          <w:rFonts w:hint="eastAsia"/>
        </w:rPr>
        <w:t>用戶</w:t>
      </w:r>
      <w:r>
        <w:rPr>
          <w:rFonts w:hint="eastAsia"/>
        </w:rPr>
        <w:t>ID</w:t>
      </w:r>
      <w:r w:rsidR="00FE4962">
        <w:rPr>
          <w:rFonts w:hint="eastAsia"/>
        </w:rPr>
        <w:t>，</w:t>
      </w:r>
      <w:r>
        <w:rPr>
          <w:rFonts w:hint="eastAsia"/>
        </w:rPr>
        <w:t>再看用戶的各項</w:t>
      </w:r>
      <w:r w:rsidR="00FE4962">
        <w:rPr>
          <w:rFonts w:hint="eastAsia"/>
        </w:rPr>
        <w:t>變數</w:t>
      </w:r>
      <w:r>
        <w:rPr>
          <w:rFonts w:hint="eastAsia"/>
        </w:rPr>
        <w:t>，以防止購物超過一次的用戶增加資料數</w:t>
      </w:r>
    </w:p>
    <w:p w:rsidR="00521EB3" w:rsidRDefault="00521EB3" w:rsidP="00521EB3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U</w:t>
      </w:r>
      <w:r>
        <w:t xml:space="preserve">ser’s data analysis: retrieve distinct </w:t>
      </w:r>
      <w:proofErr w:type="spellStart"/>
      <w:r>
        <w:t>UserID</w:t>
      </w:r>
      <w:proofErr w:type="spellEnd"/>
      <w:r>
        <w:t>, and analyze each variable to prevent the same User from adding up data.</w:t>
      </w:r>
    </w:p>
    <w:p w:rsidR="00A250F9" w:rsidRDefault="00C11F39" w:rsidP="00A250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總</w:t>
      </w:r>
      <w:r w:rsidR="00A250F9">
        <w:rPr>
          <w:rFonts w:hint="eastAsia"/>
        </w:rPr>
        <w:t>共有</w:t>
      </w:r>
      <w:r w:rsidR="00A250F9">
        <w:rPr>
          <w:rFonts w:hint="eastAsia"/>
        </w:rPr>
        <w:t>5891</w:t>
      </w:r>
      <w:r w:rsidR="00A250F9">
        <w:rPr>
          <w:rFonts w:hint="eastAsia"/>
        </w:rPr>
        <w:t>個用戶</w:t>
      </w:r>
    </w:p>
    <w:p w:rsidR="00521EB3" w:rsidRDefault="00521EB3" w:rsidP="00521EB3">
      <w:pPr>
        <w:pStyle w:val="a3"/>
        <w:ind w:leftChars="0" w:left="960"/>
        <w:rPr>
          <w:rFonts w:hint="eastAsia"/>
        </w:rPr>
      </w:pPr>
      <w:r>
        <w:t>There are 5891 users in this dataset</w:t>
      </w:r>
    </w:p>
    <w:p w:rsidR="00C661A0" w:rsidRDefault="00A250F9" w:rsidP="00C661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男性用戶</w:t>
      </w:r>
      <w:r w:rsidR="00C11F39">
        <w:rPr>
          <w:rFonts w:hint="eastAsia"/>
        </w:rPr>
        <w:t>共</w:t>
      </w:r>
      <w:r w:rsidR="00C11F39">
        <w:rPr>
          <w:rFonts w:hint="eastAsia"/>
        </w:rPr>
        <w:t>4225</w:t>
      </w:r>
      <w:r w:rsidR="00C11F39">
        <w:rPr>
          <w:rFonts w:hint="eastAsia"/>
        </w:rPr>
        <w:t>個，女性用戶共</w:t>
      </w:r>
      <w:r w:rsidR="00C11F39">
        <w:rPr>
          <w:rFonts w:hint="eastAsia"/>
        </w:rPr>
        <w:t>1</w:t>
      </w:r>
      <w:r w:rsidR="00C11F39">
        <w:t>666</w:t>
      </w:r>
      <w:r w:rsidR="00C11F39">
        <w:rPr>
          <w:rFonts w:hint="eastAsia"/>
        </w:rPr>
        <w:t>個，</w:t>
      </w:r>
      <w:r w:rsidR="00C11F39" w:rsidRPr="00834A84">
        <w:rPr>
          <w:rFonts w:hint="eastAsia"/>
          <w:b/>
        </w:rPr>
        <w:t>男性</w:t>
      </w:r>
      <w:r w:rsidR="00C11F39">
        <w:rPr>
          <w:rFonts w:hint="eastAsia"/>
        </w:rPr>
        <w:t>用戶</w:t>
      </w:r>
      <w:r>
        <w:rPr>
          <w:rFonts w:hint="eastAsia"/>
        </w:rPr>
        <w:t>多</w:t>
      </w:r>
      <w:r w:rsidR="00C11F39">
        <w:rPr>
          <w:rFonts w:hint="eastAsia"/>
        </w:rPr>
        <w:t>於女性用戶</w:t>
      </w:r>
    </w:p>
    <w:p w:rsidR="00521EB3" w:rsidRDefault="00521EB3" w:rsidP="00521EB3">
      <w:pPr>
        <w:pStyle w:val="a3"/>
        <w:ind w:leftChars="0" w:left="960"/>
        <w:rPr>
          <w:rFonts w:hint="eastAsia"/>
        </w:rPr>
      </w:pPr>
      <w:r>
        <w:t>There are 4225 male users and 1666 female users, Male users are more than female</w:t>
      </w:r>
    </w:p>
    <w:p w:rsidR="00F6671A" w:rsidRPr="00C661A0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8200" cy="23775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37" cy="24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B0" w:rsidRDefault="00BA17B0" w:rsidP="00BA17B0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lastRenderedPageBreak/>
        <w:t>用戶年齡大多為</w:t>
      </w:r>
      <w:r w:rsidRPr="00834A84">
        <w:rPr>
          <w:rFonts w:hint="eastAsia"/>
          <w:b/>
        </w:rPr>
        <w:t>2</w:t>
      </w:r>
      <w:r w:rsidRPr="00834A84">
        <w:rPr>
          <w:b/>
        </w:rPr>
        <w:t>6-35</w:t>
      </w:r>
      <w:r w:rsidRPr="00834A84">
        <w:rPr>
          <w:rFonts w:hint="eastAsia"/>
          <w:b/>
        </w:rPr>
        <w:t>歲</w:t>
      </w:r>
      <w:r w:rsidR="0028711F">
        <w:rPr>
          <w:rFonts w:hint="eastAsia"/>
          <w:b/>
        </w:rPr>
        <w:t>(</w:t>
      </w:r>
      <w:r w:rsidR="0028711F">
        <w:rPr>
          <w:rFonts w:hint="eastAsia"/>
          <w:b/>
        </w:rPr>
        <w:t>第</w:t>
      </w:r>
      <w:r w:rsidR="0028711F">
        <w:rPr>
          <w:rFonts w:hint="eastAsia"/>
          <w:b/>
        </w:rPr>
        <w:t>3</w:t>
      </w:r>
      <w:r w:rsidR="0028711F">
        <w:rPr>
          <w:rFonts w:hint="eastAsia"/>
          <w:b/>
        </w:rPr>
        <w:t>組</w:t>
      </w:r>
      <w:r w:rsidR="0028711F">
        <w:rPr>
          <w:rFonts w:hint="eastAsia"/>
          <w:b/>
        </w:rPr>
        <w:t>)</w:t>
      </w:r>
    </w:p>
    <w:p w:rsidR="00521EB3" w:rsidRPr="00521EB3" w:rsidRDefault="00521EB3" w:rsidP="00521EB3">
      <w:pPr>
        <w:pStyle w:val="a3"/>
        <w:ind w:leftChars="0" w:left="960"/>
        <w:rPr>
          <w:rFonts w:hint="eastAsia"/>
        </w:rPr>
      </w:pPr>
      <w:r>
        <w:t xml:space="preserve">Most Users’ age is around 26-35 years old (group3) </w:t>
      </w:r>
    </w:p>
    <w:p w:rsidR="00F6671A" w:rsidRDefault="00875B48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91" cy="22606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載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293" cy="22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39" w:rsidRDefault="00DB4709" w:rsidP="00C11F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職業代碼為</w:t>
      </w:r>
      <w:r w:rsidR="00992458">
        <w:rPr>
          <w:rFonts w:hint="eastAsia"/>
        </w:rPr>
        <w:t>4</w:t>
      </w:r>
      <w:r>
        <w:rPr>
          <w:rFonts w:hint="eastAsia"/>
        </w:rPr>
        <w:t>的用戶最多，</w:t>
      </w:r>
      <w:r w:rsidR="00992458">
        <w:rPr>
          <w:rFonts w:hint="eastAsia"/>
        </w:rPr>
        <w:t>8</w:t>
      </w:r>
      <w:r w:rsidR="00992458">
        <w:rPr>
          <w:rFonts w:hint="eastAsia"/>
        </w:rPr>
        <w:t>為最少</w:t>
      </w:r>
    </w:p>
    <w:p w:rsidR="00521EB3" w:rsidRDefault="00521EB3" w:rsidP="00521EB3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M</w:t>
      </w:r>
      <w:r>
        <w:t>ost Users’ occupation is categorized in No.4, and No.8 is the less</w:t>
      </w:r>
    </w:p>
    <w:p w:rsidR="00F6671A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6500" cy="2677449"/>
            <wp:effectExtent l="0" t="0" r="635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 (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62" cy="26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B3" w:rsidRDefault="00992458" w:rsidP="00521EB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城市的用戶最多</w:t>
      </w:r>
      <w:r w:rsidR="00521EB3">
        <w:rPr>
          <w:rFonts w:hint="eastAsia"/>
        </w:rPr>
        <w:t xml:space="preserve"> </w:t>
      </w:r>
      <w:r w:rsidR="00521EB3">
        <w:t xml:space="preserve">Most Users live in City </w:t>
      </w:r>
      <w:r w:rsidR="004D0F84">
        <w:t>C</w:t>
      </w:r>
    </w:p>
    <w:p w:rsidR="00F6671A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3800" cy="263729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載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725" cy="26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E" w:rsidRDefault="003373FE" w:rsidP="00F729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住在目前城市</w:t>
      </w:r>
      <w:r>
        <w:rPr>
          <w:rFonts w:hint="eastAsia"/>
        </w:rPr>
        <w:t>1</w:t>
      </w:r>
      <w:r>
        <w:rPr>
          <w:rFonts w:hint="eastAsia"/>
        </w:rPr>
        <w:t>年的用戶最多</w:t>
      </w:r>
      <w:r w:rsidR="004D0F84">
        <w:rPr>
          <w:rFonts w:hint="eastAsia"/>
        </w:rPr>
        <w:t xml:space="preserve"> </w:t>
      </w:r>
    </w:p>
    <w:p w:rsidR="004D0F84" w:rsidRDefault="004D0F84" w:rsidP="004D0F84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M</w:t>
      </w:r>
      <w:r>
        <w:t xml:space="preserve">ost users stay in </w:t>
      </w:r>
      <w:r w:rsidR="00A644CE">
        <w:t xml:space="preserve">their </w:t>
      </w:r>
      <w:r>
        <w:t>current city for one year</w:t>
      </w:r>
    </w:p>
    <w:p w:rsidR="00F6671A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2050" cy="261486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載 (1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23" cy="26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1A" w:rsidRDefault="00992458" w:rsidP="00F6671A">
      <w:pPr>
        <w:pStyle w:val="a3"/>
        <w:numPr>
          <w:ilvl w:val="0"/>
          <w:numId w:val="4"/>
        </w:numPr>
        <w:ind w:leftChars="0"/>
      </w:pPr>
      <w:r w:rsidRPr="00834A84">
        <w:rPr>
          <w:rFonts w:hint="eastAsia"/>
          <w:b/>
        </w:rPr>
        <w:t>未婚</w:t>
      </w:r>
      <w:r>
        <w:rPr>
          <w:rFonts w:hint="eastAsia"/>
        </w:rPr>
        <w:t>用戶多於已婚用戶</w:t>
      </w:r>
    </w:p>
    <w:p w:rsidR="004D0F84" w:rsidRPr="004D0F84" w:rsidRDefault="004D0F84" w:rsidP="004D0F84">
      <w:pPr>
        <w:pStyle w:val="a3"/>
        <w:ind w:leftChars="0" w:left="960"/>
        <w:rPr>
          <w:rFonts w:hint="eastAsia"/>
        </w:rPr>
      </w:pPr>
      <w:r>
        <w:t>Not married users are more than married user</w:t>
      </w:r>
    </w:p>
    <w:p w:rsidR="00F6671A" w:rsidRDefault="00F6671A" w:rsidP="00F6671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3606800" cy="25567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載 (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76" cy="26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XSpec="center" w:tblpY="521"/>
        <w:tblW w:w="10485" w:type="dxa"/>
        <w:tblLook w:val="04A0" w:firstRow="1" w:lastRow="0" w:firstColumn="1" w:lastColumn="0" w:noHBand="0" w:noVBand="1"/>
      </w:tblPr>
      <w:tblGrid>
        <w:gridCol w:w="2151"/>
        <w:gridCol w:w="3089"/>
        <w:gridCol w:w="1985"/>
        <w:gridCol w:w="3260"/>
      </w:tblGrid>
      <w:tr w:rsidR="004D0F84" w:rsidTr="004D0F84">
        <w:tc>
          <w:tcPr>
            <w:tcW w:w="2151" w:type="dxa"/>
          </w:tcPr>
          <w:p w:rsidR="004D0F84" w:rsidRDefault="004D0F84" w:rsidP="004D0F84">
            <w:r>
              <w:rPr>
                <w:rFonts w:hint="eastAsia"/>
              </w:rPr>
              <w:t>用戶代號</w:t>
            </w:r>
          </w:p>
          <w:p w:rsidR="004D0F84" w:rsidRDefault="004D0F84" w:rsidP="004D0F84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3089" w:type="dxa"/>
          </w:tcPr>
          <w:p w:rsidR="004D0F84" w:rsidRDefault="004D0F84" w:rsidP="004D0F84">
            <w:r>
              <w:rPr>
                <w:rFonts w:hint="eastAsia"/>
              </w:rPr>
              <w:t>總消費金額</w:t>
            </w:r>
          </w:p>
          <w:p w:rsidR="004D0F84" w:rsidRDefault="004D0F84" w:rsidP="004D0F84">
            <w:r>
              <w:rPr>
                <w:rFonts w:hint="eastAsia"/>
              </w:rPr>
              <w:t>T</w:t>
            </w:r>
            <w:r>
              <w:t>otal Purchase Amount</w:t>
            </w:r>
          </w:p>
        </w:tc>
        <w:tc>
          <w:tcPr>
            <w:tcW w:w="1985" w:type="dxa"/>
          </w:tcPr>
          <w:p w:rsidR="004D0F84" w:rsidRDefault="004D0F84" w:rsidP="004D0F84">
            <w:r>
              <w:rPr>
                <w:rFonts w:hint="eastAsia"/>
              </w:rPr>
              <w:t>消費次數</w:t>
            </w:r>
          </w:p>
          <w:p w:rsidR="004D0F84" w:rsidRDefault="004D0F84" w:rsidP="004D0F8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urchase count</w:t>
            </w:r>
          </w:p>
        </w:tc>
        <w:tc>
          <w:tcPr>
            <w:tcW w:w="3260" w:type="dxa"/>
          </w:tcPr>
          <w:p w:rsidR="004D0F84" w:rsidRDefault="004D0F84" w:rsidP="004D0F84">
            <w:r>
              <w:rPr>
                <w:rFonts w:hint="eastAsia"/>
              </w:rPr>
              <w:t>平均每次消費金額</w:t>
            </w:r>
          </w:p>
          <w:p w:rsidR="004D0F84" w:rsidRDefault="004D0F84" w:rsidP="004D0F8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Purchase amount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>
              <w:t>1004277</w:t>
            </w:r>
          </w:p>
        </w:tc>
        <w:tc>
          <w:tcPr>
            <w:tcW w:w="3089" w:type="dxa"/>
          </w:tcPr>
          <w:p w:rsidR="004D0F84" w:rsidRDefault="004D0F84" w:rsidP="004D0F84">
            <w:r>
              <w:t>10536783</w:t>
            </w:r>
          </w:p>
        </w:tc>
        <w:tc>
          <w:tcPr>
            <w:tcW w:w="1985" w:type="dxa"/>
          </w:tcPr>
          <w:p w:rsidR="004D0F84" w:rsidRDefault="004D0F84" w:rsidP="004D0F84">
            <w:r>
              <w:rPr>
                <w:rFonts w:hint="eastAsia"/>
              </w:rPr>
              <w:t>9</w:t>
            </w:r>
            <w:r>
              <w:t>78</w:t>
            </w:r>
          </w:p>
        </w:tc>
        <w:tc>
          <w:tcPr>
            <w:tcW w:w="3260" w:type="dxa"/>
          </w:tcPr>
          <w:p w:rsidR="004D0F84" w:rsidRDefault="004D0F84" w:rsidP="004D0F84">
            <w:r>
              <w:t>10773.80675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>
              <w:t>1001680</w:t>
            </w:r>
          </w:p>
        </w:tc>
        <w:tc>
          <w:tcPr>
            <w:tcW w:w="3089" w:type="dxa"/>
          </w:tcPr>
          <w:p w:rsidR="004D0F84" w:rsidRDefault="004D0F84" w:rsidP="004D0F84">
            <w:r>
              <w:t>8699232</w:t>
            </w:r>
          </w:p>
        </w:tc>
        <w:tc>
          <w:tcPr>
            <w:tcW w:w="1985" w:type="dxa"/>
          </w:tcPr>
          <w:p w:rsidR="004D0F84" w:rsidRDefault="004D0F84" w:rsidP="004D0F84">
            <w:r>
              <w:rPr>
                <w:rFonts w:hint="eastAsia"/>
              </w:rPr>
              <w:t>1</w:t>
            </w:r>
            <w:r>
              <w:t>025</w:t>
            </w:r>
          </w:p>
        </w:tc>
        <w:tc>
          <w:tcPr>
            <w:tcW w:w="3260" w:type="dxa"/>
          </w:tcPr>
          <w:p w:rsidR="004D0F84" w:rsidRDefault="004D0F84" w:rsidP="004D0F84">
            <w:r>
              <w:t>8487.05561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>
              <w:t>1002909</w:t>
            </w:r>
            <w:r>
              <w:tab/>
            </w:r>
          </w:p>
        </w:tc>
        <w:tc>
          <w:tcPr>
            <w:tcW w:w="3089" w:type="dxa"/>
          </w:tcPr>
          <w:p w:rsidR="004D0F84" w:rsidRDefault="004D0F84" w:rsidP="004D0F84">
            <w:r>
              <w:t>7577505</w:t>
            </w:r>
          </w:p>
        </w:tc>
        <w:tc>
          <w:tcPr>
            <w:tcW w:w="1985" w:type="dxa"/>
          </w:tcPr>
          <w:p w:rsidR="004D0F84" w:rsidRDefault="004D0F84" w:rsidP="004D0F84">
            <w:r>
              <w:t>718</w:t>
            </w:r>
          </w:p>
        </w:tc>
        <w:tc>
          <w:tcPr>
            <w:tcW w:w="3260" w:type="dxa"/>
          </w:tcPr>
          <w:p w:rsidR="004D0F84" w:rsidRDefault="004D0F84" w:rsidP="004D0F84">
            <w:r>
              <w:t>10553.62813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>
              <w:t>1001941</w:t>
            </w:r>
            <w:r>
              <w:tab/>
            </w:r>
          </w:p>
        </w:tc>
        <w:tc>
          <w:tcPr>
            <w:tcW w:w="3089" w:type="dxa"/>
          </w:tcPr>
          <w:p w:rsidR="004D0F84" w:rsidRDefault="004D0F84" w:rsidP="004D0F84">
            <w:r>
              <w:t>6817493</w:t>
            </w:r>
          </w:p>
        </w:tc>
        <w:tc>
          <w:tcPr>
            <w:tcW w:w="1985" w:type="dxa"/>
          </w:tcPr>
          <w:p w:rsidR="004D0F84" w:rsidRDefault="004D0F84" w:rsidP="004D0F84">
            <w:r>
              <w:rPr>
                <w:rFonts w:hint="eastAsia"/>
              </w:rPr>
              <w:t>8</w:t>
            </w:r>
            <w:r>
              <w:t>98</w:t>
            </w:r>
          </w:p>
        </w:tc>
        <w:tc>
          <w:tcPr>
            <w:tcW w:w="3260" w:type="dxa"/>
          </w:tcPr>
          <w:p w:rsidR="004D0F84" w:rsidRDefault="004D0F84" w:rsidP="004D0F84">
            <w:r>
              <w:t>7591.863029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>
              <w:t>1000424</w:t>
            </w:r>
          </w:p>
        </w:tc>
        <w:tc>
          <w:tcPr>
            <w:tcW w:w="3089" w:type="dxa"/>
          </w:tcPr>
          <w:p w:rsidR="004D0F84" w:rsidRDefault="004D0F84" w:rsidP="004D0F84">
            <w:r>
              <w:t>6573609</w:t>
            </w:r>
          </w:p>
        </w:tc>
        <w:tc>
          <w:tcPr>
            <w:tcW w:w="1985" w:type="dxa"/>
          </w:tcPr>
          <w:p w:rsidR="004D0F84" w:rsidRDefault="004D0F84" w:rsidP="004D0F84">
            <w:r>
              <w:rPr>
                <w:rFonts w:hint="eastAsia"/>
              </w:rPr>
              <w:t>6</w:t>
            </w:r>
            <w:r>
              <w:t>95</w:t>
            </w:r>
          </w:p>
        </w:tc>
        <w:tc>
          <w:tcPr>
            <w:tcW w:w="3260" w:type="dxa"/>
          </w:tcPr>
          <w:p w:rsidR="004D0F84" w:rsidRDefault="004D0F84" w:rsidP="004D0F84">
            <w:r>
              <w:t>9458.430216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 w:rsidRPr="00F743B6">
              <w:t xml:space="preserve">1001181   </w:t>
            </w:r>
          </w:p>
        </w:tc>
        <w:tc>
          <w:tcPr>
            <w:tcW w:w="3089" w:type="dxa"/>
          </w:tcPr>
          <w:p w:rsidR="004D0F84" w:rsidRDefault="004D0F84" w:rsidP="004D0F84">
            <w:r>
              <w:rPr>
                <w:rFonts w:hint="eastAsia"/>
              </w:rPr>
              <w:t>6</w:t>
            </w:r>
            <w:r>
              <w:t>387899</w:t>
            </w:r>
          </w:p>
        </w:tc>
        <w:tc>
          <w:tcPr>
            <w:tcW w:w="1985" w:type="dxa"/>
          </w:tcPr>
          <w:p w:rsidR="004D0F84" w:rsidRDefault="004D0F84" w:rsidP="004D0F84">
            <w:r>
              <w:rPr>
                <w:rFonts w:hint="eastAsia"/>
              </w:rPr>
              <w:t>8</w:t>
            </w:r>
            <w:r>
              <w:t>61</w:t>
            </w:r>
          </w:p>
        </w:tc>
        <w:tc>
          <w:tcPr>
            <w:tcW w:w="3260" w:type="dxa"/>
          </w:tcPr>
          <w:p w:rsidR="004D0F84" w:rsidRDefault="004D0F84" w:rsidP="004D0F84">
            <w:r>
              <w:t>7419.162602</w:t>
            </w:r>
          </w:p>
        </w:tc>
      </w:tr>
      <w:tr w:rsidR="004D0F84" w:rsidTr="004D0F84">
        <w:tc>
          <w:tcPr>
            <w:tcW w:w="2151" w:type="dxa"/>
          </w:tcPr>
          <w:p w:rsidR="004D0F84" w:rsidRDefault="004D0F84" w:rsidP="004D0F84">
            <w:r w:rsidRPr="00F743B6">
              <w:t>1000889</w:t>
            </w:r>
          </w:p>
        </w:tc>
        <w:tc>
          <w:tcPr>
            <w:tcW w:w="3089" w:type="dxa"/>
          </w:tcPr>
          <w:p w:rsidR="004D0F84" w:rsidRDefault="004D0F84" w:rsidP="004D0F84">
            <w:r>
              <w:rPr>
                <w:rFonts w:hint="eastAsia"/>
              </w:rPr>
              <w:t>5</w:t>
            </w:r>
            <w:r>
              <w:t>499812</w:t>
            </w:r>
          </w:p>
        </w:tc>
        <w:tc>
          <w:tcPr>
            <w:tcW w:w="1985" w:type="dxa"/>
          </w:tcPr>
          <w:p w:rsidR="004D0F84" w:rsidRDefault="004D0F84" w:rsidP="004D0F84">
            <w:r w:rsidRPr="00F743B6">
              <w:t>822</w:t>
            </w:r>
          </w:p>
        </w:tc>
        <w:tc>
          <w:tcPr>
            <w:tcW w:w="3260" w:type="dxa"/>
          </w:tcPr>
          <w:p w:rsidR="004D0F84" w:rsidRPr="00F743B6" w:rsidRDefault="004D0F84" w:rsidP="004D0F84">
            <w:r>
              <w:t>6690.768856</w:t>
            </w:r>
          </w:p>
        </w:tc>
      </w:tr>
    </w:tbl>
    <w:p w:rsidR="00F819DA" w:rsidRDefault="00F819DA" w:rsidP="00834A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用戶消費金額排名</w:t>
      </w:r>
      <w:r w:rsidR="004D0F84">
        <w:rPr>
          <w:rFonts w:hint="eastAsia"/>
        </w:rPr>
        <w:t xml:space="preserve"> </w:t>
      </w:r>
      <w:r w:rsidR="004D0F84">
        <w:t>Rank of User</w:t>
      </w:r>
      <w:proofErr w:type="gramStart"/>
      <w:r w:rsidR="004D0F84">
        <w:t>’</w:t>
      </w:r>
      <w:proofErr w:type="gramEnd"/>
      <w:r w:rsidR="004D0F84">
        <w:t>s Purchase amount</w:t>
      </w:r>
    </w:p>
    <w:p w:rsidR="00F819DA" w:rsidRDefault="00F743B6" w:rsidP="00F819DA">
      <w:r w:rsidRPr="00F743B6">
        <w:lastRenderedPageBreak/>
        <w:tab/>
      </w:r>
      <w:r w:rsidRPr="00F743B6">
        <w:tab/>
      </w:r>
      <w:r>
        <w:rPr>
          <w:rFonts w:hint="eastAsia"/>
        </w:rPr>
        <w:t>用戶平均每次消費金額排行</w:t>
      </w:r>
      <w:r w:rsidR="004D0F84">
        <w:rPr>
          <w:rFonts w:hint="eastAsia"/>
        </w:rPr>
        <w:t xml:space="preserve"> </w:t>
      </w:r>
      <w:r w:rsidR="004D0F84">
        <w:t>Rank of User</w:t>
      </w:r>
      <w:proofErr w:type="gramStart"/>
      <w:r w:rsidR="004D0F84">
        <w:t>’</w:t>
      </w:r>
      <w:proofErr w:type="gramEnd"/>
      <w:r w:rsidR="004D0F84">
        <w:t>s Average Purchase amount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8"/>
        <w:gridCol w:w="3047"/>
        <w:gridCol w:w="2441"/>
      </w:tblGrid>
      <w:tr w:rsidR="00060B5E" w:rsidTr="00060B5E">
        <w:tc>
          <w:tcPr>
            <w:tcW w:w="2808" w:type="dxa"/>
          </w:tcPr>
          <w:p w:rsidR="004D0F84" w:rsidRDefault="00060B5E" w:rsidP="00F819DA">
            <w:r>
              <w:rPr>
                <w:rFonts w:hint="eastAsia"/>
              </w:rPr>
              <w:t>用戶代號</w:t>
            </w:r>
            <w:r w:rsidR="004D0F84">
              <w:rPr>
                <w:rFonts w:hint="eastAsia"/>
              </w:rPr>
              <w:t xml:space="preserve"> </w:t>
            </w:r>
          </w:p>
          <w:p w:rsidR="00060B5E" w:rsidRDefault="004D0F84" w:rsidP="00F819DA">
            <w:proofErr w:type="spellStart"/>
            <w:r>
              <w:t>UserID</w:t>
            </w:r>
            <w:proofErr w:type="spellEnd"/>
          </w:p>
        </w:tc>
        <w:tc>
          <w:tcPr>
            <w:tcW w:w="3047" w:type="dxa"/>
          </w:tcPr>
          <w:p w:rsidR="00060B5E" w:rsidRDefault="00060B5E" w:rsidP="00F819DA">
            <w:r>
              <w:rPr>
                <w:rFonts w:hint="eastAsia"/>
              </w:rPr>
              <w:t>平均每次消費金額</w:t>
            </w:r>
          </w:p>
          <w:p w:rsidR="004D0F84" w:rsidRDefault="004D0F84" w:rsidP="00F819D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Purchase amount</w:t>
            </w:r>
          </w:p>
        </w:tc>
        <w:tc>
          <w:tcPr>
            <w:tcW w:w="2441" w:type="dxa"/>
          </w:tcPr>
          <w:p w:rsidR="00060B5E" w:rsidRDefault="00060B5E" w:rsidP="00F819DA">
            <w:r>
              <w:rPr>
                <w:rFonts w:hint="eastAsia"/>
              </w:rPr>
              <w:t>消費次數</w:t>
            </w:r>
          </w:p>
          <w:p w:rsidR="004D0F84" w:rsidRDefault="004D0F84" w:rsidP="00F819D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urchase count</w:t>
            </w:r>
          </w:p>
        </w:tc>
      </w:tr>
      <w:tr w:rsidR="00060B5E" w:rsidTr="00060B5E">
        <w:tc>
          <w:tcPr>
            <w:tcW w:w="2808" w:type="dxa"/>
          </w:tcPr>
          <w:p w:rsidR="00060B5E" w:rsidRDefault="00060B5E" w:rsidP="00F819DA">
            <w:r w:rsidRPr="00F743B6">
              <w:t>1005069</w:t>
            </w:r>
          </w:p>
        </w:tc>
        <w:tc>
          <w:tcPr>
            <w:tcW w:w="3047" w:type="dxa"/>
          </w:tcPr>
          <w:p w:rsidR="00060B5E" w:rsidRDefault="00060B5E" w:rsidP="00F819DA">
            <w:r w:rsidRPr="00F743B6">
              <w:t>19278.375000</w:t>
            </w:r>
          </w:p>
        </w:tc>
        <w:tc>
          <w:tcPr>
            <w:tcW w:w="2441" w:type="dxa"/>
          </w:tcPr>
          <w:p w:rsidR="00060B5E" w:rsidRPr="00F743B6" w:rsidRDefault="00060B5E" w:rsidP="00F819DA">
            <w:r>
              <w:t>16</w:t>
            </w:r>
          </w:p>
        </w:tc>
      </w:tr>
      <w:tr w:rsidR="00060B5E" w:rsidTr="00060B5E">
        <w:tc>
          <w:tcPr>
            <w:tcW w:w="2808" w:type="dxa"/>
          </w:tcPr>
          <w:p w:rsidR="00060B5E" w:rsidRDefault="00060B5E" w:rsidP="00F819DA">
            <w:r w:rsidRPr="00F743B6">
              <w:t>1003902</w:t>
            </w:r>
          </w:p>
        </w:tc>
        <w:tc>
          <w:tcPr>
            <w:tcW w:w="3047" w:type="dxa"/>
          </w:tcPr>
          <w:p w:rsidR="00060B5E" w:rsidRDefault="00060B5E" w:rsidP="00F819DA">
            <w:r w:rsidRPr="00F743B6">
              <w:t>18777.247312</w:t>
            </w:r>
          </w:p>
        </w:tc>
        <w:tc>
          <w:tcPr>
            <w:tcW w:w="2441" w:type="dxa"/>
          </w:tcPr>
          <w:p w:rsidR="00060B5E" w:rsidRPr="00F743B6" w:rsidRDefault="00060B5E" w:rsidP="00F819DA"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060B5E" w:rsidTr="00060B5E">
        <w:tc>
          <w:tcPr>
            <w:tcW w:w="2808" w:type="dxa"/>
          </w:tcPr>
          <w:p w:rsidR="00060B5E" w:rsidRDefault="00060B5E" w:rsidP="00F819DA">
            <w:r w:rsidRPr="00F743B6">
              <w:t>1005999</w:t>
            </w:r>
          </w:p>
        </w:tc>
        <w:tc>
          <w:tcPr>
            <w:tcW w:w="3047" w:type="dxa"/>
          </w:tcPr>
          <w:p w:rsidR="00060B5E" w:rsidRDefault="00060B5E" w:rsidP="00F819DA">
            <w:r w:rsidRPr="00F743B6">
              <w:t>18345.944444</w:t>
            </w:r>
          </w:p>
        </w:tc>
        <w:tc>
          <w:tcPr>
            <w:tcW w:w="2441" w:type="dxa"/>
          </w:tcPr>
          <w:p w:rsidR="00060B5E" w:rsidRPr="00F743B6" w:rsidRDefault="00060B5E" w:rsidP="00F819DA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060B5E" w:rsidTr="00060B5E">
        <w:tc>
          <w:tcPr>
            <w:tcW w:w="2808" w:type="dxa"/>
          </w:tcPr>
          <w:p w:rsidR="00060B5E" w:rsidRDefault="00060B5E" w:rsidP="00F819DA">
            <w:r w:rsidRPr="00F743B6">
              <w:t>1001349</w:t>
            </w:r>
          </w:p>
        </w:tc>
        <w:tc>
          <w:tcPr>
            <w:tcW w:w="3047" w:type="dxa"/>
          </w:tcPr>
          <w:p w:rsidR="00060B5E" w:rsidRDefault="00060B5E" w:rsidP="00F819DA">
            <w:r w:rsidRPr="00F743B6">
              <w:t>18162.739130</w:t>
            </w:r>
          </w:p>
        </w:tc>
        <w:tc>
          <w:tcPr>
            <w:tcW w:w="2441" w:type="dxa"/>
          </w:tcPr>
          <w:p w:rsidR="00060B5E" w:rsidRPr="00F743B6" w:rsidRDefault="00060B5E" w:rsidP="00F819DA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060B5E" w:rsidTr="00060B5E">
        <w:tc>
          <w:tcPr>
            <w:tcW w:w="2808" w:type="dxa"/>
          </w:tcPr>
          <w:p w:rsidR="00060B5E" w:rsidRDefault="00060B5E" w:rsidP="00F819DA">
            <w:r w:rsidRPr="00F743B6">
              <w:t>1000101</w:t>
            </w:r>
          </w:p>
        </w:tc>
        <w:tc>
          <w:tcPr>
            <w:tcW w:w="3047" w:type="dxa"/>
          </w:tcPr>
          <w:p w:rsidR="00060B5E" w:rsidRDefault="00060B5E" w:rsidP="00F819DA">
            <w:r w:rsidRPr="00F743B6">
              <w:t>17511.369231</w:t>
            </w:r>
          </w:p>
        </w:tc>
        <w:tc>
          <w:tcPr>
            <w:tcW w:w="2441" w:type="dxa"/>
          </w:tcPr>
          <w:p w:rsidR="00060B5E" w:rsidRPr="00F743B6" w:rsidRDefault="00060B5E" w:rsidP="00F819DA">
            <w:r>
              <w:rPr>
                <w:rFonts w:hint="eastAsia"/>
              </w:rPr>
              <w:t>6</w:t>
            </w:r>
            <w:r>
              <w:t>5</w:t>
            </w:r>
          </w:p>
        </w:tc>
      </w:tr>
    </w:tbl>
    <w:p w:rsidR="00F743B6" w:rsidRDefault="00F743B6" w:rsidP="00F819DA">
      <w:r>
        <w:rPr>
          <w:rFonts w:hint="eastAsia"/>
        </w:rPr>
        <w:t>由上方兩個表格，可以看出總消費額最高的用戶不是單次消費最高的人，而是</w:t>
      </w:r>
      <w:r w:rsidRPr="00834A84">
        <w:rPr>
          <w:rFonts w:hint="eastAsia"/>
          <w:b/>
        </w:rPr>
        <w:t>頻繁購物</w:t>
      </w:r>
      <w:r>
        <w:rPr>
          <w:rFonts w:hint="eastAsia"/>
        </w:rPr>
        <w:t>的用戶</w:t>
      </w:r>
    </w:p>
    <w:p w:rsidR="004D0F84" w:rsidRPr="00F743B6" w:rsidRDefault="004D0F84" w:rsidP="00F819DA">
      <w:pPr>
        <w:rPr>
          <w:rFonts w:hint="eastAsia"/>
        </w:rPr>
      </w:pPr>
      <w:r>
        <w:rPr>
          <w:rFonts w:hint="eastAsia"/>
        </w:rPr>
        <w:t>A</w:t>
      </w:r>
      <w:r>
        <w:t>ccording to the tables above, the user who has the highest purchase amount is not the one who spends the most at one time but the one who frequently purchases.</w:t>
      </w:r>
    </w:p>
    <w:p w:rsidR="00FE4962" w:rsidRDefault="003373FE" w:rsidP="00F819DA">
      <w:pPr>
        <w:pStyle w:val="a3"/>
        <w:numPr>
          <w:ilvl w:val="0"/>
          <w:numId w:val="5"/>
        </w:numPr>
        <w:ind w:leftChars="0"/>
      </w:pPr>
      <w:r w:rsidRPr="00F819DA">
        <w:rPr>
          <w:rFonts w:hint="eastAsia"/>
          <w:highlight w:val="yellow"/>
        </w:rPr>
        <w:t>交易</w:t>
      </w:r>
      <w:r w:rsidR="00FE4962">
        <w:rPr>
          <w:rFonts w:hint="eastAsia"/>
        </w:rPr>
        <w:t>資料分析</w:t>
      </w:r>
      <w:r w:rsidR="004D0F84">
        <w:rPr>
          <w:rFonts w:hint="eastAsia"/>
        </w:rPr>
        <w:t xml:space="preserve"> </w:t>
      </w:r>
      <w:r w:rsidR="004D0F84">
        <w:t>Overall Transaction Data Analysis</w:t>
      </w:r>
    </w:p>
    <w:p w:rsidR="00FE4962" w:rsidRDefault="00D15940" w:rsidP="00FE49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產品</w:t>
      </w:r>
      <w:r w:rsidR="003373FE">
        <w:rPr>
          <w:rFonts w:hint="eastAsia"/>
        </w:rPr>
        <w:t>銷售量</w:t>
      </w:r>
      <w:r w:rsidR="008A71F4">
        <w:rPr>
          <w:rFonts w:hint="eastAsia"/>
        </w:rPr>
        <w:t>排名</w:t>
      </w:r>
      <w:r w:rsidR="00F819DA">
        <w:rPr>
          <w:rFonts w:hint="eastAsia"/>
        </w:rPr>
        <w:t xml:space="preserve">  </w:t>
      </w:r>
      <w:r w:rsidR="004D0F84">
        <w:t>Rank of Product</w:t>
      </w:r>
      <w:proofErr w:type="gramStart"/>
      <w:r w:rsidR="004D0F84">
        <w:t>’</w:t>
      </w:r>
      <w:proofErr w:type="gramEnd"/>
      <w:r w:rsidR="004D0F84">
        <w:t>s sales</w:t>
      </w:r>
    </w:p>
    <w:tbl>
      <w:tblPr>
        <w:tblStyle w:val="a8"/>
        <w:tblW w:w="0" w:type="auto"/>
        <w:tblInd w:w="483" w:type="dxa"/>
        <w:tblLook w:val="04A0" w:firstRow="1" w:lastRow="0" w:firstColumn="1" w:lastColumn="0" w:noHBand="0" w:noVBand="1"/>
      </w:tblPr>
      <w:tblGrid>
        <w:gridCol w:w="3715"/>
        <w:gridCol w:w="3621"/>
      </w:tblGrid>
      <w:tr w:rsidR="00D15940" w:rsidTr="00D15940">
        <w:tc>
          <w:tcPr>
            <w:tcW w:w="3715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rPr>
                <w:rFonts w:hint="eastAsia"/>
              </w:rPr>
              <w:t>產品代號</w:t>
            </w:r>
            <w:r w:rsidR="004D0F84">
              <w:rPr>
                <w:rFonts w:hint="eastAsia"/>
              </w:rPr>
              <w:t xml:space="preserve"> </w:t>
            </w:r>
            <w:proofErr w:type="spellStart"/>
            <w:r w:rsidR="004D0F84">
              <w:t>ProductID</w:t>
            </w:r>
            <w:proofErr w:type="spellEnd"/>
          </w:p>
        </w:tc>
        <w:tc>
          <w:tcPr>
            <w:tcW w:w="3621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rPr>
                <w:rFonts w:hint="eastAsia"/>
              </w:rPr>
              <w:t>銷售量</w:t>
            </w:r>
            <w:r w:rsidR="004D0F84">
              <w:rPr>
                <w:rFonts w:hint="eastAsia"/>
              </w:rPr>
              <w:t xml:space="preserve"> </w:t>
            </w:r>
            <w:r w:rsidR="004D0F84">
              <w:t>sales</w:t>
            </w:r>
          </w:p>
        </w:tc>
      </w:tr>
      <w:tr w:rsidR="00D15940" w:rsidTr="00D15940">
        <w:tc>
          <w:tcPr>
            <w:tcW w:w="3715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P00265242</w:t>
            </w:r>
          </w:p>
        </w:tc>
        <w:tc>
          <w:tcPr>
            <w:tcW w:w="3621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1858</w:t>
            </w:r>
          </w:p>
        </w:tc>
      </w:tr>
      <w:tr w:rsidR="00D15940" w:rsidTr="00D15940">
        <w:tc>
          <w:tcPr>
            <w:tcW w:w="3715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P00110742</w:t>
            </w:r>
          </w:p>
        </w:tc>
        <w:tc>
          <w:tcPr>
            <w:tcW w:w="3621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1591</w:t>
            </w:r>
          </w:p>
        </w:tc>
      </w:tr>
      <w:tr w:rsidR="00D15940" w:rsidTr="00D15940">
        <w:tc>
          <w:tcPr>
            <w:tcW w:w="3715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P00025442</w:t>
            </w:r>
          </w:p>
        </w:tc>
        <w:tc>
          <w:tcPr>
            <w:tcW w:w="3621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1586</w:t>
            </w:r>
          </w:p>
        </w:tc>
      </w:tr>
      <w:tr w:rsidR="00D15940" w:rsidTr="00D15940">
        <w:tc>
          <w:tcPr>
            <w:tcW w:w="3715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P00112142</w:t>
            </w:r>
          </w:p>
        </w:tc>
        <w:tc>
          <w:tcPr>
            <w:tcW w:w="3621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1539</w:t>
            </w:r>
          </w:p>
        </w:tc>
      </w:tr>
      <w:tr w:rsidR="00D15940" w:rsidTr="00D15940">
        <w:tc>
          <w:tcPr>
            <w:tcW w:w="3715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P00057642</w:t>
            </w:r>
          </w:p>
        </w:tc>
        <w:tc>
          <w:tcPr>
            <w:tcW w:w="3621" w:type="dxa"/>
          </w:tcPr>
          <w:p w:rsidR="00D15940" w:rsidRDefault="00D15940" w:rsidP="00D15940">
            <w:pPr>
              <w:pStyle w:val="a3"/>
              <w:ind w:leftChars="0" w:left="0"/>
            </w:pPr>
            <w:r>
              <w:t>1430</w:t>
            </w:r>
          </w:p>
        </w:tc>
      </w:tr>
    </w:tbl>
    <w:p w:rsidR="00F819DA" w:rsidRDefault="00F819DA" w:rsidP="00D15940"/>
    <w:p w:rsidR="003373FE" w:rsidRDefault="003373FE" w:rsidP="00FE49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總共有</w:t>
      </w:r>
      <w:r>
        <w:rPr>
          <w:rFonts w:hint="eastAsia"/>
        </w:rPr>
        <w:t>3623</w:t>
      </w:r>
      <w:r>
        <w:rPr>
          <w:rFonts w:hint="eastAsia"/>
        </w:rPr>
        <w:t>項產品</w:t>
      </w:r>
    </w:p>
    <w:p w:rsidR="004D0F84" w:rsidRDefault="004D0F84" w:rsidP="004D0F84">
      <w:pPr>
        <w:pStyle w:val="a3"/>
        <w:ind w:leftChars="0" w:left="960"/>
        <w:rPr>
          <w:rFonts w:hint="eastAsia"/>
        </w:rPr>
      </w:pPr>
      <w:r>
        <w:t>There are 3623 products</w:t>
      </w:r>
    </w:p>
    <w:p w:rsidR="00F6671A" w:rsidRDefault="003373FE" w:rsidP="00F6671A">
      <w:pPr>
        <w:pStyle w:val="a3"/>
        <w:numPr>
          <w:ilvl w:val="0"/>
          <w:numId w:val="6"/>
        </w:numPr>
        <w:ind w:leftChars="0"/>
      </w:pPr>
      <w:r w:rsidRPr="00AB0F3E">
        <w:rPr>
          <w:rFonts w:hint="eastAsia"/>
          <w:b/>
        </w:rPr>
        <w:t>男性</w:t>
      </w:r>
      <w:r>
        <w:rPr>
          <w:rFonts w:hint="eastAsia"/>
        </w:rPr>
        <w:t>交易次數多於女性</w:t>
      </w:r>
    </w:p>
    <w:p w:rsidR="004D0F84" w:rsidRPr="004D0F84" w:rsidRDefault="004D0F84" w:rsidP="004D0F84">
      <w:pPr>
        <w:pStyle w:val="a3"/>
        <w:ind w:leftChars="0" w:left="960"/>
        <w:rPr>
          <w:rFonts w:hint="eastAsia"/>
        </w:rPr>
      </w:pPr>
      <w:r>
        <w:t xml:space="preserve">Males’ </w:t>
      </w:r>
      <w:r w:rsidR="00A644CE">
        <w:t>transactions</w:t>
      </w:r>
      <w:r>
        <w:t xml:space="preserve"> are more than female’s</w:t>
      </w:r>
    </w:p>
    <w:p w:rsidR="00F6671A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5400" cy="246292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載 (1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12" cy="25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E" w:rsidRDefault="003373FE" w:rsidP="00FE4962">
      <w:pPr>
        <w:pStyle w:val="a3"/>
        <w:numPr>
          <w:ilvl w:val="0"/>
          <w:numId w:val="6"/>
        </w:numPr>
        <w:ind w:leftChars="0"/>
      </w:pPr>
      <w:r w:rsidRPr="00AB0F3E">
        <w:rPr>
          <w:b/>
        </w:rPr>
        <w:t>26-35</w:t>
      </w:r>
      <w:r w:rsidRPr="00AB0F3E">
        <w:rPr>
          <w:rFonts w:hint="eastAsia"/>
          <w:b/>
        </w:rPr>
        <w:t>歲</w:t>
      </w:r>
      <w:r>
        <w:rPr>
          <w:rFonts w:hint="eastAsia"/>
        </w:rPr>
        <w:t>的用戶交易量最多</w:t>
      </w:r>
    </w:p>
    <w:p w:rsidR="004D0F84" w:rsidRPr="00A644CE" w:rsidRDefault="00A644CE" w:rsidP="004D0F84">
      <w:pPr>
        <w:pStyle w:val="a3"/>
        <w:ind w:leftChars="0" w:left="960"/>
      </w:pPr>
      <w:r>
        <w:t>Ages 26-35 have the most transaction</w:t>
      </w:r>
    </w:p>
    <w:p w:rsidR="00A71CE3" w:rsidRDefault="00A71CE3" w:rsidP="00A71CE3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>
            <wp:extent cx="3697048" cy="2374085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下載 (2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606" cy="24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E" w:rsidRDefault="003373FE" w:rsidP="00FE4962">
      <w:pPr>
        <w:pStyle w:val="a3"/>
        <w:numPr>
          <w:ilvl w:val="0"/>
          <w:numId w:val="6"/>
        </w:numPr>
        <w:ind w:leftChars="0"/>
      </w:pPr>
      <w:r w:rsidRPr="00AB0F3E">
        <w:rPr>
          <w:rFonts w:hint="eastAsia"/>
          <w:b/>
        </w:rPr>
        <w:t>B</w:t>
      </w:r>
      <w:r w:rsidRPr="00AB0F3E">
        <w:rPr>
          <w:rFonts w:hint="eastAsia"/>
          <w:b/>
        </w:rPr>
        <w:t>城市</w:t>
      </w:r>
      <w:r>
        <w:rPr>
          <w:rFonts w:hint="eastAsia"/>
        </w:rPr>
        <w:t>為交易量最大的地區</w:t>
      </w:r>
    </w:p>
    <w:p w:rsidR="00A644CE" w:rsidRPr="00A644CE" w:rsidRDefault="00A644CE" w:rsidP="00A644CE">
      <w:pPr>
        <w:pStyle w:val="a3"/>
        <w:ind w:leftChars="0" w:left="960"/>
      </w:pPr>
      <w:r>
        <w:t>City B has the most transaction</w:t>
      </w:r>
    </w:p>
    <w:p w:rsidR="00A71CE3" w:rsidRDefault="00A71CE3" w:rsidP="00A71CE3">
      <w:pPr>
        <w:pStyle w:val="a3"/>
        <w:ind w:leftChars="0" w:left="960"/>
      </w:pPr>
      <w:r>
        <w:rPr>
          <w:noProof/>
        </w:rPr>
        <w:drawing>
          <wp:inline distT="0" distB="0" distL="0" distR="0">
            <wp:extent cx="3606800" cy="232497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下載 (2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34" cy="23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E" w:rsidRDefault="003373FE" w:rsidP="00FE4962">
      <w:pPr>
        <w:pStyle w:val="a3"/>
        <w:numPr>
          <w:ilvl w:val="0"/>
          <w:numId w:val="6"/>
        </w:numPr>
        <w:ind w:leftChars="0"/>
      </w:pPr>
      <w:r w:rsidRPr="00AB0F3E">
        <w:rPr>
          <w:rFonts w:hint="eastAsia"/>
          <w:b/>
        </w:rPr>
        <w:t>未婚</w:t>
      </w:r>
      <w:r>
        <w:rPr>
          <w:rFonts w:hint="eastAsia"/>
        </w:rPr>
        <w:t>用戶的交易量比已婚用戶的交易量多</w:t>
      </w:r>
    </w:p>
    <w:p w:rsidR="00A644CE" w:rsidRDefault="00A644CE" w:rsidP="00A644CE">
      <w:pPr>
        <w:pStyle w:val="a3"/>
        <w:ind w:leftChars="0" w:left="960"/>
        <w:rPr>
          <w:rFonts w:hint="eastAsia"/>
        </w:rPr>
      </w:pPr>
      <w:r>
        <w:t>Not married user’s</w:t>
      </w:r>
      <w:r>
        <w:t xml:space="preserve"> transactions are more than </w:t>
      </w:r>
      <w:r>
        <w:t>married user</w:t>
      </w:r>
      <w:r>
        <w:t>’s</w:t>
      </w:r>
    </w:p>
    <w:p w:rsidR="00A71CE3" w:rsidRDefault="00A71CE3" w:rsidP="00A71CE3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4476" cy="231058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下載 (2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75" cy="23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3E" w:rsidRDefault="00AB0F3E" w:rsidP="00FE4962">
      <w:pPr>
        <w:pStyle w:val="a3"/>
        <w:numPr>
          <w:ilvl w:val="0"/>
          <w:numId w:val="6"/>
        </w:numPr>
        <w:ind w:leftChars="0"/>
      </w:pPr>
      <w:r>
        <w:rPr>
          <w:rFonts w:hint="eastAsia"/>
          <w:b/>
        </w:rPr>
        <w:t>男性</w:t>
      </w:r>
      <w:r>
        <w:rPr>
          <w:rFonts w:hint="eastAsia"/>
        </w:rPr>
        <w:t>用戶平均單次消費金額較女性用戶略高</w:t>
      </w:r>
    </w:p>
    <w:p w:rsidR="00A644CE" w:rsidRDefault="00A644CE" w:rsidP="00A644CE">
      <w:pPr>
        <w:pStyle w:val="a3"/>
        <w:ind w:leftChars="0" w:left="960"/>
        <w:rPr>
          <w:rFonts w:hint="eastAsia"/>
        </w:rPr>
      </w:pPr>
      <w:r>
        <w:rPr>
          <w:rFonts w:hint="eastAsia"/>
        </w:rPr>
        <w:lastRenderedPageBreak/>
        <w:t>M</w:t>
      </w:r>
      <w:r>
        <w:t>ale users’ average purchase amount is more than female users’</w:t>
      </w:r>
    </w:p>
    <w:p w:rsidR="00F6671A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6791" cy="24955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載 (1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40" cy="25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3E" w:rsidRDefault="00AB0F3E" w:rsidP="00FE49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各年齡層平均單次消費金額無顯著差異</w:t>
      </w:r>
    </w:p>
    <w:p w:rsidR="00A644CE" w:rsidRDefault="00A644CE" w:rsidP="00A644CE">
      <w:pPr>
        <w:pStyle w:val="a3"/>
        <w:ind w:leftChars="0" w:left="960"/>
        <w:rPr>
          <w:rFonts w:hint="eastAsia"/>
        </w:rPr>
      </w:pPr>
      <w:r>
        <w:t>There is no significant difference in the purchase amount between each age group</w:t>
      </w:r>
    </w:p>
    <w:p w:rsidR="00F6671A" w:rsidRDefault="00F6671A" w:rsidP="00F6671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2250" cy="282859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載 (2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75" cy="28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40" w:rsidRDefault="00D15940" w:rsidP="00FE4962">
      <w:pPr>
        <w:pStyle w:val="a3"/>
        <w:numPr>
          <w:ilvl w:val="0"/>
          <w:numId w:val="6"/>
        </w:numPr>
        <w:ind w:leftChars="0"/>
      </w:pPr>
      <w:r w:rsidRPr="00D15940">
        <w:rPr>
          <w:rFonts w:hint="eastAsia"/>
        </w:rPr>
        <w:t>住在</w:t>
      </w:r>
      <w:r>
        <w:rPr>
          <w:rFonts w:hint="eastAsia"/>
          <w:b/>
        </w:rPr>
        <w:t>C</w:t>
      </w:r>
      <w:r>
        <w:rPr>
          <w:rFonts w:hint="eastAsia"/>
          <w:b/>
        </w:rPr>
        <w:t>城市</w:t>
      </w:r>
      <w:r w:rsidRPr="00D15940">
        <w:rPr>
          <w:rFonts w:hint="eastAsia"/>
        </w:rPr>
        <w:t>的用戶單次消費金額較高</w:t>
      </w:r>
    </w:p>
    <w:p w:rsidR="00A644CE" w:rsidRDefault="00A644CE" w:rsidP="00A644C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U</w:t>
      </w:r>
      <w:r>
        <w:t xml:space="preserve">sers who live in City C have the highest purchase amount at one time </w:t>
      </w:r>
    </w:p>
    <w:p w:rsidR="00A71CE3" w:rsidRDefault="00A71CE3" w:rsidP="00A71CE3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02050" cy="239436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下載 (2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647" cy="24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75" w:rsidRDefault="001A3375" w:rsidP="001A33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變數間相關性</w:t>
      </w:r>
      <w:r w:rsidR="00A644CE">
        <w:rPr>
          <w:rFonts w:hint="eastAsia"/>
        </w:rPr>
        <w:t xml:space="preserve"> </w:t>
      </w:r>
      <w:r w:rsidR="00A644CE">
        <w:t>Correlation between variables</w:t>
      </w:r>
    </w:p>
    <w:p w:rsidR="001A3375" w:rsidRDefault="001A3375" w:rsidP="001A33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產品種類正相關性高，產品種類</w:t>
      </w:r>
      <w:r>
        <w:rPr>
          <w:rFonts w:hint="eastAsia"/>
        </w:rPr>
        <w:t>2</w:t>
      </w:r>
      <w:r>
        <w:rPr>
          <w:rFonts w:hint="eastAsia"/>
        </w:rPr>
        <w:t>與產品種類</w:t>
      </w:r>
      <w:r>
        <w:rPr>
          <w:rFonts w:hint="eastAsia"/>
        </w:rPr>
        <w:t>1</w:t>
      </w:r>
      <w:r>
        <w:rPr>
          <w:rFonts w:hint="eastAsia"/>
        </w:rPr>
        <w:t>及</w:t>
      </w:r>
      <w:r>
        <w:rPr>
          <w:rFonts w:hint="eastAsia"/>
        </w:rPr>
        <w:t>3</w:t>
      </w:r>
      <w:r>
        <w:rPr>
          <w:rFonts w:hint="eastAsia"/>
        </w:rPr>
        <w:t>最有相關性</w:t>
      </w:r>
    </w:p>
    <w:p w:rsidR="00A644CE" w:rsidRDefault="00A644CE" w:rsidP="00A644CE">
      <w:pPr>
        <w:pStyle w:val="a3"/>
        <w:ind w:leftChars="0" w:left="960"/>
        <w:rPr>
          <w:rFonts w:hint="eastAsia"/>
        </w:rPr>
      </w:pPr>
      <w:r>
        <w:t>Product categories have a high correlation with each other, product category 2 has the most correlation with 1 and 3.</w:t>
      </w:r>
    </w:p>
    <w:p w:rsidR="001A3375" w:rsidRDefault="001A3375" w:rsidP="001A33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年齡與婚姻狀態有正相關</w:t>
      </w:r>
    </w:p>
    <w:p w:rsidR="00A644CE" w:rsidRDefault="00A644CE" w:rsidP="00A644C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A</w:t>
      </w:r>
      <w:r>
        <w:t xml:space="preserve">ge has </w:t>
      </w:r>
      <w:r w:rsidR="00526CD4">
        <w:t xml:space="preserve">a </w:t>
      </w:r>
      <w:r>
        <w:t xml:space="preserve">positive correlation with </w:t>
      </w:r>
      <w:r>
        <w:t>Marital Status</w:t>
      </w:r>
    </w:p>
    <w:p w:rsidR="001A3375" w:rsidRDefault="001A3375" w:rsidP="001A33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年齡相較其他變數，與職業、婚姻狀態、產品種類</w:t>
      </w:r>
      <w:r w:rsidR="001817E4">
        <w:rPr>
          <w:rFonts w:hint="eastAsia"/>
        </w:rPr>
        <w:t>有正相關性</w:t>
      </w:r>
    </w:p>
    <w:p w:rsidR="00526CD4" w:rsidRDefault="00526CD4" w:rsidP="00526CD4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A</w:t>
      </w:r>
      <w:r>
        <w:t xml:space="preserve">ge has a relatively positive correlation with occupation, marital status, and product category </w:t>
      </w:r>
    </w:p>
    <w:p w:rsidR="001A3375" w:rsidRDefault="001A3375" w:rsidP="001A33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用戶消費金額與產品種類</w:t>
      </w:r>
      <w:r>
        <w:rPr>
          <w:rFonts w:hint="eastAsia"/>
        </w:rPr>
        <w:t>1</w:t>
      </w:r>
      <w:r>
        <w:rPr>
          <w:rFonts w:hint="eastAsia"/>
        </w:rPr>
        <w:t>為負相關</w:t>
      </w:r>
    </w:p>
    <w:p w:rsidR="00526CD4" w:rsidRDefault="00526CD4" w:rsidP="00526CD4">
      <w:pPr>
        <w:pStyle w:val="a3"/>
        <w:ind w:leftChars="0" w:left="960"/>
        <w:rPr>
          <w:rFonts w:hint="eastAsia"/>
        </w:rPr>
      </w:pPr>
      <w:r>
        <w:t>The user’s purchase amount has a negative correlation with product category 1</w:t>
      </w:r>
    </w:p>
    <w:p w:rsidR="001A3375" w:rsidRDefault="00875B48" w:rsidP="00875B48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3982389" cy="3157016"/>
            <wp:effectExtent l="0" t="0" r="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C811A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/>
                    <a:stretch/>
                  </pic:blipFill>
                  <pic:spPr bwMode="auto">
                    <a:xfrm>
                      <a:off x="0" y="0"/>
                      <a:ext cx="3988539" cy="316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D79" w:rsidRDefault="000B2D79" w:rsidP="008A71F4">
      <w:r>
        <w:separator/>
      </w:r>
    </w:p>
  </w:endnote>
  <w:endnote w:type="continuationSeparator" w:id="0">
    <w:p w:rsidR="000B2D79" w:rsidRDefault="000B2D79" w:rsidP="008A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D79" w:rsidRDefault="000B2D79" w:rsidP="008A71F4">
      <w:r>
        <w:separator/>
      </w:r>
    </w:p>
  </w:footnote>
  <w:footnote w:type="continuationSeparator" w:id="0">
    <w:p w:rsidR="000B2D79" w:rsidRDefault="000B2D79" w:rsidP="008A7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8BA"/>
    <w:multiLevelType w:val="hybridMultilevel"/>
    <w:tmpl w:val="8FE60B1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042B6C"/>
    <w:multiLevelType w:val="hybridMultilevel"/>
    <w:tmpl w:val="2B42E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FA684A"/>
    <w:multiLevelType w:val="hybridMultilevel"/>
    <w:tmpl w:val="C4929E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378F1"/>
    <w:multiLevelType w:val="hybridMultilevel"/>
    <w:tmpl w:val="FFD8A3E6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1470A4"/>
    <w:multiLevelType w:val="hybridMultilevel"/>
    <w:tmpl w:val="36BC523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421E7C"/>
    <w:multiLevelType w:val="hybridMultilevel"/>
    <w:tmpl w:val="9DAAF1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600E90"/>
    <w:multiLevelType w:val="hybridMultilevel"/>
    <w:tmpl w:val="9DD6B33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E2478F8"/>
    <w:multiLevelType w:val="hybridMultilevel"/>
    <w:tmpl w:val="08F4ED5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AF1061B"/>
    <w:multiLevelType w:val="hybridMultilevel"/>
    <w:tmpl w:val="E4506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082C5B"/>
    <w:multiLevelType w:val="hybridMultilevel"/>
    <w:tmpl w:val="6CBCED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C042166"/>
    <w:multiLevelType w:val="hybridMultilevel"/>
    <w:tmpl w:val="20AA72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EBE01A0"/>
    <w:multiLevelType w:val="hybridMultilevel"/>
    <w:tmpl w:val="2A0098AE"/>
    <w:lvl w:ilvl="0" w:tplc="F2404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8C"/>
    <w:rsid w:val="00060B5E"/>
    <w:rsid w:val="000B2D79"/>
    <w:rsid w:val="001817E4"/>
    <w:rsid w:val="001A3375"/>
    <w:rsid w:val="0028711F"/>
    <w:rsid w:val="002F0964"/>
    <w:rsid w:val="003373FE"/>
    <w:rsid w:val="0036252C"/>
    <w:rsid w:val="003F17C6"/>
    <w:rsid w:val="00410E8C"/>
    <w:rsid w:val="00422A79"/>
    <w:rsid w:val="004D0F84"/>
    <w:rsid w:val="00514362"/>
    <w:rsid w:val="00521EB3"/>
    <w:rsid w:val="00526CD4"/>
    <w:rsid w:val="005F12EC"/>
    <w:rsid w:val="006353DE"/>
    <w:rsid w:val="00834A84"/>
    <w:rsid w:val="00875698"/>
    <w:rsid w:val="00875B48"/>
    <w:rsid w:val="008A71F4"/>
    <w:rsid w:val="00992458"/>
    <w:rsid w:val="00A250F9"/>
    <w:rsid w:val="00A644CE"/>
    <w:rsid w:val="00A71CE3"/>
    <w:rsid w:val="00AB0F3E"/>
    <w:rsid w:val="00BA17B0"/>
    <w:rsid w:val="00BF7D4B"/>
    <w:rsid w:val="00C11F39"/>
    <w:rsid w:val="00C661A0"/>
    <w:rsid w:val="00D15940"/>
    <w:rsid w:val="00DB4709"/>
    <w:rsid w:val="00F6671A"/>
    <w:rsid w:val="00F72987"/>
    <w:rsid w:val="00F743B6"/>
    <w:rsid w:val="00F819DA"/>
    <w:rsid w:val="00FA31DE"/>
    <w:rsid w:val="00FE4962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EFC2"/>
  <w15:chartTrackingRefBased/>
  <w15:docId w15:val="{B7255748-ABF7-4B46-92D4-EAAC5ADC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8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7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71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7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71F4"/>
    <w:rPr>
      <w:sz w:val="20"/>
      <w:szCs w:val="20"/>
    </w:rPr>
  </w:style>
  <w:style w:type="table" w:styleId="a8">
    <w:name w:val="Table Grid"/>
    <w:basedOn w:val="a1"/>
    <w:uiPriority w:val="39"/>
    <w:rsid w:val="00F81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A17B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hyperlink" Target="http://localhost:8888/view/EDA_BlackFriday_repor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7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YI-HSUAN CHANG</dc:creator>
  <cp:keywords/>
  <dc:description/>
  <cp:lastModifiedBy>YI-HSUAN CHANG</cp:lastModifiedBy>
  <cp:revision>9</cp:revision>
  <dcterms:created xsi:type="dcterms:W3CDTF">2022-04-30T02:15:00Z</dcterms:created>
  <dcterms:modified xsi:type="dcterms:W3CDTF">2022-05-13T03:09:00Z</dcterms:modified>
</cp:coreProperties>
</file>