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tween-frames--序间"/>
    <w:p>
      <w:pPr>
        <w:pStyle w:val="Heading1"/>
      </w:pPr>
      <w:r>
        <w:t xml:space="preserve">BETWEEN FRAMES · 序间</w:t>
      </w:r>
    </w:p>
    <w:bookmarkStart w:id="20" w:name="v20-最终产品与工程实施规格gui--摄影-agent--专业协作--服务交易"/>
    <w:p>
      <w:pPr>
        <w:pStyle w:val="Heading2"/>
      </w:pPr>
      <w:r>
        <w:t xml:space="preserve">v2.0 最终产品与工程实施规格（GUI × 摄影 Agent × 专业协作 × 服务交易）</w:t>
      </w:r>
    </w:p>
    <w:p>
      <w:pPr>
        <w:pStyle w:val="BlockText"/>
      </w:pPr>
      <w:r>
        <w:t xml:space="preserve">基线版本：2026-10-15 /</w:t>
      </w:r>
      <w:r>
        <w:t xml:space="preserve"> </w:t>
      </w:r>
      <w:r>
        <w:rPr>
          <w:rStyle w:val="VerbatimChar"/>
        </w:rPr>
        <w:t xml:space="preserve">BF-SPEC-2.0</w:t>
      </w:r>
      <w:r>
        <w:br/>
      </w:r>
      <w:r>
        <w:t xml:space="preserve">状态：</w:t>
      </w:r>
      <w:r>
        <w:rPr>
          <w:b/>
          <w:bCs/>
        </w:rPr>
        <w:t xml:space="preserve">研发实施蓝图，非已交付的软件</w:t>
      </w:r>
      <w:r>
        <w:br/>
      </w:r>
      <w:r>
        <w:t xml:space="preserve">目标：摄影创作者的 Figma——以高质量 Photography Agent 为核心能力，在专业 GUI 中完成个人及多人真实创作，再以协作工作流承接专业服务交易。</w:t>
      </w:r>
      <w:r>
        <w:br/>
      </w:r>
      <w:r>
        <w:t xml:space="preserve">面向：创始人、产品设计、技术负责人、开发 Agent、质量工程师、商业负责人。</w:t>
      </w:r>
      <w:r>
        <w:br/>
      </w:r>
      <w:r>
        <w:t xml:space="preserve">决策优先级：本 v2.0 文档 &gt; 本包 contracts / db / tests &gt; v1.0（可参考迁移）&gt; 旧 HTML Demo（仅视觉/交互参考）。不允许把旧版“无协作、单机终态”约束机械延用到 v2.0。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0526d31498b801547da99c31476d2c7b87684c0"/>
    <w:p>
      <w:pPr>
        <w:pStyle w:val="Heading1"/>
      </w:pPr>
      <w:r>
        <w:t xml:space="preserve">0. 执行摘要与不可妥协的产品原则</w:t>
      </w:r>
    </w:p>
    <w:bookmarkStart w:id="22" w:name="Xd94fee30ddcccedc285b5c96045c7dff4f419b0"/>
    <w:p>
      <w:pPr>
        <w:pStyle w:val="Heading2"/>
      </w:pPr>
      <w:r>
        <w:t xml:space="preserve">0.1 一句话产品</w:t>
      </w:r>
    </w:p>
    <w:p>
      <w:pPr>
        <w:pStyle w:val="FirstParagraph"/>
      </w:pPr>
      <w:r>
        <w:t xml:space="preserve">Between Frames 是一个</w:t>
      </w:r>
      <w:r>
        <w:rPr>
          <w:b/>
          <w:bCs/>
        </w:rPr>
        <w:t xml:space="preserve">摄影创作与协作工作空间</w:t>
      </w:r>
      <w:r>
        <w:t xml:space="preserve">。用户通过专业视觉 GUI 对真实照片进行选择、对比、排序、批注、版本管理；专业 Photography Agent 理解创作意图、历史审美证据和授权协作反馈，能够自主调用工具、多轮比较和编排，并将结果作为可审阅草案直接呈现在画布上。摄影师、编辑、工作室和摄影学校可以围绕同一项目合作。平台未来可撮合付费评片、策展、摄影书编辑等专业服务。</w:t>
      </w:r>
    </w:p>
    <w:bookmarkEnd w:id="22"/>
    <w:bookmarkStart w:id="23" w:name="Xe4cdb36b196df3b5a85ce9dcf4522c918c72712"/>
    <w:p>
      <w:pPr>
        <w:pStyle w:val="Heading2"/>
      </w:pPr>
      <w:r>
        <w:t xml:space="preserve">0.2 北极星价值</w:t>
      </w:r>
    </w:p>
    <w:p>
      <w:pPr>
        <w:pStyle w:val="FirstParagraph"/>
      </w:pPr>
      <w:r>
        <w:rPr>
          <w:b/>
          <w:bCs/>
        </w:rPr>
        <w:t xml:space="preserve">用户完成一组自己认可、可追溯、可协作、可导出的摄影作品序列。</w:t>
      </w:r>
      <w:r>
        <w:t xml:space="preserve"> </w:t>
      </w:r>
      <w:r>
        <w:t xml:space="preserve">不是“聊天轮数”“模型调用量”“自动审美分数”或“社交关注量”。</w:t>
      </w:r>
    </w:p>
    <w:bookmarkEnd w:id="23"/>
    <w:bookmarkStart w:id="24" w:name="X2d6acdac6ffe453c004b8b197d47c0319f1ab7d"/>
    <w:p>
      <w:pPr>
        <w:pStyle w:val="Heading2"/>
      </w:pPr>
      <w:r>
        <w:t xml:space="preserve">0.3 四条不可妥协原则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能力是核心产品能力</w:t>
      </w:r>
      <w:r>
        <w:t xml:space="preserve">：必须达到经同题测试验证的同类竞品可用水平，优先保证摄影理解、任务完成率、可靠工具执行和对审美偏好的尊重，不拿“关系网络”掩盖笨拙 AI。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 是专业操作底座</w:t>
      </w:r>
      <w:r>
        <w:t xml:space="preserve">：不要求用户先学会 Prompt。高频精细动作（多选、删改、拖动、对比、缩放）始终可以独立完成，AI 中断不妨碍手工创作。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协作工作空间，而非摄影社区</w:t>
      </w:r>
      <w:r>
        <w:t xml:space="preserve">：无关注、粉丝、动态流、点赞排行、UGC 信息流；关系来自真实项目中的邀请、批注、修改、采纳、专业服务履约。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创作者对作品与关系拥有控制权</w:t>
      </w:r>
      <w:r>
        <w:t xml:space="preserve">：原图版权归属不因上传改变；草案需要审批；权限最小化；项目数据、审美记忆和协作记录可导出；个人记忆不自动共享。</w:t>
      </w:r>
    </w:p>
    <w:bookmarkEnd w:id="24"/>
    <w:bookmarkStart w:id="25" w:name="Xe2d8b3eb168c89ca733136609378aae347a7e83"/>
    <w:p>
      <w:pPr>
        <w:pStyle w:val="Heading2"/>
      </w:pPr>
      <w:r>
        <w:t xml:space="preserve">0.4 产品业务分层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产品层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变现候选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P1：Photography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 / 工具 / 上下文 / 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真正提升作品编辑能力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使用额度、Pro 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P2：Creative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 / 资产 / 接触印相 / 序列 /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专业可视化创作效率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P3：Professional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 / 成员 / 评论 / 提案 / 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多人编辑、教育、工作室工作流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席位/工作区订阅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P4：Professional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 / 邀请 / 委托 / 里程碑 / 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付费评片、策展、摄影书编辑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交易服务费（验证后）</w:t>
            </w:r>
          </w:p>
        </w:tc>
      </w:tr>
    </w:tbl>
    <w:bookmarkEnd w:id="25"/>
    <w:bookmarkStart w:id="26" w:name="X8c37345f044d9269049ae3713e37e5a15b8382d"/>
    <w:p>
      <w:pPr>
        <w:pStyle w:val="Heading2"/>
      </w:pPr>
      <w:r>
        <w:t xml:space="preserve">0.5 非目标与优先级红线</w:t>
      </w:r>
    </w:p>
    <w:p>
      <w:pPr>
        <w:pStyle w:val="FirstParagraph"/>
      </w:pPr>
      <w:r>
        <w:t xml:space="preserve">P0 不做：图片社交关注、动态推荐流、匿名公共社区、NFT/代币、通用 AI 绘图、生成式替换真实照片、完整 Lightroom RAW 显影、打印工厂、复杂付款托管自建、模型供应商选择面板、任意外部工具商店、开放 Agent Shell 权限、无人审批地发布/删除原创内容。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76362792e2c86a7ffd39896da3f172c9e5d5ca6"/>
    <w:p>
      <w:pPr>
        <w:pStyle w:val="Heading1"/>
      </w:pPr>
      <w:r>
        <w:t xml:space="preserve">1. 用户、核心 JTBD 与关键业务流程</w:t>
      </w:r>
    </w:p>
    <w:bookmarkStart w:id="28" w:name="X3a1f077d3c3df3ac3b124927a3ebf00c5794626"/>
    <w:p>
      <w:pPr>
        <w:pStyle w:val="Heading2"/>
      </w:pPr>
      <w:r>
        <w:t xml:space="preserve">1.1 目标用户优先级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对应商业价值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独立长期项目摄影师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100–1000 张中完成 15–40 张序列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真实项目可交付，Agent 建议有意义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 Pro 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摄影编辑 / 策展人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比较提案、批注、优化叙事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审稿与版本摩擦显著降低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专业协作席位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小型摄影工作室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多个项目、客户与合作编辑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项目分离、权限、交付、审计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摄影学校 / 工作坊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作业、教师评片、学生修订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高效批量审阅、形成过程档案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教育套餐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专业服务供需双方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付费作品评审/出版编辑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成交、服务交付、争议可处理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订单服务费</w:t>
            </w:r>
          </w:p>
        </w:tc>
      </w:tr>
    </w:tbl>
    <w:p>
      <w:pPr>
        <w:pStyle w:val="BodyText"/>
      </w:pPr>
      <w:r>
        <w:t xml:space="preserve">不要把每个摄影爱好者都当同质用户。首次种子用户优先招募</w:t>
      </w:r>
      <w:r>
        <w:rPr>
          <w:b/>
          <w:bCs/>
        </w:rPr>
        <w:t xml:space="preserve">有正式作品编辑经历、能够评价编排质量</w:t>
      </w:r>
      <w:r>
        <w:t xml:space="preserve">的人。</w:t>
      </w:r>
    </w:p>
    <w:bookmarkEnd w:id="28"/>
    <w:bookmarkStart w:id="29" w:name="Xfcaa6c9f4723de1bb9ccc5507248b16dd28d255"/>
    <w:p>
      <w:pPr>
        <w:pStyle w:val="Heading2"/>
      </w:pPr>
      <w:r>
        <w:t xml:space="preserve">1.2 三条贯穿产品的闭环旅程</w:t>
      </w:r>
    </w:p>
    <w:p>
      <w:pPr>
        <w:pStyle w:val="FirstParagraph"/>
      </w:pPr>
      <w:r>
        <w:rPr>
          <w:b/>
          <w:bCs/>
        </w:rPr>
        <w:t xml:space="preserve">旅程 A：独立摄影师创作</w:t>
      </w:r>
      <w:r>
        <w:t xml:space="preserve">：新建个人项目 → 导入扫描件/数码图 → Contact Sheet 人工初选 → 通过上下文按钮或自然语言委托 Agent → Agent 视觉检索、多轮比较、生成方案 A/B → GUI Diff → 摄影师局部采纳 → 作品序列版本快照 → 导出 PDF 接触印相/图片清单/作品顺序 → 记录经授权的偏好证据。</w:t>
      </w:r>
    </w:p>
    <w:p>
      <w:pPr>
        <w:pStyle w:val="BodyText"/>
      </w:pPr>
      <w:r>
        <w:rPr>
          <w:b/>
          <w:bCs/>
        </w:rPr>
        <w:t xml:space="preserve">旅程 B：邀请专业编辑协作</w:t>
      </w:r>
      <w:r>
        <w:t xml:space="preserve">：个人项目“发布为共享项目”（显式审查资产和权限）→ 邀请编辑邮箱或私密链接 → 编辑无需安装 Mac 客户端，浏览器打开项目 → 指向画面局部批注 → 建立独立编辑提案，不覆盖作者基线 → 作者审阅，单项合并或拒绝 → AI 在项目授权内总结意见分歧，生成新的编辑草案 → 作者审批 → 协作记录沉淀。</w:t>
      </w:r>
    </w:p>
    <w:p>
      <w:pPr>
        <w:pStyle w:val="BodyText"/>
      </w:pPr>
      <w:r>
        <w:rPr>
          <w:b/>
          <w:bCs/>
        </w:rPr>
        <w:t xml:space="preserve">旅程 C：付费专业服务</w:t>
      </w:r>
      <w:r>
        <w:t xml:space="preserve">：摄影师选择明确交付范围（如 60 分钟评片、20 张作品序列建议）→ 选择已有编辑或通过邀请链接购买 → 支付/订单确认 → 服务者只获得订单绑定的项目授权 → 提交批注和编辑草案 → 委托人验收/请求一次修订 → 平台结算并生成可导出的交付记录。</w:t>
      </w:r>
      <w:r>
        <w:rPr>
          <w:b/>
          <w:bCs/>
        </w:rPr>
        <w:t xml:space="preserve">先验证邀请成交，不先建设开放服务市场。</w:t>
      </w:r>
    </w:p>
    <w:bookmarkEnd w:id="29"/>
    <w:bookmarkStart w:id="30" w:name="Xe9aa86f55d117f14c0a765a407e11006f3fcd9a"/>
    <w:p>
      <w:pPr>
        <w:pStyle w:val="Heading2"/>
      </w:pPr>
      <w:r>
        <w:t xml:space="preserve">1.3 共同验收示例</w:t>
      </w:r>
    </w:p>
    <w:p>
      <w:pPr>
        <w:pStyle w:val="FirstParagraph"/>
      </w:pPr>
      <w:r>
        <w:t xml:space="preserve">给出 240 张生活摄影扫描件，项目目标为“家庭的时间感，不是儿童可爱瞬间”，用户已 Keep 15 张；系统必须可用 GUI 完成纯手工序列，同时 Agent 可以自主（非固定链路）检索目标、比较冲突候选、产出两种 25 张编辑草案，按真实 photo_id 解释不同叙事；合作编辑可提出批注和版本提案，作者在不同设备完成差异合并，所有调整可审计和恢复。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954ab69357b99a591c828808147d04214d4f670"/>
    <w:p>
      <w:pPr>
        <w:pStyle w:val="Heading1"/>
      </w:pPr>
      <w:r>
        <w:t xml:space="preserve">2. 产品信息架构与 UI/UX 规范</w:t>
      </w:r>
    </w:p>
    <w:bookmarkStart w:id="32" w:name="Xd2459fb13c87c662f444db684d261b3bb33623a"/>
    <w:p>
      <w:pPr>
        <w:pStyle w:val="Heading2"/>
      </w:pPr>
      <w:r>
        <w:t xml:space="preserve">2.1 主要导航</w:t>
      </w:r>
    </w:p>
    <w:p>
      <w:pPr>
        <w:pStyle w:val="Compact"/>
        <w:numPr>
          <w:ilvl w:val="0"/>
          <w:numId w:val="1002"/>
        </w:numPr>
      </w:pPr>
      <w:r>
        <w:t xml:space="preserve">Workspace Home：个人空间、机构空间、最近项目、邀请、订单（后期）。</w:t>
      </w:r>
    </w:p>
    <w:p>
      <w:pPr>
        <w:pStyle w:val="Compact"/>
        <w:numPr>
          <w:ilvl w:val="0"/>
          <w:numId w:val="1002"/>
        </w:numPr>
      </w:pPr>
      <w:r>
        <w:t xml:space="preserve">Project Workspace：资产、Contact Sheet、Loupe/Compare、Sequence、Draft Review、Comments、History、Agent。</w:t>
      </w:r>
    </w:p>
    <w:p>
      <w:pPr>
        <w:pStyle w:val="Compact"/>
        <w:numPr>
          <w:ilvl w:val="0"/>
          <w:numId w:val="1002"/>
        </w:numPr>
      </w:pPr>
      <w:r>
        <w:t xml:space="preserve">Memory Studio：个人偏好、证据来源、跨项目授权和删除控制。</w:t>
      </w:r>
    </w:p>
    <w:p>
      <w:pPr>
        <w:pStyle w:val="Compact"/>
        <w:numPr>
          <w:ilvl w:val="0"/>
          <w:numId w:val="1002"/>
        </w:numPr>
      </w:pPr>
      <w:r>
        <w:t xml:space="preserve">Workspace Admin：成员、角色、共享设置、套餐、席位、审计。</w:t>
      </w:r>
    </w:p>
    <w:p>
      <w:pPr>
        <w:pStyle w:val="Compact"/>
        <w:numPr>
          <w:ilvl w:val="0"/>
          <w:numId w:val="1002"/>
        </w:numPr>
      </w:pPr>
      <w:r>
        <w:t xml:space="preserve">Services（后期）：服务模板、委托详情、交付、验收、支付。</w:t>
      </w:r>
    </w:p>
    <w:bookmarkEnd w:id="32"/>
    <w:bookmarkStart w:id="33" w:name="X711b9a848cdc540bc42e2625780124188100ca1"/>
    <w:p>
      <w:pPr>
        <w:pStyle w:val="Heading2"/>
      </w:pPr>
      <w:r>
        <w:t xml:space="preserve">2.2 主编辑器布局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序间 /《日常》  当前版本 v24  [搜索] [邀请] [版本] [导出]  [Agent 状态]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项目树        │ Contact Sheet / Loupe / Compare / Canvas │ Inspector / AI Editor  │</w:t>
      </w:r>
      <w:r>
        <w:br/>
      </w:r>
      <w:r>
        <w:rPr>
          <w:rStyle w:val="VerbatimChar"/>
        </w:rPr>
        <w:t xml:space="preserve">│ 全部照片      │ 网格、分组、缩略图、键盘筛选              │ 照片详情/批注/任务     │</w:t>
      </w:r>
      <w:r>
        <w:br/>
      </w:r>
      <w:r>
        <w:rPr>
          <w:rStyle w:val="VerbatimChar"/>
        </w:rPr>
        <w:t xml:space="preserve">│ 已保留/待定   │                                           │ 任务进度、工具摘要     │</w:t>
      </w:r>
      <w:r>
        <w:br/>
      </w:r>
      <w:r>
        <w:rPr>
          <w:rStyle w:val="VerbatimChar"/>
        </w:rPr>
        <w:t xml:space="preserve">│ 两个草案      │ 选中图像边缘高亮、协作者光标(可关)       │ 方案 A/B、Diff 审批    │</w:t>
      </w:r>
      <w:r>
        <w:br/>
      </w:r>
      <w:r>
        <w:rPr>
          <w:rStyle w:val="VerbatimChar"/>
        </w:rPr>
        <w:t xml:space="preserve">│ 版本/评论     │                                           │ 自然语言输入          │</w:t>
      </w:r>
      <w:r>
        <w:br/>
      </w:r>
      <w:r>
        <w:rPr>
          <w:rStyle w:val="VerbatimChar"/>
        </w:rPr>
        <w:t xml:space="preserve">├───────────────┴───────────────────────────────────────────┴────────────────────────┤</w:t>
      </w:r>
      <w:r>
        <w:br/>
      </w:r>
      <w:r>
        <w:rPr>
          <w:rStyle w:val="VerbatimChar"/>
        </w:rPr>
        <w:t xml:space="preserve">│ Sequence Filmstrip：正式序列 | 当前草案 | 对照基线 | 注释标记 | 快速排序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桌面：左 220–280px，中间优先，右 320–400px 可折叠，Filmstrip 120–190px。浏览器 Web 宽屏与 Mac 桌面共享 React 组件；窄屏优先完成审稿/评论，不承诺全功能移动端编辑。</w:t>
      </w:r>
    </w:p>
    <w:bookmarkEnd w:id="33"/>
    <w:bookmarkStart w:id="34" w:name="X3f6281dff483203285c8fbc9a34779089f83285"/>
    <w:p>
      <w:pPr>
        <w:pStyle w:val="Heading2"/>
      </w:pPr>
      <w:r>
        <w:t xml:space="preserve">2.3 必须实现的 GUI 行为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 / 一致性要求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网格 Contact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虚拟化、缩略图密度、分组、多选、Keep/Reject、星级、过滤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张滚动不需重渲染全列表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放大/对比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像素检视、双图同步缩放、左右切换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操作即时，无 LLM 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作品序列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拖拽、键盘改序、复制方案、批量剔除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稳定排序、撤销重做、版本存档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草案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双方案、局部接受、批量 Diff、理由证据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不自动覆盖正式序列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邀请、角色、批注锚点、回复、解决、提案合并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权限实时生效，离线提示明确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按人/Agent/版本查看操作和恢复点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回滚产生新版本，不改写旧历史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图片文件列表、序列清单、PDF Contact Sheet（服务端或客户端）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导出忠实反映已批准版本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上传范围、云模型、费用控制、记忆授权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可审计、默认最小授权</w:t>
            </w:r>
          </w:p>
        </w:tc>
      </w:tr>
    </w:tbl>
    <w:p>
      <w:pPr>
        <w:pStyle w:val="BodyText"/>
      </w:pPr>
      <w:r>
        <w:t xml:space="preserve">快捷键：</w:t>
      </w:r>
      <w:r>
        <w:rPr>
          <w:rStyle w:val="VerbatimChar"/>
        </w:rPr>
        <w:t xml:space="preserve">K</w:t>
      </w:r>
      <w:r>
        <w:t xml:space="preserve"> </w:t>
      </w:r>
      <w:r>
        <w:t xml:space="preserve">保留；</w:t>
      </w:r>
      <w:r>
        <w:rPr>
          <w:rStyle w:val="VerbatimChar"/>
        </w:rPr>
        <w:t xml:space="preserve">X</w:t>
      </w:r>
      <w:r>
        <w:t xml:space="preserve"> </w:t>
      </w:r>
      <w:r>
        <w:t xml:space="preserve">淘汰；</w:t>
      </w:r>
      <w:r>
        <w:rPr>
          <w:rStyle w:val="VerbatimChar"/>
        </w:rPr>
        <w:t xml:space="preserve">U</w:t>
      </w:r>
      <w:r>
        <w:t xml:space="preserve"> </w:t>
      </w:r>
      <w:r>
        <w:t xml:space="preserve">待定；</w:t>
      </w:r>
      <w:r>
        <w:rPr>
          <w:rStyle w:val="VerbatimChar"/>
        </w:rPr>
        <w:t xml:space="preserve">1–5</w:t>
      </w:r>
      <w:r>
        <w:t xml:space="preserve"> </w:t>
      </w:r>
      <w:r>
        <w:t xml:space="preserve">星级；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放大；</w:t>
      </w:r>
      <w:r>
        <w:rPr>
          <w:rStyle w:val="VerbatimChar"/>
        </w:rPr>
        <w:t xml:space="preserve">C</w:t>
      </w:r>
      <w:r>
        <w:t xml:space="preserve"> </w:t>
      </w:r>
      <w:r>
        <w:t xml:space="preserve">比较；</w:t>
      </w:r>
      <w:r>
        <w:rPr>
          <w:rStyle w:val="VerbatimChar"/>
        </w:rPr>
        <w:t xml:space="preserve">G</w:t>
      </w:r>
      <w:r>
        <w:t xml:space="preserve"> </w:t>
      </w:r>
      <w:r>
        <w:t xml:space="preserve">网格；</w:t>
      </w:r>
      <w:r>
        <w:rPr>
          <w:rStyle w:val="VerbatimChar"/>
        </w:rPr>
        <w:t xml:space="preserve">S</w:t>
      </w:r>
      <w:r>
        <w:t xml:space="preserve"> </w:t>
      </w:r>
      <w:r>
        <w:t xml:space="preserve">序列；</w:t>
      </w:r>
      <w:r>
        <w:rPr>
          <w:rStyle w:val="VerbatimChar"/>
        </w:rPr>
        <w:t xml:space="preserve">⌘Z</w:t>
      </w:r>
      <w:r>
        <w:t xml:space="preserve"> </w:t>
      </w:r>
      <w:r>
        <w:t xml:space="preserve">撤销；</w:t>
      </w:r>
      <w:r>
        <w:rPr>
          <w:rStyle w:val="VerbatimChar"/>
        </w:rPr>
        <w:t xml:space="preserve">⌘⇧Z</w:t>
      </w:r>
      <w:r>
        <w:t xml:space="preserve"> </w:t>
      </w:r>
      <w:r>
        <w:t xml:space="preserve">重做；</w:t>
      </w:r>
      <w:r>
        <w:rPr>
          <w:rStyle w:val="VerbatimChar"/>
        </w:rPr>
        <w:t xml:space="preserve">⌘K</w:t>
      </w:r>
      <w:r>
        <w:t xml:space="preserve"> </w:t>
      </w:r>
      <w:r>
        <w:t xml:space="preserve">命令面板（快捷键均可配置并处理文本输入焦点）。</w:t>
      </w:r>
    </w:p>
    <w:bookmarkEnd w:id="34"/>
    <w:bookmarkStart w:id="35" w:name="X4746d3c6c297c03f8ca2b8bd07c52c8d9ace577"/>
    <w:p>
      <w:pPr>
        <w:pStyle w:val="Heading2"/>
      </w:pPr>
      <w:r>
        <w:t xml:space="preserve">2.4 Agent 的 4 种出现方式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上下文动作</w:t>
      </w:r>
      <w:r>
        <w:t xml:space="preserve">：选择两张照片后“AI 比较叙事价值”，选择一组后“生成两版顺序”；自动携带所选 photo_id，免 Prompt。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任务委托</w:t>
      </w:r>
      <w:r>
        <w:t xml:space="preserve">：自然语言“按人物与空间关系重新整理 30 张作品”；Agent 自主使用工具，但创建 Draft。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协作辅助</w:t>
      </w:r>
      <w:r>
        <w:t xml:space="preserve">：基于获授权的人工评论“概括三位编辑对结尾的分歧，并生成折中方案”；不能把个人私人偏好透露给他人。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弱提醒</w:t>
      </w:r>
      <w:r>
        <w:t xml:space="preserve">：可关闭的非阻断提示；默认不频繁推送。不在用户每次拖拽时请求模型。</w:t>
      </w:r>
    </w:p>
    <w:p>
      <w:pPr>
        <w:pStyle w:val="FirstParagraph"/>
      </w:pPr>
      <w:r>
        <w:rPr>
          <w:b/>
          <w:bCs/>
        </w:rPr>
        <w:t xml:space="preserve">UI 操作准则</w:t>
      </w:r>
      <w:r>
        <w:t xml:space="preserve">：Agent 结果以实际照片、清晰 Diff 和可审阅版本呈现；聊天只是另一种输入方式。必须显示实际执行状态及成本范围，不展示伪造的“推理过程”。</w:t>
      </w:r>
    </w:p>
    <w:bookmarkEnd w:id="35"/>
    <w:bookmarkStart w:id="36" w:name="Xcfc6064eb2e226ef487d3fb58fdb71f41f7c706"/>
    <w:p>
      <w:pPr>
        <w:pStyle w:val="Heading2"/>
      </w:pPr>
      <w:r>
        <w:t xml:space="preserve">2.5 协作交互细节</w:t>
      </w:r>
    </w:p>
    <w:p>
      <w:pPr>
        <w:pStyle w:val="Compact"/>
        <w:numPr>
          <w:ilvl w:val="0"/>
          <w:numId w:val="1004"/>
        </w:numPr>
      </w:pPr>
      <w:r>
        <w:t xml:space="preserve">光标/选中范围 Presence 为暂态，默认仅在共享项目打开；可选择隐藏其他人光标。</w:t>
      </w:r>
    </w:p>
    <w:p>
      <w:pPr>
        <w:pStyle w:val="Compact"/>
        <w:numPr>
          <w:ilvl w:val="0"/>
          <w:numId w:val="1004"/>
        </w:numPr>
      </w:pPr>
      <w:r>
        <w:t xml:space="preserve">图片评论锚点使用</w:t>
      </w:r>
      <w:r>
        <w:t xml:space="preserve"> </w:t>
      </w:r>
      <w:r>
        <w:rPr>
          <w:rStyle w:val="VerbatimChar"/>
        </w:rPr>
        <w:t xml:space="preserve">photo_id + normalized_x/y</w:t>
      </w:r>
      <w:r>
        <w:t xml:space="preserve">，序列评论锚点使用</w:t>
      </w:r>
      <w:r>
        <w:t xml:space="preserve"> </w:t>
      </w:r>
      <w:r>
        <w:rPr>
          <w:rStyle w:val="VerbatimChar"/>
        </w:rPr>
        <w:t xml:space="preserve">sequence_item_id + revision_id</w:t>
      </w:r>
      <w:r>
        <w:t xml:space="preserve">；被删除照片应显示历史锚点，不漂移到下一张。</w:t>
      </w:r>
    </w:p>
    <w:p>
      <w:pPr>
        <w:pStyle w:val="Compact"/>
        <w:numPr>
          <w:ilvl w:val="0"/>
          <w:numId w:val="1004"/>
        </w:numPr>
      </w:pPr>
      <w:r>
        <w:t xml:space="preserve">评论线程拥有 open / resolved / reopened，解决评论不删除历史。添加评论无需改变作品序列版本。</w:t>
      </w:r>
    </w:p>
    <w:p>
      <w:pPr>
        <w:pStyle w:val="Compact"/>
        <w:numPr>
          <w:ilvl w:val="0"/>
          <w:numId w:val="1004"/>
        </w:numPr>
      </w:pPr>
      <w:r>
        <w:t xml:space="preserve">合作编辑通过“编辑提案”工作，不与作者对同一正式序列实施无约束并发写入。</w:t>
      </w:r>
    </w:p>
    <w:p>
      <w:pPr>
        <w:pStyle w:val="Compact"/>
        <w:numPr>
          <w:ilvl w:val="0"/>
          <w:numId w:val="1004"/>
        </w:numPr>
      </w:pPr>
      <w:r>
        <w:t xml:space="preserve">AI 以独立</w:t>
      </w:r>
      <w:r>
        <w:t xml:space="preserve"> </w:t>
      </w:r>
      <w:r>
        <w:rPr>
          <w:rStyle w:val="VerbatimChar"/>
        </w:rPr>
        <w:t xml:space="preserve">agent_actor</w:t>
      </w:r>
      <w:r>
        <w:t xml:space="preserve"> </w:t>
      </w:r>
      <w:r>
        <w:t xml:space="preserve">身份显示，所有动作有来源，不假装真人。</w:t>
      </w:r>
    </w:p>
    <w:p>
      <w:pPr>
        <w:pStyle w:val="Compact"/>
        <w:numPr>
          <w:ilvl w:val="0"/>
          <w:numId w:val="1004"/>
        </w:numPr>
      </w:pPr>
      <w:r>
        <w:t xml:space="preserve">分享链接默认只读、有到期时间和项目作用域；公开索引与搜索引擎抓取默认禁用。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c43a8e56e6aac8181a6b8135367bfbc64ee67f1"/>
    <w:p>
      <w:pPr>
        <w:pStyle w:val="Heading1"/>
      </w:pPr>
      <w:r>
        <w:t xml:space="preserve">3. 系统设计：本地项目与云端共享项目</w:t>
      </w:r>
    </w:p>
    <w:bookmarkStart w:id="38" w:name="X417e44c10598e0cd61dedbcee5c563cc41b6de2"/>
    <w:p>
      <w:pPr>
        <w:pStyle w:val="Heading2"/>
      </w:pPr>
      <w:r>
        <w:t xml:space="preserve">3.1 关键架构决策（替代 v1 的“单机即终态”）</w:t>
      </w:r>
    </w:p>
    <w:p>
      <w:pPr>
        <w:pStyle w:val="FirstParagraph"/>
      </w:pPr>
      <w:r>
        <w:rPr>
          <w:b/>
          <w:bCs/>
        </w:rPr>
        <w:t xml:space="preserve">两种明确的项目模式，不做隐式双主同步：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LOCAL</w:t>
      </w:r>
      <w:r>
        <w:t xml:space="preserve"> </w:t>
      </w:r>
      <w:r>
        <w:t xml:space="preserve">个人项目：Tauri Mac 客户端，Rust Domain Service + 本地 SQLite 为权威；原图始终本地，可离线完成 GUI。云端视觉推理仅在明确授权后处理选择的预览图；云端不拥有项目最终状态。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SHARED</w:t>
      </w:r>
      <w:r>
        <w:t xml:space="preserve"> </w:t>
      </w:r>
      <w:r>
        <w:t xml:space="preserve">协作项目：云端 Project Service + PostgreSQL 是</w:t>
      </w:r>
      <w:r>
        <w:rPr>
          <w:b/>
          <w:bCs/>
        </w:rPr>
        <w:t xml:space="preserve">项目元数据/正式序列/版本/权限的唯一权威</w:t>
      </w:r>
      <w:r>
        <w:t xml:space="preserve">；客户端保存离线缓存和工作草案，但不能将离线更改擅自覆盖共享状态；经服务器重放、ACL 校验、版本冲突审查后再提交。</w:t>
      </w:r>
    </w:p>
    <w:p>
      <w:pPr>
        <w:pStyle w:val="Compact"/>
        <w:numPr>
          <w:ilvl w:val="0"/>
          <w:numId w:val="1005"/>
        </w:numPr>
      </w:pPr>
      <w:r>
        <w:t xml:space="preserve">从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采用显式</w:t>
      </w:r>
      <w:r>
        <w:t xml:space="preserve"> </w:t>
      </w:r>
      <w:r>
        <w:rPr>
          <w:rStyle w:val="VerbatimChar"/>
        </w:rPr>
        <w:t xml:space="preserve">PromoteProject</w:t>
      </w:r>
      <w:r>
        <w:t xml:space="preserve"> </w:t>
      </w:r>
      <w:r>
        <w:t xml:space="preserve">工作流：清单审查 → 选择需要共享的资产/预览图 → 上传 → 校验完整性 → 云端创建共享项目及初始版本 → 本地项目切换为该云项目的缓存/镜像（或留存单独冻结的本地副本），不允许同一项目同时存在两个可写权威。</w:t>
      </w:r>
    </w:p>
    <w:p>
      <w:pPr>
        <w:pStyle w:val="FirstParagraph"/>
      </w:pPr>
      <w:r>
        <w:t xml:space="preserve">这是有成本的产品决策：v1 可先做纯本地个人项目；v1.5 再引入云共享。两端复用</w:t>
      </w:r>
      <w:r>
        <w:rPr>
          <w:b/>
          <w:bCs/>
        </w:rPr>
        <w:t xml:space="preserve">领域命令契约和验收测试</w:t>
      </w:r>
      <w:r>
        <w:t xml:space="preserve">，但 Rust/TypeScript 代码实现不假装天然共用同一二进制。若后续扩展性允许，可评估将关键领域规则编译为可复用 Rust 服务；必须提交架构决策记录（ADR）再调整。</w:t>
      </w:r>
    </w:p>
    <w:bookmarkEnd w:id="38"/>
    <w:bookmarkStart w:id="39" w:name="Xd4c1ed37555ab8adcac65c89e44a5a116802c16"/>
    <w:p>
      <w:pPr>
        <w:pStyle w:val="Heading2"/>
      </w:pPr>
      <w:r>
        <w:t xml:space="preserve">3.2 目标部署拓扑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DESKTOP[Desktop Tauri 2 · React] --&gt; RUST[本地 Rust 服务 · SQLite / Media Cache]</w:t>
      </w:r>
      <w:r>
        <w:br/>
      </w:r>
      <w:r>
        <w:rPr>
          <w:rStyle w:val="VerbatimChar"/>
        </w:rPr>
        <w:t xml:space="preserve">    WEB[Web React · 审稿/协作] --&gt; API[NestJS API Gateway · Auth / Project / Billing]</w:t>
      </w:r>
      <w:r>
        <w:br/>
      </w:r>
      <w:r>
        <w:rPr>
          <w:rStyle w:val="VerbatimChar"/>
        </w:rPr>
        <w:t xml:space="preserve">    DESKTOP --&gt; API</w:t>
      </w:r>
      <w:r>
        <w:br/>
      </w:r>
      <w:r>
        <w:rPr>
          <w:rStyle w:val="VerbatimChar"/>
        </w:rPr>
        <w:t xml:space="preserve">    API --&gt; PG[(PostgreSQL · 共享权威)]</w:t>
      </w:r>
      <w:r>
        <w:br/>
      </w:r>
      <w:r>
        <w:rPr>
          <w:rStyle w:val="VerbatimChar"/>
        </w:rPr>
        <w:t xml:space="preserve">    API --&gt; OBJ[(S3-compatible Object Storage · 受控预览)]</w:t>
      </w:r>
      <w:r>
        <w:br/>
      </w:r>
      <w:r>
        <w:rPr>
          <w:rStyle w:val="VerbatimChar"/>
        </w:rPr>
        <w:t xml:space="preserve">    API --&gt; RT[WebSocket Collaboration Gateway]</w:t>
      </w:r>
      <w:r>
        <w:br/>
      </w:r>
      <w:r>
        <w:rPr>
          <w:rStyle w:val="VerbatimChar"/>
        </w:rPr>
        <w:t xml:space="preserve">    RT --&gt; PG</w:t>
      </w:r>
      <w:r>
        <w:br/>
      </w:r>
      <w:r>
        <w:rPr>
          <w:rStyle w:val="VerbatimChar"/>
        </w:rPr>
        <w:t xml:space="preserve">    API --&gt; QUEUE[Redis + BullMQ]</w:t>
      </w:r>
      <w:r>
        <w:br/>
      </w:r>
      <w:r>
        <w:rPr>
          <w:rStyle w:val="VerbatimChar"/>
        </w:rPr>
        <w:t xml:space="preserve">    QUEUE --&gt; AGENT[Agent Runtime Worker · Model Router]</w:t>
      </w:r>
      <w:r>
        <w:br/>
      </w:r>
      <w:r>
        <w:rPr>
          <w:rStyle w:val="VerbatimChar"/>
        </w:rPr>
        <w:t xml:space="preserve">    AGENT --&gt; TOOL[Tool Registry + Policy Gate]</w:t>
      </w:r>
      <w:r>
        <w:br/>
      </w:r>
      <w:r>
        <w:rPr>
          <w:rStyle w:val="VerbatimChar"/>
        </w:rPr>
        <w:t xml:space="preserve">    TOOL --&gt; API</w:t>
      </w:r>
      <w:r>
        <w:br/>
      </w:r>
      <w:r>
        <w:rPr>
          <w:rStyle w:val="VerbatimChar"/>
        </w:rPr>
        <w:t xml:space="preserve">    AGENT --&gt; MODEL[多模型 Provider API]</w:t>
      </w:r>
      <w:r>
        <w:br/>
      </w:r>
      <w:r>
        <w:rPr>
          <w:rStyle w:val="VerbatimChar"/>
        </w:rPr>
        <w:t xml:space="preserve">    AGENT --&gt; MEM[Memory / Context Service]</w:t>
      </w:r>
      <w:r>
        <w:br/>
      </w:r>
      <w:r>
        <w:rPr>
          <w:rStyle w:val="VerbatimChar"/>
        </w:rPr>
        <w:t xml:space="preserve">    MEM --&gt; PG</w:t>
      </w:r>
      <w:r>
        <w:br/>
      </w:r>
      <w:r>
        <w:rPr>
          <w:rStyle w:val="VerbatimChar"/>
        </w:rPr>
        <w:t xml:space="preserve">    RUST --&gt; LOCALRUN[Local Agent Orchestrator / Provider Adapter]</w:t>
      </w:r>
      <w:r>
        <w:br/>
      </w:r>
      <w:r>
        <w:rPr>
          <w:rStyle w:val="VerbatimChar"/>
        </w:rPr>
        <w:t xml:space="preserve">    LOCALRUN --&gt; MODEL</w:t>
      </w:r>
    </w:p>
    <w:p>
      <w:pPr>
        <w:pStyle w:val="FirstParagraph"/>
      </w:pPr>
      <w:r>
        <w:rPr>
          <w:b/>
          <w:bCs/>
        </w:rPr>
        <w:t xml:space="preserve">明确分界：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里 Agent Worker 只经服务端带作用域的业务工具修改 Draft；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的 Agent 由本地运行时执行并只写本地 Draft；不能直接让大模型调用 SQL 或不受限网络接口。</w:t>
      </w:r>
    </w:p>
    <w:bookmarkEnd w:id="39"/>
    <w:bookmarkStart w:id="40" w:name="X520cbce29a1907a07ba2fd4d0fa08f2187175e8"/>
    <w:p>
      <w:pPr>
        <w:pStyle w:val="Heading2"/>
      </w:pPr>
      <w:r>
        <w:t xml:space="preserve">3.3 技术栈（锁定基线）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Vite + Tailwind + 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和桌面共享核心组件、快速审稿无需安装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 +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原生大文件访问、离线项目、密钥保护、Mac 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Zustand（本地交互）+ TanStack Query（异步投影）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避免两个前端 store 同时成为业务权威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Virtual + dnd-kit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 GUI 操作，不经模型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+ SQLite + sqlx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可靠本地事务、文件权限、缓存与导出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多租户后端、类型契约、队列与业务迭代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Prisma/迁移（择一迁移工具并冻结）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共享项目权威、RLS 可作为第二防线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实时信令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+ Yjs（只用于限定协作子文档）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Presence/评论草稿/画布位置自动同步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媒体转码、Agent、通知、索引、重试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资产存储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私有对象存储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 URL、加密、配额和隔离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Worker + 本地 Rust Runtime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工具循环、checkpoint、可替换模型供应商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全文 + pgvector（上线前基准测试）/本地 SQLite FTS5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按项目权限做混合检索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 Secret Manager、桌面 Keychain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不进浏览器、不进日志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traces + Sentry 或等价错误系统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追踪 task_id/tool_call_id/费用/错误，不存原图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+ Rust test + Vitest +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自动领域契约与 GUI/服务验收</w:t>
            </w:r>
          </w:p>
        </w:tc>
      </w:tr>
    </w:tbl>
    <w:p>
      <w:pPr>
        <w:pStyle w:val="BodyText"/>
      </w:pPr>
      <w:r>
        <w:rPr>
          <w:b/>
          <w:bCs/>
        </w:rPr>
        <w:t xml:space="preserve">技术选型可变的是供应商，不可变的是权限/命令/草案/版本/审批语义。</w:t>
      </w:r>
      <w:r>
        <w:t xml:space="preserve"> </w:t>
      </w:r>
      <w:r>
        <w:t xml:space="preserve">依赖具体 SDK 的地方，实施时锁定已测试版本，不在文档里假设永远存在某个指定模型别名。</w:t>
      </w:r>
    </w:p>
    <w:bookmarkEnd w:id="40"/>
    <w:bookmarkStart w:id="41" w:name="Xa063d69b5fcc82d5cefd9b749767a4e8e2936a2"/>
    <w:p>
      <w:pPr>
        <w:pStyle w:val="Heading2"/>
      </w:pPr>
      <w:r>
        <w:t xml:space="preserve">3.4 哪些地方使用 CRDT，哪些绝对不使用</w:t>
      </w:r>
    </w:p>
    <w:p>
      <w:pPr>
        <w:pStyle w:val="FirstParagraph"/>
      </w:pPr>
      <w:r>
        <w:t xml:space="preserve">Yjs/CRDT 适用于：临时光标与在线状态、共享画布物件位置、非关键草稿文本、局部批注输入协作；这些可以最终收敛。</w:t>
      </w:r>
      <w:r>
        <w:rPr>
          <w:b/>
          <w:bCs/>
        </w:rPr>
        <w:t xml:space="preserve">正式作品序列、项目权限、审批、版本快照、订单金额与结算状态不靠 CRDT 最终覆盖</w:t>
      </w:r>
      <w:r>
        <w:t xml:space="preserve">，须服务端事务 + 乐观版本控制 + 审计。Yjs Awareness 属暂态 Presence，不能充当持久化团队角色源。</w:t>
      </w:r>
    </w:p>
    <w:p>
      <w:pPr>
        <w:pStyle w:val="BodyText"/>
      </w:pPr>
      <w:r>
        <w:t xml:space="preserve">服务端正式写入统一</w:t>
      </w:r>
      <w:r>
        <w:t xml:space="preserve"> </w:t>
      </w:r>
      <w:r>
        <w:rPr>
          <w:rStyle w:val="VerbatimChar"/>
        </w:rPr>
        <w:t xml:space="preserve">expected_revision</w:t>
      </w:r>
      <w:r>
        <w:t xml:space="preserve">，不匹配则</w:t>
      </w:r>
      <w:r>
        <w:t xml:space="preserve"> </w:t>
      </w:r>
      <w:r>
        <w:rPr>
          <w:rStyle w:val="VerbatimChar"/>
        </w:rPr>
        <w:t xml:space="preserve">409 REVISION_CONFLICT</w:t>
      </w:r>
      <w:r>
        <w:t xml:space="preserve">，返回基线 diff / 最新版本 / 推荐 rebase 入口。Agent 和人类都遵循此规则。</w:t>
      </w:r>
    </w:p>
    <w:bookmarkEnd w:id="41"/>
    <w:bookmarkStart w:id="42" w:name="X23178979ffde53f092e9ea34363682dc4069e65"/>
    <w:p>
      <w:pPr>
        <w:pStyle w:val="Heading2"/>
      </w:pPr>
      <w:r>
        <w:t xml:space="preserve">3.5 媒体处理与存储</w:t>
      </w:r>
    </w:p>
    <w:p>
      <w:pPr>
        <w:pStyle w:val="Compact"/>
        <w:numPr>
          <w:ilvl w:val="0"/>
          <w:numId w:val="1006"/>
        </w:numPr>
      </w:pPr>
      <w:r>
        <w:t xml:space="preserve">原图默认本地，不因进入 Workspace 自动上传完整原图；共享项目明确展示哪些图上传（默认 2048px 长边预览，必要时自定义，不能用于印刷）；元数据去除 GPS 默认开启。</w:t>
      </w:r>
    </w:p>
    <w:p>
      <w:pPr>
        <w:pStyle w:val="Compact"/>
        <w:numPr>
          <w:ilvl w:val="0"/>
          <w:numId w:val="1006"/>
        </w:numPr>
      </w:pPr>
      <w:r>
        <w:t xml:space="preserve">浏览器受邀编辑可看到项目拥有者授权的预览与必要 EXIF；原图下载默认禁用，且不能把“禁用前端下载”误说成无法截屏。</w:t>
      </w:r>
    </w:p>
    <w:p>
      <w:pPr>
        <w:pStyle w:val="Compact"/>
        <w:numPr>
          <w:ilvl w:val="0"/>
          <w:numId w:val="1006"/>
        </w:numPr>
      </w:pPr>
      <w:r>
        <w:t xml:space="preserve">使用私有对象存储、短时效签名 URL、tenant/workspace/project/asset 前缀，严格验证后端权限和对象归属；签名 URL 不存入长期事件日志。</w:t>
      </w:r>
    </w:p>
    <w:p>
      <w:pPr>
        <w:pStyle w:val="Compact"/>
        <w:numPr>
          <w:ilvl w:val="0"/>
          <w:numId w:val="1006"/>
        </w:numPr>
      </w:pPr>
      <w:r>
        <w:t xml:space="preserve">图片下载链接、模型图片引用、缩略图生成结果都跟随权限撤销；既有短期凭证在过期前可能仍有效，要说明边界并设短 TTL。</w:t>
      </w:r>
    </w:p>
    <w:p>
      <w:pPr>
        <w:pStyle w:val="Compact"/>
        <w:numPr>
          <w:ilvl w:val="0"/>
          <w:numId w:val="1006"/>
        </w:numPr>
      </w:pPr>
      <w:r>
        <w:t xml:space="preserve">检查重复（hash）、旋转/色彩配置、TIFF/JPEG 支持；HEIC/RAW 按阶段引入。缩略图和原图分别缓存；每张照片有不可变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，不等同于易变文件路径。</w:t>
      </w:r>
    </w:p>
    <w:p>
      <w:pPr>
        <w:pStyle w:val="Compact"/>
        <w:numPr>
          <w:ilvl w:val="0"/>
          <w:numId w:val="1006"/>
        </w:numPr>
      </w:pPr>
      <w:r>
        <w:t xml:space="preserve">首版不对原图做生成式改写。作品审美判断引用真实的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photo_id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revision_id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f5bff6e55e13b5e91ceef8decbbdd82c1dbd113"/>
    <w:p>
      <w:pPr>
        <w:pStyle w:val="Heading1"/>
      </w:pPr>
      <w:r>
        <w:t xml:space="preserve">4. 领域模型、命令模型与一致性</w:t>
      </w:r>
    </w:p>
    <w:bookmarkStart w:id="44" w:name="Xeca3a988b3f718a3b9066745eb161c7db5e350f"/>
    <w:p>
      <w:pPr>
        <w:pStyle w:val="Heading2"/>
      </w:pPr>
      <w:r>
        <w:t xml:space="preserve">4.1 核心实体定义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实体（主键 UUID）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 / 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Creator, Identity,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用户、机构、身份可见范围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Workspace, Membership,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tenant_id、角色、权限、邀请到期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Project, Asset, Photo,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owner、visibility、共享预览、图片指纹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Sequence, SequenceItem, Version, SelectionState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revision、author、immutable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CommentThread, Comment, Anchor, EditProposal, ReviewDecision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作品锚点、提案 Diff、采纳理由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AgentTask, ToolCall, ContextSnapshot, AgentDraft,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actor、scope、预算、状态、审计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MemoryEvidence, PreferenceHypothesis, MemoryCorrection, MemoryGrant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来源、作用域、有效性、授权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Plan, Subscription, UsageLedger, ServiceOffer, Engagement, Deliverable, PaymentEvent,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额度、发票、订单、履约与争议</w:t>
            </w:r>
          </w:p>
        </w:tc>
      </w:tr>
    </w:tbl>
    <w:p>
      <w:pPr>
        <w:pStyle w:val="BodyText"/>
      </w:pPr>
      <w:r>
        <w:t xml:space="preserve">一个 Creator 可加入多个 Workspace；Workspace 持有多个 Project；Project 下有多版本作品序列、提案、评论。个人记忆属于 Creator，不随其所在 Workspace 默认转移。专业服务订单授权必须显式关联一个 Project 与特定用户角色。</w:t>
      </w:r>
    </w:p>
    <w:bookmarkEnd w:id="44"/>
    <w:bookmarkStart w:id="45" w:name="X92371ec58035a30c54fc94151522dd278f1316f"/>
    <w:p>
      <w:pPr>
        <w:pStyle w:val="Heading2"/>
      </w:pPr>
      <w:r>
        <w:t xml:space="preserve">4.2 统一命令协议</w:t>
      </w:r>
    </w:p>
    <w:p>
      <w:pPr>
        <w:pStyle w:val="FirstParagraph"/>
      </w:pPr>
      <w:r>
        <w:t xml:space="preserve">GUI 和 Agent 都必须调用相同的领域命令概念；共享云项目通过 NestJS</w:t>
      </w:r>
      <w:r>
        <w:t xml:space="preserve"> </w:t>
      </w:r>
      <w:r>
        <w:rPr>
          <w:rStyle w:val="VerbatimChar"/>
        </w:rPr>
        <w:t xml:space="preserve">CommandService</w:t>
      </w:r>
      <w:r>
        <w:t xml:space="preserve"> </w:t>
      </w:r>
      <w:r>
        <w:t xml:space="preserve">校验后写入，个人本地项目通过 Rust</w:t>
      </w:r>
      <w:r>
        <w:t xml:space="preserve"> </w:t>
      </w:r>
      <w:r>
        <w:rPr>
          <w:rStyle w:val="VerbatimChar"/>
        </w:rPr>
        <w:t xml:space="preserve">CommandService</w:t>
      </w:r>
      <w:r>
        <w:t xml:space="preserve"> </w:t>
      </w:r>
      <w:r>
        <w:t xml:space="preserve">校验后写入。统一 JSON Schema 和契约测试，杜绝双重语义。关键示例：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"cmd_01JABCDEF0001"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"sequence.move_item"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"sequence_id"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"si_015"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"deviceA-35643"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要求：actor 不能信任客户端自报，服务端从 session/Agent execution principal 确定；项目/实体必须同属同一授权域；校验 expected_revision；事务写业务状态 + audit event + outbox event；同 idempotency_key 对相同内容重复请求返回同一结果，对不同内容拒绝。GUI 乐观显示仅为视图，失败回滚并通知。</w:t>
      </w:r>
    </w:p>
    <w:bookmarkEnd w:id="45"/>
    <w:bookmarkStart w:id="46" w:name="X9cabccff694b656cfffa120287b5a4a98ac07e9"/>
    <w:p>
      <w:pPr>
        <w:pStyle w:val="Heading2"/>
      </w:pPr>
      <w:r>
        <w:t xml:space="preserve">4.3 核心状态机</w:t>
      </w:r>
    </w:p>
    <w:p>
      <w:pPr>
        <w:pStyle w:val="FirstParagraph"/>
      </w:pPr>
      <w:r>
        <w:rPr>
          <w:rStyle w:val="VerbatimChar"/>
        </w:rPr>
        <w:t xml:space="preserve">AgentTask</w:t>
      </w:r>
      <w:r>
        <w:t xml:space="preserve">:</w:t>
      </w:r>
      <w:r>
        <w:t xml:space="preserve"> </w:t>
      </w:r>
      <w:r>
        <w:rPr>
          <w:rStyle w:val="VerbatimChar"/>
        </w:rPr>
        <w:t xml:space="preserve">queued → planning → running → awaiting_approval / completed</w:t>
      </w:r>
      <w:r>
        <w:t xml:space="preserve">；中途可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（预算/授权/人工问题）、</w:t>
      </w:r>
      <w:r>
        <w:rPr>
          <w:rStyle w:val="VerbatimChar"/>
        </w:rPr>
        <w:t xml:space="preserve">cancelled</w:t>
      </w:r>
      <w:r>
        <w:t xml:space="preserve">、</w:t>
      </w:r>
      <w:r>
        <w:rPr>
          <w:rStyle w:val="VerbatimChar"/>
        </w:rPr>
        <w:t xml:space="preserve">failed</w:t>
      </w:r>
      <w:r>
        <w:t xml:space="preserve">，允许持久化 checkpoint 后恢复，不得从“已完成写入”重新重复副作用。</w:t>
      </w:r>
    </w:p>
    <w:p>
      <w:pPr>
        <w:pStyle w:val="BodyText"/>
      </w:pPr>
      <w:r>
        <w:rPr>
          <w:rStyle w:val="VerbatimChar"/>
        </w:rPr>
        <w:t xml:space="preserve">EditProposal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submitted → changes_requested / partially_accepted / accepted / rejected / obsolete</w:t>
      </w:r>
      <w:r>
        <w:t xml:space="preserve">。草案引用</w:t>
      </w:r>
      <w:r>
        <w:t xml:space="preserve"> </w:t>
      </w:r>
      <w:r>
        <w:rPr>
          <w:rStyle w:val="VerbatimChar"/>
        </w:rPr>
        <w:t xml:space="preserve">base_revision</w:t>
      </w:r>
      <w:r>
        <w:t xml:space="preserve">；任何正式应用都经过</w:t>
      </w:r>
      <w:r>
        <w:t xml:space="preserve"> </w:t>
      </w:r>
      <w:r>
        <w:rPr>
          <w:rStyle w:val="VerbatimChar"/>
        </w:rPr>
        <w:t xml:space="preserve">ApproveProposal</w:t>
      </w:r>
      <w:r>
        <w:t xml:space="preserve">（用户或已明确配置的持权角色），并产生日志和新 revision。</w:t>
      </w:r>
    </w:p>
    <w:p>
      <w:pPr>
        <w:pStyle w:val="BodyText"/>
      </w:pPr>
      <w:r>
        <w:rPr>
          <w:rStyle w:val="VerbatimChar"/>
        </w:rPr>
        <w:t xml:space="preserve">Engagement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requested → accepted → funded → in_progress → submitted → revision_requested / completed → payout_pending → settled</w:t>
      </w:r>
      <w:r>
        <w:t xml:space="preserve">，含取消、退款、争议分支；具体支付 provider 事件才驱动关键财务状态，不能信任客户端“支付成功”。</w:t>
      </w:r>
    </w:p>
    <w:bookmarkEnd w:id="46"/>
    <w:bookmarkStart w:id="47" w:name="X0d2c682ffc60ee0592907a7cd93f98c22953165"/>
    <w:p>
      <w:pPr>
        <w:pStyle w:val="Heading2"/>
      </w:pPr>
      <w:r>
        <w:t xml:space="preserve">4.4 并发、版本、撤销</w:t>
      </w:r>
    </w:p>
    <w:p>
      <w:pPr>
        <w:pStyle w:val="Compact"/>
        <w:numPr>
          <w:ilvl w:val="0"/>
          <w:numId w:val="1007"/>
        </w:numPr>
      </w:pPr>
      <w:r>
        <w:t xml:space="preserve">版本快照不可变；撤销 = 生成反向命令/新版本，而非删除日志。</w:t>
      </w:r>
    </w:p>
    <w:p>
      <w:pPr>
        <w:pStyle w:val="Compact"/>
        <w:numPr>
          <w:ilvl w:val="0"/>
          <w:numId w:val="1007"/>
        </w:numPr>
      </w:pPr>
      <w:r>
        <w:t xml:space="preserve">Agent 工作期间用户更新正式项目，Agent 可以继续分析快照但提交草案时须明确</w:t>
      </w:r>
      <w:r>
        <w:t xml:space="preserve"> </w:t>
      </w:r>
      <w:r>
        <w:rPr>
          <w:rStyle w:val="VerbatimChar"/>
        </w:rPr>
        <w:t xml:space="preserve">based_on_version</w:t>
      </w:r>
      <w:r>
        <w:t xml:space="preserve">; 发布前检查冲突。</w:t>
      </w:r>
    </w:p>
    <w:p>
      <w:pPr>
        <w:pStyle w:val="Compact"/>
        <w:numPr>
          <w:ilvl w:val="0"/>
          <w:numId w:val="1007"/>
        </w:numPr>
      </w:pPr>
      <w:r>
        <w:t xml:space="preserve">两名编辑可以同时有不同 proposal；合并到同一正式 sequence 时需要逐项审阅冲突，不依赖最后写入者获胜。</w:t>
      </w:r>
    </w:p>
    <w:p>
      <w:pPr>
        <w:pStyle w:val="Compact"/>
        <w:numPr>
          <w:ilvl w:val="0"/>
          <w:numId w:val="1007"/>
        </w:numPr>
      </w:pPr>
      <w:r>
        <w:t xml:space="preserve">同一张照片出现在不同项目可能共享资产引用，但批注、记忆和授权归属必须隔离。</w:t>
      </w:r>
    </w:p>
    <w:p>
      <w:pPr>
        <w:pStyle w:val="Compact"/>
        <w:numPr>
          <w:ilvl w:val="0"/>
          <w:numId w:val="1007"/>
        </w:numPr>
      </w:pPr>
      <w:r>
        <w:t xml:space="preserve">每个命令输出包含</w:t>
      </w:r>
      <w:r>
        <w:t xml:space="preserve"> </w:t>
      </w:r>
      <w:r>
        <w:rPr>
          <w:rStyle w:val="VerbatimChar"/>
        </w:rPr>
        <w:t xml:space="preserve">new_revision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affected_ids</w:t>
      </w:r>
      <w:r>
        <w:t xml:space="preserve">；UI 按 revision 单调刷新，忽略旧异步结果。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d0d92f56969526d41eaf747fa6af12a148180ac"/>
    <w:p>
      <w:pPr>
        <w:pStyle w:val="Heading1"/>
      </w:pPr>
      <w:r>
        <w:t xml:space="preserve">5. Agent Runtime：真正自主执行，而不是固定工作流</w:t>
      </w:r>
    </w:p>
    <w:bookmarkStart w:id="49" w:name="X770f08d1d3b0b9aa017d7f7187d0a53c8b00fe0"/>
    <w:p>
      <w:pPr>
        <w:pStyle w:val="Heading2"/>
      </w:pPr>
      <w:r>
        <w:t xml:space="preserve">5.1 Agent 角色、授权和职责</w:t>
      </w:r>
    </w:p>
    <w:p>
      <w:pPr>
        <w:pStyle w:val="FirstParagraph"/>
      </w:pPr>
      <w:r>
        <w:t xml:space="preserve">单个</w:t>
      </w:r>
      <w:r>
        <w:t xml:space="preserve"> </w:t>
      </w:r>
      <w:r>
        <w:rPr>
          <w:rStyle w:val="VerbatimChar"/>
        </w:rPr>
        <w:t xml:space="preserve">PhotographyEditorAgent</w:t>
      </w:r>
      <w:r>
        <w:t xml:space="preserve"> </w:t>
      </w:r>
      <w:r>
        <w:t xml:space="preserve">起步，拥有自主检索、观察、比较、提出与迭代草案的能力；用户委托限定 workspace、project、照片作用域、最大成本和时间。由运行时真正执行权限。不得自由调用 shell、SQL、文件系统全盘访问或任意外部网站。多 Agent 仅在评测证明更优时拆分。</w:t>
      </w:r>
    </w:p>
    <w:bookmarkEnd w:id="49"/>
    <w:bookmarkStart w:id="50" w:name="X8b319756fb1296b50050c88320522e0728debf2"/>
    <w:p>
      <w:pPr>
        <w:pStyle w:val="Heading2"/>
      </w:pPr>
      <w:r>
        <w:t xml:space="preserve">5.2 生命周期与执行循环</w:t>
      </w:r>
    </w:p>
    <w:p>
      <w:pPr>
        <w:pStyle w:val="SourceCode"/>
      </w:pPr>
      <w:r>
        <w:rPr>
          <w:rStyle w:val="VerbatimChar"/>
        </w:rPr>
        <w:t xml:space="preserve">Task accepted -&gt; validate scope/consent -&gt; build context snapshot</w:t>
      </w:r>
      <w:r>
        <w:br/>
      </w:r>
      <w:r>
        <w:rPr>
          <w:rStyle w:val="VerbatimChar"/>
        </w:rPr>
        <w:t xml:space="preserve">     -&gt; ModelRouter.pick(task, budget, capability, region)</w:t>
      </w:r>
      <w:r>
        <w:br/>
      </w:r>
      <w:r>
        <w:rPr>
          <w:rStyle w:val="VerbatimChar"/>
        </w:rPr>
        <w:t xml:space="preserve">     -&gt; Model generates answer or tool calls</w:t>
      </w:r>
      <w:r>
        <w:br/>
      </w:r>
      <w:r>
        <w:rPr>
          <w:rStyle w:val="VerbatimChar"/>
        </w:rPr>
        <w:t xml:space="preserve">         -&gt; validate schema + auth + budget + revision + idempotency</w:t>
      </w:r>
      <w:r>
        <w:br/>
      </w:r>
      <w:r>
        <w:rPr>
          <w:rStyle w:val="VerbatimChar"/>
        </w:rPr>
        <w:t xml:space="preserve">         -&gt; execute controlled tools -&gt; persist ToolCall + observations</w:t>
      </w:r>
      <w:r>
        <w:br/>
      </w:r>
      <w:r>
        <w:rPr>
          <w:rStyle w:val="VerbatimChar"/>
        </w:rPr>
        <w:t xml:space="preserve">         -&gt; refresh context with actual results -&gt; next model turn</w:t>
      </w:r>
      <w:r>
        <w:br/>
      </w:r>
      <w:r>
        <w:rPr>
          <w:rStyle w:val="VerbatimChar"/>
        </w:rPr>
        <w:t xml:space="preserve">     -&gt; produce one or more AgentDraft / ask focused question</w:t>
      </w:r>
      <w:r>
        <w:br/>
      </w:r>
      <w:r>
        <w:rPr>
          <w:rStyle w:val="VerbatimChar"/>
        </w:rPr>
        <w:t xml:space="preserve">     -&gt; user/authorized reviewer approves selected changes</w:t>
      </w:r>
      <w:r>
        <w:br/>
      </w:r>
      <w:r>
        <w:rPr>
          <w:rStyle w:val="VerbatimChar"/>
        </w:rPr>
        <w:t xml:space="preserve">     -&gt; Domain Command Service applies transaction -&gt; event/outbox</w:t>
      </w:r>
    </w:p>
    <w:p>
      <w:pPr>
        <w:pStyle w:val="FirstParagraph"/>
      </w:pPr>
      <w:r>
        <w:rPr>
          <w:b/>
          <w:bCs/>
        </w:rPr>
        <w:t xml:space="preserve">真正的 Agent 验收</w:t>
      </w:r>
      <w:r>
        <w:t xml:space="preserve">：同一目标、不同输入数据或不同工具结果，应允许产生不同工具调用序列；当某次候选检索不足时会主动补充检索；当工具返回 409/401/额度不足时处理正确，绝不假装成功。能在动态循环中决定“继续”“询问用户”“形成草案”“停止”。</w:t>
      </w:r>
    </w:p>
    <w:bookmarkEnd w:id="50"/>
    <w:bookmarkStart w:id="51" w:name="X13bac7c7d0a41cc308d76f5fc2c53697708ee93"/>
    <w:p>
      <w:pPr>
        <w:pStyle w:val="Heading2"/>
      </w:pPr>
      <w:r>
        <w:t xml:space="preserve">5.3 Agent 运行时伪代码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runAgent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issueScopedPrincipal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resumeOrCreate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maxSteps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cost, expiry, ACL, cancellation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assemble</w:t>
      </w:r>
      <w:r>
        <w:rPr>
          <w:rStyle w:val="NormalTok"/>
        </w:rPr>
        <w:t xml:space="preserve">({task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principal})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modelRouter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({task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</w:t>
      </w:r>
      <w:r>
        <w:rPr>
          <w:rStyle w:val="NormalTok"/>
        </w:rPr>
        <w:t xml:space="preserve">(principal)})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"needs_user"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pauseForUser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saveDraftAndComplete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executeChecked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persistToolObservation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"AUTH_REVOKED"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"STEP_BUDGET_EXHAUSTED"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实施必须依供应商协议保留 tool-call ID 与必要的模型响应关联项；异常重试要检查工具副作用和 idempotency，不能因网络超时创建两份草案。模型调用是</w:t>
      </w:r>
      <w:r>
        <w:rPr>
          <w:b/>
          <w:bCs/>
        </w:rPr>
        <w:t xml:space="preserve">外部建议</w:t>
      </w:r>
      <w:r>
        <w:t xml:space="preserve">，不能绕过应用权限。所有第三方 Prompt、图片注释、评论、OCR 均视作不可信内容。</w:t>
      </w:r>
    </w:p>
    <w:bookmarkEnd w:id="51"/>
    <w:bookmarkStart w:id="52" w:name="Xfc4c02946ac2eb54799b9de806aed53f580c487"/>
    <w:p>
      <w:pPr>
        <w:pStyle w:val="Heading2"/>
      </w:pPr>
      <w:r>
        <w:t xml:space="preserve">5.4 Agent 工具表（分权限）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get_project_context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goal, version,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归属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filter,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IDs,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游标分页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query,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 +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只返回有权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photo_ids,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数量上限、上传授权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ids, editing_goal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项目内有效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版本可访问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creator_id, query,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跨项目权限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project_id,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按成员权限、脱敏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create_edit_proposal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base_revision,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proposal_id,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不碰正式版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revise_edit_proposal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proposal_id,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所有权和预算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sequence/proposal,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不返回绝对评分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summarize_review_disagreement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threads,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disagreements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仅已授权评论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需要主观判断时用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finish_task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必须引用真实对象</w:t>
            </w:r>
          </w:p>
        </w:tc>
      </w:tr>
    </w:tbl>
    <w:p>
      <w:pPr>
        <w:pStyle w:val="BodyText"/>
      </w:pPr>
      <w:r>
        <w:t xml:space="preserve">工具 schema 详见</w:t>
      </w:r>
      <w:r>
        <w:t xml:space="preserve"> </w:t>
      </w:r>
      <w:r>
        <w:rPr>
          <w:rStyle w:val="VerbatimChar"/>
        </w:rPr>
        <w:t xml:space="preserve">contracts/agent-tools.schema.json</w:t>
      </w:r>
      <w:r>
        <w:t xml:space="preserve">；高风险业务命令（批准/删除/发布/支付/外发邀请）</w:t>
      </w:r>
      <w:r>
        <w:rPr>
          <w:b/>
          <w:bCs/>
        </w:rPr>
        <w:t xml:space="preserve">不作为默认 Agent 工具</w:t>
      </w:r>
      <w:r>
        <w:t xml:space="preserve">。</w:t>
      </w:r>
    </w:p>
    <w:bookmarkEnd w:id="52"/>
    <w:bookmarkStart w:id="53" w:name="X593dd75a777c2b08882c119ff3ff19d9bc8fcca"/>
    <w:p>
      <w:pPr>
        <w:pStyle w:val="Heading2"/>
      </w:pPr>
      <w:r>
        <w:t xml:space="preserve">5.5 Agent 三档模型服务（普通用户无感知模型）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Standard</w:t>
      </w:r>
      <w:r>
        <w:t xml:space="preserve">：平台依据任务类别、能力和成本自动路由；照片粗筛、轻量索引可用便宜的视觉模型。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</w:t>
      </w:r>
      <w:r>
        <w:t xml:space="preserve">：复杂策展/争议分析/整组叙事，路由到高能力视觉推理模型；强调效果，不仅是更大 token 上限。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BYOK</w:t>
      </w:r>
      <w:r>
        <w:t xml:space="preserve">：P2 研究选项，不作为必须功能；涉及账单、错误和隐私承诺，不承诺首发。</w:t>
      </w:r>
    </w:p>
    <w:p>
      <w:pPr>
        <w:pStyle w:val="FirstParagraph"/>
      </w:pPr>
      <w:r>
        <w:rPr>
          <w:b/>
          <w:bCs/>
        </w:rPr>
        <w:t xml:space="preserve">关键工程原则</w:t>
      </w:r>
      <w:r>
        <w:t xml:space="preserve">：实现</w:t>
      </w:r>
      <w:r>
        <w:t xml:space="preserve"> </w:t>
      </w:r>
      <w:r>
        <w:rPr>
          <w:rStyle w:val="VerbatimChar"/>
        </w:rPr>
        <w:t xml:space="preserve">ModelProvider</w:t>
      </w:r>
      <w:r>
        <w:t xml:space="preserve"> </w:t>
      </w:r>
      <w:r>
        <w:t xml:space="preserve">标准接口，Adapter 支持 OpenAI / Anthropic / Gemini 的具体能力与格式；路由基于测量到的质量、价格、延迟和图片处理支持，不硬编码某品牌为永恒最佳。真实上线前由官方文档确认 API 模型可用性与数据处理条款。</w:t>
      </w:r>
    </w:p>
    <w:bookmarkEnd w:id="53"/>
    <w:bookmarkStart w:id="54" w:name="X39edfdb12ae545b972a29d99808c9c1975cbe5e"/>
    <w:p>
      <w:pPr>
        <w:pStyle w:val="Heading2"/>
      </w:pPr>
      <w:r>
        <w:t xml:space="preserve">5.6 Model Router 规则</w:t>
      </w:r>
    </w:p>
    <w:p>
      <w:pPr>
        <w:pStyle w:val="FirstParagraph"/>
      </w:pPr>
      <w:r>
        <w:t xml:space="preserve">输入：</w:t>
      </w:r>
      <w:r>
        <w:rPr>
          <w:rStyle w:val="VerbatimChar"/>
        </w:rPr>
        <w:t xml:space="preserve">task_type, media_count, needs_tool_calls, needs_visual_reasoning, needs_structured_output, user_tier, privacy_policy, region, max_cost, latency_budget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分类</w:t>
      </w:r>
      <w:r>
        <w:t xml:space="preserve">：</w:t>
      </w:r>
      <w:r>
        <w:rPr>
          <w:rStyle w:val="VerbatimChar"/>
        </w:rPr>
        <w:t xml:space="preserve">INDEX</w:t>
      </w:r>
      <w:r>
        <w:t xml:space="preserve">（OCR/embedding/摘要）、</w:t>
      </w:r>
      <w:r>
        <w:rPr>
          <w:rStyle w:val="VerbatimChar"/>
        </w:rPr>
        <w:t xml:space="preserve">VISION_OBSERVE</w:t>
      </w:r>
      <w:r>
        <w:t xml:space="preserve">（候选图观察）、</w:t>
      </w:r>
      <w:r>
        <w:rPr>
          <w:rStyle w:val="VerbatimChar"/>
        </w:rPr>
        <w:t xml:space="preserve">CURATION</w:t>
      </w:r>
      <w:r>
        <w:t xml:space="preserve">（美学与序列）、</w:t>
      </w:r>
      <w:r>
        <w:rPr>
          <w:rStyle w:val="VerbatimChar"/>
        </w:rPr>
        <w:t xml:space="preserve">AGENT_ORCHESTRATE</w:t>
      </w:r>
      <w:r>
        <w:t xml:space="preserve">（工具规划）、</w:t>
      </w:r>
      <w:r>
        <w:rPr>
          <w:rStyle w:val="VerbatimChar"/>
        </w:rPr>
        <w:t xml:space="preserve">MEMORY_EXTRACT</w:t>
      </w:r>
      <w:r>
        <w:t xml:space="preserve">、</w:t>
      </w:r>
      <w:r>
        <w:rPr>
          <w:rStyle w:val="VerbatimChar"/>
        </w:rPr>
        <w:t xml:space="preserve">REVIEW_SUMMARY</w:t>
      </w:r>
      <w:r>
        <w:t xml:space="preserve">。</w:t>
      </w:r>
    </w:p>
    <w:p>
      <w:pPr>
        <w:pStyle w:val="BodyText"/>
      </w:pPr>
      <w:r>
        <w:t xml:space="preserve">选择：先按供应商区域/隐私/能力过滤；再从同类任务离线评测得分中选质量达标、成本最低/延迟较低的候选；失败允许同等级模型 fallback，但</w:t>
      </w:r>
      <w:r>
        <w:rPr>
          <w:b/>
          <w:bCs/>
        </w:rPr>
        <w:t xml:space="preserve">不同供应商的图像出境/数据条款必须先获用户授权</w:t>
      </w:r>
      <w:r>
        <w:t xml:space="preserve">，不能静默转交第三方。</w:t>
      </w:r>
    </w:p>
    <w:p>
      <w:pPr>
        <w:pStyle w:val="BodyText"/>
      </w:pPr>
      <w:r>
        <w:t xml:space="preserve">异步任务按上限预算估算 token、图片数和费用，实施前要求执行条件确认。真实 token/图片成本由 Adapter 计量、发票核对，不使用未经核实的模型定价常量。</w:t>
      </w:r>
    </w:p>
    <w:bookmarkEnd w:id="54"/>
    <w:bookmarkStart w:id="55" w:name="X583d81121d1a16b5d1521da5feb3bb6d90c409f"/>
    <w:p>
      <w:pPr>
        <w:pStyle w:val="Heading2"/>
      </w:pPr>
      <w:r>
        <w:t xml:space="preserve">5.7 推理与工具调用预算（测试初值，后续实测校准）</w:t>
      </w:r>
    </w:p>
    <w:p>
      <w:pPr>
        <w:pStyle w:val="FirstParagraph"/>
      </w:pPr>
      <w:r>
        <w:t xml:space="preserve">单次编辑任务：最多 18 个模型回合 / 48 次工具调用 / 12 分钟 / 80 张上传预览 / 1 美元内部模型调用成本；简单比较任务独立使用更小上限。费用和任务上限由服务器或本地可信 Runtime 执行，用户达到限制时暂停而非默默继续。需要用户同意的图像范围严格前置，不因模型反复请求而扩大。</w:t>
      </w:r>
    </w:p>
    <w:bookmarkEnd w:id="55"/>
    <w:bookmarkStart w:id="56" w:name="Xcd6aa84181da80c01cd1ae49a87e65b3928d684"/>
    <w:p>
      <w:pPr>
        <w:pStyle w:val="Heading2"/>
      </w:pPr>
      <w:r>
        <w:t xml:space="preserve">5.8 AI 能力质量评估（不是单纯主观演示）</w:t>
      </w:r>
    </w:p>
    <w:p>
      <w:pPr>
        <w:pStyle w:val="FirstParagraph"/>
      </w:pPr>
      <w:r>
        <w:t xml:space="preserve">评测维度：创作意图理解、候选相关度、摄影观察事实准确率、故事结构可信性、多图比较细腻程度、工具成功率、任务完成率、作品版本可靠性、成本/任务、实际摄影师采纳率。对 Photoreka/竞品采用</w:t>
      </w:r>
      <w:r>
        <w:rPr>
          <w:b/>
          <w:bCs/>
        </w:rPr>
        <w:t xml:space="preserve">同一组授权照片、相同任务、盲评</w:t>
      </w:r>
      <w:r>
        <w:t xml:space="preserve">，并记录竞品功能边界、样本量与置信不确定性。</w:t>
      </w:r>
    </w:p>
    <w:p>
      <w:pPr>
        <w:pStyle w:val="BodyText"/>
      </w:pPr>
      <w:r>
        <w:t xml:space="preserve">定义三个最低上线门槛（产品内测目标，可随样本修订）：Agent 工具合法调用率 100%；不存在越权正式写入；与固定工作流相比必须有可复现的工具路径自适应案例；至少 10 位目标摄影师完成真实项目，不以模型自评取代用户判断。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21d6bb02fa7049d2ee060caee18c6cf61e13620"/>
    <w:p>
      <w:pPr>
        <w:pStyle w:val="Heading1"/>
      </w:pPr>
      <w:r>
        <w:t xml:space="preserve">6. 长期记忆与上下文工程（算法级协议）</w:t>
      </w:r>
    </w:p>
    <w:bookmarkStart w:id="58" w:name="X5c352daf414faf746a32e35ed8870c71126bea9"/>
    <w:p>
      <w:pPr>
        <w:pStyle w:val="Heading2"/>
      </w:pPr>
      <w:r>
        <w:t xml:space="preserve">6.1 记忆分层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即时 GUI 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选中照片、焦点、视图、操作前后差异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不共享个人焦点，在线 Presence 可选共享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项目事实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目标、照片、序列、版本、约束、协作反馈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 Domain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按项目 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行为证据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用户保留/淘汰/比较/反驳/采纳及语境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本地/云项目事件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默认作者私有，可授予项目范围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审美假设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L2 归纳的可修正偏好（项目/作者级）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仅作者私有，跨项目须授权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协作知识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具体项目评论、审稿意见、合作与交付记录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依项目/订单权限；不自动并入个人偏好</w:t>
            </w:r>
          </w:p>
        </w:tc>
      </w:tr>
    </w:tbl>
    <w:p>
      <w:pPr>
        <w:pStyle w:val="BodyText"/>
      </w:pPr>
      <w:r>
        <w:t xml:space="preserve">“长期记忆”不等同于聊天记录。个人偏好可导出/纠正/关闭；协作者私人记忆不会因为参与同一项目被其他人继承。</w:t>
      </w:r>
    </w:p>
    <w:bookmarkEnd w:id="58"/>
    <w:bookmarkStart w:id="59" w:name="Xacb9872c9f37dbeba6d383fd4850c7e235357d3"/>
    <w:p>
      <w:pPr>
        <w:pStyle w:val="Heading2"/>
      </w:pPr>
      <w:r>
        <w:t xml:space="preserve">6.2 事件→证据→假设的提取规则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原始事件强制记录</w:t>
      </w:r>
      <w:r>
        <w:t xml:space="preserve">：用户选择 A 而非 B、拖拽顺序、拒绝 Agent 草案、对某张照片书面说明原因等，均携带</w:t>
      </w:r>
      <w:r>
        <w:t xml:space="preserve"> </w:t>
      </w:r>
      <w:r>
        <w:rPr>
          <w:rStyle w:val="VerbatimChar"/>
        </w:rPr>
        <w:t xml:space="preserve">actor, project_id, version_id, operation, timestamp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去重和撤销</w:t>
      </w:r>
      <w:r>
        <w:t xml:space="preserve">：同一动作的撤销/恢复在事件日志保留，但不计为独立偏好证据；单次 GUI 点击只产生事实，不立即归纳长期偏好。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区分原因</w:t>
      </w:r>
      <w:r>
        <w:t xml:space="preserve">：删一张照片可能是重复、主题不符、技术缺陷或个人厌恶，未知时标记</w:t>
      </w:r>
      <w:r>
        <w:t xml:space="preserve"> </w:t>
      </w:r>
      <w:r>
        <w:rPr>
          <w:rStyle w:val="VerbatimChar"/>
        </w:rPr>
        <w:t xml:space="preserve">reason=unknown</w:t>
      </w:r>
      <w:r>
        <w:t xml:space="preserve">，不编造用户喜好。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高价值证据</w:t>
      </w:r>
      <w:r>
        <w:t xml:space="preserve">：显式文字反馈、比较时的选择理由、纠正 Agent 的原因；可在低干扰时提示用户确认。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假设归纳</w:t>
      </w:r>
      <w:r>
        <w:t xml:space="preserve">：对同一作用域的多次独立证据，或一次明确且范围清晰的用户陈述，生成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假设并引用 evidence_ids；默认 project-scoped。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作用域提升</w:t>
      </w:r>
      <w:r>
        <w:t xml:space="preserve">：跨项目重用需要用户授权，并在多个项目一致支持或用户显式确认时才升级为 creator-scoped；不能由一次项目内偏好推断永恒风格。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冲突解决</w:t>
      </w:r>
      <w:r>
        <w:t xml:space="preserve">：旧证据与新证据并存，假设状态可</w:t>
      </w:r>
      <w:r>
        <w:t xml:space="preserve"> </w:t>
      </w:r>
      <w:r>
        <w:rPr>
          <w:rStyle w:val="VerbatimChar"/>
        </w:rPr>
        <w:t xml:space="preserve">confirmed / contradicted / corrected / archived</w:t>
      </w:r>
      <w:r>
        <w:t xml:space="preserve">；明确纠正优先于被动行为推断。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删除</w:t>
      </w:r>
      <w:r>
        <w:t xml:space="preserve">：用户删除偏好时，使检索立即失效，异步清除派生 embedding/caches；履约/安全必要审计需与个人记忆分离并说明保留目的，不虚假承诺不可撤回的备份瞬时清空。</w:t>
      </w:r>
    </w:p>
    <w:bookmarkEnd w:id="59"/>
    <w:bookmarkStart w:id="60" w:name="Xa8a41b7ec7f9892e6fd66a5c2f83a6579d4ccec"/>
    <w:p>
      <w:pPr>
        <w:pStyle w:val="Heading2"/>
      </w:pPr>
      <w:r>
        <w:t xml:space="preserve">6.3 Memory Retrieval</w:t>
      </w:r>
    </w:p>
    <w:p>
      <w:pPr>
        <w:pStyle w:val="FirstParagraph"/>
      </w:pPr>
      <w:r>
        <w:t xml:space="preserve">检索入口：</w:t>
      </w:r>
      <w:r>
        <w:rPr>
          <w:rStyle w:val="VerbatimChar"/>
        </w:rPr>
        <w:t xml:space="preserve">(principal, project_id, intent, allow_cross_project, max_items, token_budget)</w:t>
      </w:r>
      <w:r>
        <w:t xml:space="preserve">。</w:t>
      </w:r>
    </w:p>
    <w:p>
      <w:pPr>
        <w:pStyle w:val="BodyText"/>
      </w:pPr>
      <w:r>
        <w:t xml:space="preserve">检索流水线：ACL/consent filter → project matching → exact/FTS + embedding retrieval → 证据关联 → conflict/recency/explicitness rerank → token budget truncation。每条返回</w:t>
      </w:r>
      <w:r>
        <w:t xml:space="preserve"> </w:t>
      </w:r>
      <w:r>
        <w:rPr>
          <w:rStyle w:val="VerbatimChar"/>
        </w:rPr>
        <w:t xml:space="preserve">memory_id, claim, scope, evidence_refs, state, retrieved_for_task</w:t>
      </w:r>
      <w:r>
        <w:t xml:space="preserve">，不得仅返回一句没有来源的“你通常喜欢……”。</w:t>
      </w:r>
    </w:p>
    <w:p>
      <w:pPr>
        <w:pStyle w:val="BodyText"/>
      </w:pPr>
      <w:r>
        <w:t xml:space="preserve">偏好检索应</w:t>
      </w:r>
      <w:r>
        <w:rPr>
          <w:b/>
          <w:bCs/>
        </w:rPr>
        <w:t xml:space="preserve">只读取授权者的个人记忆</w:t>
      </w:r>
      <w:r>
        <w:t xml:space="preserve">；团队评论属于协作知识，只有在当前项目有权限时检索。项目 A 的老师给学生的评论不得默认用于教师个人 Agent 的跨项目训练。</w:t>
      </w:r>
    </w:p>
    <w:bookmarkEnd w:id="60"/>
    <w:bookmarkStart w:id="61" w:name="X1ba4615eba7a8f2311b50b975ec05b74bc8c315"/>
    <w:p>
      <w:pPr>
        <w:pStyle w:val="Heading2"/>
      </w:pPr>
      <w:r>
        <w:t xml:space="preserve">6.4 Context Builder 分层与预算</w:t>
      </w:r>
    </w:p>
    <w:p>
      <w:pPr>
        <w:pStyle w:val="FirstParagraph"/>
      </w:pPr>
      <w:r>
        <w:t xml:space="preserve">上下文明确分层：</w:t>
      </w:r>
      <w:r>
        <w:rPr>
          <w:rStyle w:val="VerbatimChar"/>
        </w:rPr>
        <w:t xml:space="preserve">policy</w:t>
      </w:r>
      <w:r>
        <w:t xml:space="preserve">（系统权限、工具边界）→</w:t>
      </w:r>
      <w:r>
        <w:t xml:space="preserve"> </w:t>
      </w:r>
      <w:r>
        <w:rPr>
          <w:rStyle w:val="VerbatimChar"/>
        </w:rPr>
        <w:t xml:space="preserve">task_brief</w:t>
      </w:r>
      <w:r>
        <w:t xml:space="preserve">（当前请求）→</w:t>
      </w:r>
      <w:r>
        <w:t xml:space="preserve"> </w:t>
      </w:r>
      <w:r>
        <w:rPr>
          <w:rStyle w:val="VerbatimChar"/>
        </w:rPr>
        <w:t xml:space="preserve">project_snapshot</w:t>
      </w:r>
      <w:r>
        <w:t xml:space="preserve">（正式版本与约束）→</w:t>
      </w:r>
      <w:r>
        <w:t xml:space="preserve"> </w:t>
      </w:r>
      <w:r>
        <w:rPr>
          <w:rStyle w:val="VerbatimChar"/>
        </w:rPr>
        <w:t xml:space="preserve">gui_focus</w:t>
      </w:r>
      <w:r>
        <w:t xml:space="preserve">（所选照片等）→</w:t>
      </w:r>
      <w:r>
        <w:t xml:space="preserve"> </w:t>
      </w:r>
      <w:r>
        <w:rPr>
          <w:rStyle w:val="VerbatimChar"/>
        </w:rPr>
        <w:t xml:space="preserve">relevant_memory</w:t>
      </w:r>
      <w:r>
        <w:t xml:space="preserve">（证据引用）→</w:t>
      </w:r>
      <w:r>
        <w:t xml:space="preserve"> </w:t>
      </w:r>
      <w:r>
        <w:rPr>
          <w:rStyle w:val="VerbatimChar"/>
        </w:rPr>
        <w:t xml:space="preserve">visual_observations</w:t>
      </w:r>
      <w:r>
        <w:t xml:space="preserve">（按需图像）→</w:t>
      </w:r>
      <w:r>
        <w:t xml:space="preserve"> </w:t>
      </w:r>
      <w:r>
        <w:rPr>
          <w:rStyle w:val="VerbatimChar"/>
        </w:rPr>
        <w:t xml:space="preserve">tool_execution_summary</w:t>
      </w:r>
      <w:r>
        <w:t xml:space="preserve">（最近实际结果）。</w:t>
      </w:r>
    </w:p>
    <w:p>
      <w:pPr>
        <w:pStyle w:val="BodyText"/>
      </w:pPr>
      <w:r>
        <w:t xml:space="preserve">实验性输入预算（非模型最大上下文）：系统政策 1200、任务项目 1500、GUI 600、记忆 1200、照片观察 3500、执行摘要 2000、工具回包 2500、余量 1500 tokens；按项目图片数、图像计费规则、自适应任务长度动态调整。为模型输出预留足够 token，图片成本单列。模型窗口很长不代表必须用完。</w:t>
      </w:r>
    </w:p>
    <w:p>
      <w:pPr>
        <w:pStyle w:val="BodyText"/>
      </w:pPr>
      <w:r>
        <w:t xml:space="preserve">压缩规则：超过预算先折叠已完成工具回包，再归并相似观察，最后裁剪低相关记忆；永不丢失用户硬约束、当前 ACL、任务预算、真实 photo_ids、未完成审批与服务端权威版本号。模型不能仅凭压缩摘要认定工具成功，必须由数据库读取最终状态。</w:t>
      </w:r>
    </w:p>
    <w:bookmarkEnd w:id="61"/>
    <w:bookmarkStart w:id="62" w:name="Xe240f91c2192b99af5870e305496f5037f82930"/>
    <w:p>
      <w:pPr>
        <w:pStyle w:val="Heading2"/>
      </w:pPr>
      <w:r>
        <w:t xml:space="preserve">6.5 任务与记忆评估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memory_precision@k</w:t>
      </w:r>
      <w:r>
        <w:t xml:space="preserve">：检索记忆中实际与当前项目有关且证据有效的比例。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correction_reuse_error</w:t>
      </w:r>
      <w:r>
        <w:t xml:space="preserve">：被用户纠正后仍被错误当成偏好使用的比例。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cross_project_leakage</w:t>
      </w:r>
      <w:r>
        <w:t xml:space="preserve">：未经许可的跨项目信息使用次数，硬目标为 0。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context_cost_per_successful_task</w:t>
      </w:r>
      <w:r>
        <w:t xml:space="preserve">：完成有效编辑任务的推理成本。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memory_lift</w:t>
      </w:r>
      <w:r>
        <w:t xml:space="preserve">：同一创作者在第 1 个与第 3 个项目中的 AI 协作表现差异，按任务难度控制混杂。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626a85097b1d674934d9d965ab061c4adb07a4b"/>
    <w:p>
      <w:pPr>
        <w:pStyle w:val="Heading1"/>
      </w:pPr>
      <w:r>
        <w:t xml:space="preserve">7. 专业协作系统（Figma for Photography）</w:t>
      </w:r>
    </w:p>
    <w:bookmarkStart w:id="64" w:name="Xecbb9d0d816b2529111e2e744d7294281ccce36"/>
    <w:p>
      <w:pPr>
        <w:pStyle w:val="Heading2"/>
      </w:pPr>
      <w:r>
        <w:t xml:space="preserve">7.1 工作区角色与权限矩阵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查看获授权预览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跟随 task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标注/评论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草案说明（标记 Agent）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建立编辑提案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✓（可配置）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✓（Draft）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修改正式序列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受项目设置约束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批准/合并提案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邀请人员/改权限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导出原图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仅资产授权者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依资源授权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依资源授权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支付/退款/结算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具备财务权限者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按订单权限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禁止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Agent</w:t>
      </w:r>
      <w:r>
        <w:t xml:space="preserve"> </w:t>
      </w:r>
      <w:r>
        <w:t xml:space="preserve">不是人类席位，不拥有常设角色。每次运行发短期、项目范围的 task principal，随用户授权立即失效。重要操作支持管理员审计。</w:t>
      </w:r>
    </w:p>
    <w:bookmarkEnd w:id="64"/>
    <w:bookmarkStart w:id="65" w:name="Xea12fa9a250cd5ecf16a24ab2c867edb2a023b4"/>
    <w:p>
      <w:pPr>
        <w:pStyle w:val="Heading2"/>
      </w:pPr>
      <w:r>
        <w:t xml:space="preserve">7.2 邀请与身份</w:t>
      </w:r>
    </w:p>
    <w:p>
      <w:pPr>
        <w:pStyle w:val="Compact"/>
        <w:numPr>
          <w:ilvl w:val="0"/>
          <w:numId w:val="1011"/>
        </w:numPr>
      </w:pPr>
      <w:r>
        <w:t xml:space="preserve">工作区与项目两级成员：Membership 与 ProjectGrant 分离；临时服务者通常只加入指定项目。</w:t>
      </w:r>
    </w:p>
    <w:p>
      <w:pPr>
        <w:pStyle w:val="Compact"/>
        <w:numPr>
          <w:ilvl w:val="0"/>
          <w:numId w:val="1011"/>
        </w:numPr>
      </w:pPr>
      <w:r>
        <w:t xml:space="preserve">邮件邀请 token 哈希存储、一次性接受、可撤销、有效期、域名/邮箱匹配；允许邀请未注册人员进入 Web 完成低摩擦评片。</w:t>
      </w:r>
    </w:p>
    <w:p>
      <w:pPr>
        <w:pStyle w:val="Compact"/>
        <w:numPr>
          <w:ilvl w:val="0"/>
          <w:numId w:val="1011"/>
        </w:numPr>
      </w:pPr>
      <w:r>
        <w:t xml:space="preserve">Reviewer 可评论和提出编辑提案，不可删除原图、覆盖正式序列或浏览未授权其他项目。</w:t>
      </w:r>
    </w:p>
    <w:p>
      <w:pPr>
        <w:pStyle w:val="Compact"/>
        <w:numPr>
          <w:ilvl w:val="0"/>
          <w:numId w:val="1011"/>
        </w:numPr>
      </w:pPr>
      <w:r>
        <w:t xml:space="preserve">教育场景：教师可以看到授权作业项目，不因此获得学生所有个人摄影库访问权限；课程空间权限和学生私人空间隔离。</w:t>
      </w:r>
    </w:p>
    <w:bookmarkEnd w:id="65"/>
    <w:bookmarkStart w:id="66" w:name="X8d9ff9a6754a26417ef6cf8991ef521ad471804"/>
    <w:p>
      <w:pPr>
        <w:pStyle w:val="Heading2"/>
      </w:pPr>
      <w:r>
        <w:t xml:space="preserve">7.3 共享状态与实时行为</w:t>
      </w:r>
    </w:p>
    <w:p>
      <w:pPr>
        <w:pStyle w:val="Compact"/>
        <w:numPr>
          <w:ilvl w:val="0"/>
          <w:numId w:val="1012"/>
        </w:numPr>
      </w:pPr>
      <w:r>
        <w:t xml:space="preserve">Presence: WebSocket/Yjs awareness，心跳过期后离线，不把临时光标变成永久社交关系。</w:t>
      </w:r>
    </w:p>
    <w:p>
      <w:pPr>
        <w:pStyle w:val="Compact"/>
        <w:numPr>
          <w:ilvl w:val="0"/>
          <w:numId w:val="1012"/>
        </w:numPr>
      </w:pPr>
      <w:r>
        <w:t xml:space="preserve">comments: Server authoritative thread state，前端乐观响应；可用协作文本文档编辑草稿，不将 CRDT 作为最终审计库。</w:t>
      </w:r>
    </w:p>
    <w:p>
      <w:pPr>
        <w:pStyle w:val="Compact"/>
        <w:numPr>
          <w:ilvl w:val="0"/>
          <w:numId w:val="1012"/>
        </w:numPr>
      </w:pPr>
      <w:r>
        <w:t xml:space="preserve">sequence/proposal: command service revision-based transactional writes；所有客户端订阅</w:t>
      </w:r>
      <w:r>
        <w:t xml:space="preserve"> </w:t>
      </w:r>
      <w:r>
        <w:rPr>
          <w:rStyle w:val="VerbatimChar"/>
        </w:rPr>
        <w:t xml:space="preserve">ProjectVersionCommitted</w:t>
      </w:r>
      <w:r>
        <w:t xml:space="preserve">，收到 revision 跳跃时拉取 snapshot，禁止仅按 WebSocket 消息次序臆测状态。</w:t>
      </w:r>
    </w:p>
    <w:p>
      <w:pPr>
        <w:pStyle w:val="Compact"/>
        <w:numPr>
          <w:ilvl w:val="0"/>
          <w:numId w:val="1012"/>
        </w:numPr>
      </w:pPr>
      <w:r>
        <w:t xml:space="preserve">资产预览：采用签名链接；受邀编辑浏览器下载图像是正常技术行为，需产品条款说明截图无法绝对防止。</w:t>
      </w:r>
    </w:p>
    <w:p>
      <w:pPr>
        <w:pStyle w:val="Compact"/>
        <w:numPr>
          <w:ilvl w:val="0"/>
          <w:numId w:val="1012"/>
        </w:numPr>
      </w:pPr>
      <w:r>
        <w:t xml:space="preserve">离线：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项目完全可编辑；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离线优先只读 + 私人未提交提案，联网恢复后明确由用户选择合并，不能直接改写共享正式状态。</w:t>
      </w:r>
    </w:p>
    <w:bookmarkEnd w:id="66"/>
    <w:bookmarkStart w:id="67" w:name="Xe321ae769ec0a763d0b9bf6ed2869fbcb5dc2d4"/>
    <w:p>
      <w:pPr>
        <w:pStyle w:val="Heading2"/>
      </w:pPr>
      <w:r>
        <w:t xml:space="preserve">7.4 协作版本策略</w:t>
      </w:r>
    </w:p>
    <w:p>
      <w:pPr>
        <w:pStyle w:val="FirstParagraph"/>
      </w:pPr>
      <w:r>
        <w:rPr>
          <w:rStyle w:val="VerbatimChar"/>
        </w:rPr>
        <w:t xml:space="preserve">CreateProposal(base_revision)</w:t>
      </w:r>
      <w:r>
        <w:t xml:space="preserve"> </w:t>
      </w:r>
      <w:r>
        <w:t xml:space="preserve">→ 每位编辑独立增改 proposal →</w:t>
      </w:r>
      <w:r>
        <w:t xml:space="preserve"> </w:t>
      </w:r>
      <w:r>
        <w:rPr>
          <w:rStyle w:val="VerbatimChar"/>
        </w:rPr>
        <w:t xml:space="preserve">SubmitProposal</w:t>
      </w:r>
      <w:r>
        <w:t xml:space="preserve"> </w:t>
      </w:r>
      <w:r>
        <w:t xml:space="preserve">→ 作者查看 Diff：新增/移除/重排/备注 →</w:t>
      </w:r>
      <w:r>
        <w:t xml:space="preserve"> </w:t>
      </w:r>
      <w:r>
        <w:rPr>
          <w:rStyle w:val="VerbatimChar"/>
        </w:rPr>
        <w:t xml:space="preserve">ApplyProposal(selected_changes)</w:t>
      </w:r>
      <w:r>
        <w:t xml:space="preserve">（transaction + expected_revision）→ 产生 immutable ProjectVersion → 通知协作者。</w:t>
      </w:r>
    </w:p>
    <w:p>
      <w:pPr>
        <w:pStyle w:val="BodyText"/>
      </w:pPr>
      <w:r>
        <w:t xml:space="preserve">多个评论可通过 Agent 汇总，但汇总必须引用实际评论和作者，不可杜撰“编辑 B 认为……”。用户可以关闭 AI 参与并继续完整协作。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708b2f7e782f02d5a5670cbed0074b446c292d0"/>
    <w:p>
      <w:pPr>
        <w:pStyle w:val="Heading1"/>
      </w:pPr>
      <w:r>
        <w:t xml:space="preserve">8. 专业服务市场：先交易工作流，后开放发现</w:t>
      </w:r>
    </w:p>
    <w:bookmarkStart w:id="69" w:name="Xff2586765d56165b174a8c6973bbb5e3ca2d293"/>
    <w:p>
      <w:pPr>
        <w:pStyle w:val="Heading2"/>
      </w:pPr>
      <w:r>
        <w:t xml:space="preserve">8.1 第一阶段服务形态</w:t>
      </w:r>
    </w:p>
    <w:p>
      <w:pPr>
        <w:pStyle w:val="Compact"/>
        <w:numPr>
          <w:ilvl w:val="0"/>
          <w:numId w:val="1013"/>
        </w:numPr>
      </w:pPr>
      <w:r>
        <w:t xml:space="preserve">私密订单：摄影师邀请熟悉的编辑，明确费用、交付标准、次数、时限。无需公开个人主页和“粉丝”。</w:t>
      </w:r>
    </w:p>
    <w:p>
      <w:pPr>
        <w:pStyle w:val="Compact"/>
        <w:numPr>
          <w:ilvl w:val="0"/>
          <w:numId w:val="1013"/>
        </w:numPr>
      </w:pPr>
      <w:r>
        <w:t xml:space="preserve">产品化服务模板：60 分钟评片 / 25 张选片建议 / 一本摄影书序列编辑 / 6 周课程作品评审。</w:t>
      </w:r>
    </w:p>
    <w:p>
      <w:pPr>
        <w:pStyle w:val="Compact"/>
        <w:numPr>
          <w:ilvl w:val="0"/>
          <w:numId w:val="1013"/>
        </w:numPr>
      </w:pPr>
      <w:r>
        <w:t xml:space="preserve">委托进入独立订单项目副本或授权的特定版本，明确资产范围、改稿次数、评价主体和退款规则。</w:t>
      </w:r>
    </w:p>
    <w:p>
      <w:pPr>
        <w:pStyle w:val="Compact"/>
        <w:numPr>
          <w:ilvl w:val="0"/>
          <w:numId w:val="1013"/>
        </w:numPr>
      </w:pPr>
      <w:r>
        <w:t xml:space="preserve">验收核心是平台内完成的可核验交付物（编辑提案、批注、作品书草案），不以“聊天记录已经回复”视为交付。</w:t>
      </w:r>
    </w:p>
    <w:bookmarkEnd w:id="69"/>
    <w:bookmarkStart w:id="70" w:name="Xeb641306a4078c2a813fc7060772e6d5cf1441c"/>
    <w:p>
      <w:pPr>
        <w:pStyle w:val="Heading2"/>
      </w:pPr>
      <w:r>
        <w:t xml:space="preserve">8.2 商业状态和财务信任边界</w:t>
      </w:r>
    </w:p>
    <w:p>
      <w:pPr>
        <w:pStyle w:val="FirstParagraph"/>
      </w:pPr>
      <w:r>
        <w:rPr>
          <w:rStyle w:val="VerbatimChar"/>
        </w:rPr>
        <w:t xml:space="preserve">ServiceOffer → Quote → Engagement → PaymentIntent → Funded → Work → Submitted → Accepted → Payout</w:t>
      </w:r>
      <w:r>
        <w:t xml:space="preserve">。实际支付/结算状态只能由支付服务商已验证 webhook 驱动；订单完成与资金结算可能异步，不能等价。</w:t>
      </w:r>
    </w:p>
    <w:p>
      <w:pPr>
        <w:pStyle w:val="BodyText"/>
      </w:pPr>
      <w:r>
        <w:t xml:space="preserve">先调查经营主体所在国家/地区支持的支付平台、跨境结算/KYC/税务/发票要求。境外可评估 Stripe Connect，国内需独立评估合规支付/分账服务；</w:t>
      </w:r>
      <w:r>
        <w:rPr>
          <w:b/>
          <w:bCs/>
        </w:rPr>
        <w:t xml:space="preserve">不得把技术文档当作已完成金融合规评估</w:t>
      </w:r>
      <w:r>
        <w:t xml:space="preserve">。首版允许以外部合法支付方案和手动订单处理进行服务验证，不承诺自建托管账户。</w:t>
      </w:r>
    </w:p>
    <w:p>
      <w:pPr>
        <w:pStyle w:val="BodyText"/>
      </w:pPr>
      <w:r>
        <w:t xml:space="preserve">平台收入优先级：个人 Pro（Agent）、Team/School（协作席位/空间）、服务订单费（成交后）。定价在用户访谈和单位经济实验后再冻结，避免按未经验证的市场价开发账单体系。</w:t>
      </w:r>
    </w:p>
    <w:bookmarkEnd w:id="70"/>
    <w:bookmarkStart w:id="71" w:name="Xc347cf39b51884a0170af94d712994f2c74b45b"/>
    <w:p>
      <w:pPr>
        <w:pStyle w:val="Heading2"/>
      </w:pPr>
      <w:r>
        <w:t xml:space="preserve">8.3 服务质量与争议</w:t>
      </w:r>
    </w:p>
    <w:p>
      <w:pPr>
        <w:pStyle w:val="FirstParagraph"/>
      </w:pPr>
      <w:r>
        <w:t xml:space="preserve">要求服务范围、输出交付、次数、承诺时间、取消规则清晰；服务者身份和作品权属声明；可导出审阅版本和订单日志；争议处理由有权限的工作人员审核，Agent 可辅助归纳但不得自动裁定资金争议。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e35049331a644cc4b4f67d56a9ce8dded2ec493"/>
    <w:p>
      <w:pPr>
        <w:pStyle w:val="Heading1"/>
      </w:pPr>
      <w:r>
        <w:t xml:space="preserve">9. 前端工程与代码结构</w:t>
      </w:r>
    </w:p>
    <w:bookmarkStart w:id="73" w:name="X50677abe919aef5bae66cac94bb7fda5fc2f66a"/>
    <w:p>
      <w:pPr>
        <w:pStyle w:val="Heading2"/>
      </w:pPr>
      <w:r>
        <w:t xml:space="preserve">9.1 Monorepo 建议</w:t>
      </w:r>
    </w:p>
    <w:p>
      <w:pPr>
        <w:pStyle w:val="SourceCode"/>
      </w:pPr>
      <w:r>
        <w:rPr>
          <w:rStyle w:val="VerbatimChar"/>
        </w:rPr>
        <w:t xml:space="preserve">betweenframes/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# Vite React 网页协作 / 移动审稿</w:t>
      </w:r>
      <w:r>
        <w:br/>
      </w:r>
      <w:r>
        <w:rPr>
          <w:rStyle w:val="VerbatimChar"/>
        </w:rPr>
        <w:t xml:space="preserve">│   ├── desktop/                # React + Tauri 2 / 本地媒体与私密模式</w:t>
      </w:r>
      <w:r>
        <w:br/>
      </w:r>
      <w:r>
        <w:rPr>
          <w:rStyle w:val="VerbatimChar"/>
        </w:rPr>
        <w:t xml:space="preserve">│   └── api/                    # NestJS：Auth/Workspaces/Projects/Media/Billing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   ├── agent/                  # Agent Runtime + Model Router + Eval Hooks</w:t>
      </w:r>
      <w:r>
        <w:br/>
      </w:r>
      <w:r>
        <w:rPr>
          <w:rStyle w:val="VerbatimChar"/>
        </w:rPr>
        <w:t xml:space="preserve">│   └── media/                  # 图片预览/索引/异步任务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 # 共享控件、工作台组件、设计 Tokens</w:t>
      </w:r>
      <w:r>
        <w:br/>
      </w:r>
      <w:r>
        <w:rPr>
          <w:rStyle w:val="VerbatimChar"/>
        </w:rPr>
        <w:t xml:space="preserve">│   ├── contracts/              # JSON Schema、OpenAPI、生成 TS/Rust 类型</w:t>
      </w:r>
      <w:r>
        <w:br/>
      </w:r>
      <w:r>
        <w:rPr>
          <w:rStyle w:val="VerbatimChar"/>
        </w:rPr>
        <w:t xml:space="preserve">│   ├── domain-commands/        # 云端类型/校验；本地 Rust 对照契约</w:t>
      </w:r>
      <w:r>
        <w:br/>
      </w:r>
      <w:r>
        <w:rPr>
          <w:rStyle w:val="VerbatimChar"/>
        </w:rPr>
        <w:t xml:space="preserve">│   ├── prompts/                # 版本化 Prompt + 质量基线</w:t>
      </w:r>
      <w:r>
        <w:br/>
      </w:r>
      <w:r>
        <w:rPr>
          <w:rStyle w:val="VerbatimChar"/>
        </w:rPr>
        <w:t xml:space="preserve">│   └── evaluation/             # 同题 Agent 回归测试</w:t>
      </w:r>
      <w:r>
        <w:br/>
      </w:r>
      <w:r>
        <w:rPr>
          <w:rStyle w:val="VerbatimChar"/>
        </w:rPr>
        <w:t xml:space="preserve">├── crates/local-domain/       # Rust + SQLite / Local 模式</w:t>
      </w:r>
      <w:r>
        <w:br/>
      </w:r>
      <w:r>
        <w:rPr>
          <w:rStyle w:val="VerbatimChar"/>
        </w:rPr>
        <w:t xml:space="preserve">├── infra/                     # IaC / 存储 / 队列 / 监控 / 部署</w:t>
      </w:r>
      <w:r>
        <w:br/>
      </w:r>
      <w:r>
        <w:rPr>
          <w:rStyle w:val="VerbatimChar"/>
        </w:rPr>
        <w:t xml:space="preserve">└── docs/adr/                  # 架构决策记录</w:t>
      </w:r>
    </w:p>
    <w:bookmarkEnd w:id="73"/>
    <w:bookmarkStart w:id="74" w:name="X7880bd02472d3da324e6f8137b5626c13c5ee88"/>
    <w:p>
      <w:pPr>
        <w:pStyle w:val="Heading2"/>
      </w:pPr>
      <w:r>
        <w:t xml:space="preserve">9.2 前端状态归属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Zustand</w:t>
      </w:r>
      <w:r>
        <w:t xml:space="preserve">：界面选择、高亮、面板状态、临时拖拽、多图比较缩放。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TanStack Query</w:t>
      </w:r>
      <w:r>
        <w:t xml:space="preserve">：网络查询缓存 + revision key，接收服务端 committed event 后失效刷新。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Yjs document</w:t>
      </w:r>
      <w:r>
        <w:t xml:space="preserve">：仅白板位置/富文本编辑草稿；不作为正式照片/版本的 source of truth。</w:t>
      </w:r>
    </w:p>
    <w:p>
      <w:pPr>
        <w:pStyle w:val="Compact"/>
        <w:numPr>
          <w:ilvl w:val="0"/>
          <w:numId w:val="1014"/>
        </w:numPr>
      </w:pPr>
      <w:r>
        <w:t xml:space="preserve">任何本地组件不得把“Agent 输出 JSON”直接写入正式序列；必须调用业务 API 创建提案并由用户合并。</w:t>
      </w:r>
    </w:p>
    <w:bookmarkEnd w:id="74"/>
    <w:bookmarkStart w:id="75" w:name="X1d38a6e808b19929cb64c3920bc226369e93963"/>
    <w:p>
      <w:pPr>
        <w:pStyle w:val="Heading2"/>
      </w:pPr>
      <w:r>
        <w:t xml:space="preserve">9.3 设计系统基线</w:t>
      </w:r>
    </w:p>
    <w:p>
      <w:pPr>
        <w:pStyle w:val="FirstParagraph"/>
      </w:pPr>
      <w:r>
        <w:t xml:space="preserve">视觉：克制、图片为主、减少装饰；深浅色主题；色彩标记只有选中、保留、退回、协作者位置等必要状态。所有操作支持键盘焦点和屏幕阅读器可识别标签。照片区域永远优先于长聊天气泡。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cbcd88256d2958be8cb372805acc150f5acd538"/>
    <w:p>
      <w:pPr>
        <w:pStyle w:val="Heading1"/>
      </w:pPr>
      <w:r>
        <w:t xml:space="preserve">10. 后端模块、API 与事件</w:t>
      </w:r>
    </w:p>
    <w:bookmarkStart w:id="77" w:name="Xd803def1cc330bef0f17752403e6e6e4e5e18a2"/>
    <w:p>
      <w:pPr>
        <w:pStyle w:val="Heading2"/>
      </w:pPr>
      <w:r>
        <w:t xml:space="preserve">10.1 核心 API 分组（示例，最终 OpenAPI 生成）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创建/查询空间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/v1/workspaces/:id/invitations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项目读写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scoped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/v1/projects/:id/assets/upload-url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获取受控上传地址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/v1/projects/:id/commands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领域命令分派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/v1/projects/:id/versions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查询版本与差异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/v1/projects/:id/proposals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创建/查询提案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editor/reviewer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/v1/projects/:id/proposals/:pid/apply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approval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/v1/projects/:id/comments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评论/线程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/v1/agent/tasks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启动/查看任务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principal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/v1/agent/tasks/:id/cancel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initiator/owner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/v1/memories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记忆查阅纠正删除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/v1/services/engagements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订单/委托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customer/provider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/v1/billing/webhook/:provider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signature</w:t>
            </w:r>
          </w:p>
        </w:tc>
      </w:tr>
    </w:tbl>
    <w:p>
      <w:pPr>
        <w:pStyle w:val="BodyText"/>
      </w:pPr>
      <w:r>
        <w:t xml:space="preserve">所有端点统一：JWT/session、workspace ACL、rate limit、idempotency、审计；REST 仅为建议传输形式，实施可结合 WebSocket，但不得绕过验证。</w:t>
      </w:r>
    </w:p>
    <w:bookmarkEnd w:id="77"/>
    <w:bookmarkStart w:id="78" w:name="X1f7db29a183b97dc573af42b47a28b8ba530aee"/>
    <w:p>
      <w:pPr>
        <w:pStyle w:val="Heading2"/>
      </w:pPr>
      <w:r>
        <w:t xml:space="preserve">10.2 核心领域事件</w:t>
      </w:r>
    </w:p>
    <w:p>
      <w:pPr>
        <w:pStyle w:val="FirstParagraph"/>
      </w:pPr>
      <w:r>
        <w:rPr>
          <w:rStyle w:val="VerbatimChar"/>
        </w:rPr>
        <w:t xml:space="preserve">ProjectCreated</w:t>
      </w:r>
      <w:r>
        <w:t xml:space="preserve">、</w:t>
      </w:r>
      <w:r>
        <w:rPr>
          <w:rStyle w:val="VerbatimChar"/>
        </w:rPr>
        <w:t xml:space="preserve">PhotoImported</w:t>
      </w:r>
      <w:r>
        <w:t xml:space="preserve">、</w:t>
      </w:r>
      <w:r>
        <w:rPr>
          <w:rStyle w:val="VerbatimChar"/>
        </w:rPr>
        <w:t xml:space="preserve">ProjectPromoted</w:t>
      </w:r>
      <w:r>
        <w:t xml:space="preserve">、</w:t>
      </w:r>
      <w:r>
        <w:rPr>
          <w:rStyle w:val="VerbatimChar"/>
        </w:rPr>
        <w:t xml:space="preserve">SequenceVersionCommitted</w:t>
      </w:r>
      <w:r>
        <w:t xml:space="preserve">、</w:t>
      </w:r>
      <w:r>
        <w:rPr>
          <w:rStyle w:val="VerbatimChar"/>
        </w:rPr>
        <w:t xml:space="preserve">ProposalCreated</w:t>
      </w:r>
      <w:r>
        <w:t xml:space="preserve">、</w:t>
      </w:r>
      <w:r>
        <w:rPr>
          <w:rStyle w:val="VerbatimChar"/>
        </w:rPr>
        <w:t xml:space="preserve">ProposalSubmitted</w:t>
      </w:r>
      <w:r>
        <w:t xml:space="preserve">、</w:t>
      </w:r>
      <w:r>
        <w:rPr>
          <w:rStyle w:val="VerbatimChar"/>
        </w:rPr>
        <w:t xml:space="preserve">ProposalMerged</w:t>
      </w:r>
      <w:r>
        <w:t xml:space="preserve">、</w:t>
      </w:r>
      <w:r>
        <w:rPr>
          <w:rStyle w:val="VerbatimChar"/>
        </w:rPr>
        <w:t xml:space="preserve">CommentAdded</w:t>
      </w:r>
      <w:r>
        <w:t xml:space="preserve">、</w:t>
      </w:r>
      <w:r>
        <w:rPr>
          <w:rStyle w:val="VerbatimChar"/>
        </w:rPr>
        <w:t xml:space="preserve">InvitationAccepted</w:t>
      </w:r>
      <w:r>
        <w:t xml:space="preserve">、</w:t>
      </w:r>
      <w:r>
        <w:rPr>
          <w:rStyle w:val="VerbatimChar"/>
        </w:rPr>
        <w:t xml:space="preserve">PermissionRevoked</w:t>
      </w:r>
      <w:r>
        <w:t xml:space="preserve">、</w:t>
      </w:r>
      <w:r>
        <w:rPr>
          <w:rStyle w:val="VerbatimChar"/>
        </w:rPr>
        <w:t xml:space="preserve">AgentTaskStarted</w:t>
      </w:r>
      <w:r>
        <w:t xml:space="preserve">、</w:t>
      </w:r>
      <w:r>
        <w:rPr>
          <w:rStyle w:val="VerbatimChar"/>
        </w:rPr>
        <w:t xml:space="preserve">ToolExecuted</w:t>
      </w:r>
      <w:r>
        <w:t xml:space="preserve">、</w:t>
      </w:r>
      <w:r>
        <w:rPr>
          <w:rStyle w:val="VerbatimChar"/>
        </w:rPr>
        <w:t xml:space="preserve">AgentTaskPaused</w:t>
      </w:r>
      <w:r>
        <w:t xml:space="preserve">、</w:t>
      </w:r>
      <w:r>
        <w:rPr>
          <w:rStyle w:val="VerbatimChar"/>
        </w:rPr>
        <w:t xml:space="preserve">MemoryCorrected</w:t>
      </w:r>
      <w:r>
        <w:t xml:space="preserve">、</w:t>
      </w:r>
      <w:r>
        <w:rPr>
          <w:rStyle w:val="VerbatimChar"/>
        </w:rPr>
        <w:t xml:space="preserve">PaymentConfirmed</w:t>
      </w:r>
      <w:r>
        <w:t xml:space="preserve">、</w:t>
      </w:r>
      <w:r>
        <w:rPr>
          <w:rStyle w:val="VerbatimChar"/>
        </w:rPr>
        <w:t xml:space="preserve">EngagementCompleted</w:t>
      </w:r>
      <w:r>
        <w:t xml:space="preserve">。</w:t>
      </w:r>
    </w:p>
    <w:p>
      <w:pPr>
        <w:pStyle w:val="BodyText"/>
      </w:pPr>
      <w:r>
        <w:t xml:space="preserve">事件 Outbox 事务写入，异步推送时 at-least-once 语义，消费者根据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去重。不可因 websocket 掉线丢失版本；重连后先拉 snapshot + 增量。</w:t>
      </w:r>
    </w:p>
    <w:bookmarkEnd w:id="78"/>
    <w:bookmarkStart w:id="79" w:name="X053de9293fd262e43552b401ed3ea33f8d178b7"/>
    <w:p>
      <w:pPr>
        <w:pStyle w:val="Heading2"/>
      </w:pPr>
      <w:r>
        <w:t xml:space="preserve">10.3 操作事件字段</w:t>
      </w:r>
    </w:p>
    <w:p>
      <w:pPr>
        <w:pStyle w:val="FirstParagraph"/>
      </w:pPr>
      <w:r>
        <w:rPr>
          <w:rStyle w:val="VerbatimChar"/>
        </w:rPr>
        <w:t xml:space="preserve">event_id, workspace_id, project_id, actor_type(user|agent|system), actor_id, causation_id, correlation_id, source(command|tool|webhook), base_revision, new_revision, payload_hash, occurred_at</w:t>
      </w:r>
      <w:r>
        <w:t xml:space="preserve">。隐私敏感正文按规则存放业务表，不在可长期留存的遥测中复制。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X4a608101f3935cc77826977aeb999097ff5a4e8"/>
    <w:p>
      <w:pPr>
        <w:pStyle w:val="Heading1"/>
      </w:pPr>
      <w:r>
        <w:t xml:space="preserve">11. 隐私、安全、合规与数据主权</w:t>
      </w:r>
    </w:p>
    <w:p>
      <w:pPr>
        <w:pStyle w:val="Compact"/>
        <w:numPr>
          <w:ilvl w:val="0"/>
          <w:numId w:val="1015"/>
        </w:numPr>
      </w:pPr>
      <w:r>
        <w:t xml:space="preserve">默认私人项目；公共分享链接严格受控，分享作品不等于允许二次训练。</w:t>
      </w:r>
    </w:p>
    <w:p>
      <w:pPr>
        <w:pStyle w:val="Compact"/>
        <w:numPr>
          <w:ilvl w:val="0"/>
          <w:numId w:val="1015"/>
        </w:numPr>
      </w:pPr>
      <w:r>
        <w:t xml:space="preserve">原图与 EXIF/GPS 分离，未授权不传云模型；团队成员的可见权限不得由 Agent 判断。</w:t>
      </w:r>
    </w:p>
    <w:p>
      <w:pPr>
        <w:pStyle w:val="Compact"/>
        <w:numPr>
          <w:ilvl w:val="0"/>
          <w:numId w:val="1015"/>
        </w:numPr>
      </w:pPr>
      <w:r>
        <w:t xml:space="preserve">数据处理模式至少有：本地仅人工（不云推理）、项目授权云视觉、共享预览协作；不得误导用户“全部本地”而后台自动上传。</w:t>
      </w:r>
    </w:p>
    <w:p>
      <w:pPr>
        <w:pStyle w:val="Compact"/>
        <w:numPr>
          <w:ilvl w:val="0"/>
          <w:numId w:val="1015"/>
        </w:numPr>
      </w:pPr>
      <w:r>
        <w:t xml:space="preserve">私人记忆</w:t>
      </w:r>
      <w:r>
        <w:t xml:space="preserve"> </w:t>
      </w:r>
      <w:r>
        <w:rPr>
          <w:rStyle w:val="VerbatimChar"/>
        </w:rPr>
        <w:t xml:space="preserve">creator_id</w:t>
      </w:r>
      <w:r>
        <w:t xml:space="preserve"> </w:t>
      </w:r>
      <w:r>
        <w:t xml:space="preserve">独立于共享项目权限，跨项目/跨用户引用须额外授权；评论是否用于模型推理需说明范围。</w:t>
      </w:r>
    </w:p>
    <w:p>
      <w:pPr>
        <w:pStyle w:val="Compact"/>
        <w:numPr>
          <w:ilvl w:val="0"/>
          <w:numId w:val="1015"/>
        </w:numPr>
      </w:pPr>
      <w:r>
        <w:t xml:space="preserve">短期签名下载、对象访问日志、密钥轮换、最小权限、文件类型及内容检验、病毒扫描与速率限制。</w:t>
      </w:r>
    </w:p>
    <w:p>
      <w:pPr>
        <w:pStyle w:val="Compact"/>
        <w:numPr>
          <w:ilvl w:val="0"/>
          <w:numId w:val="1015"/>
        </w:numPr>
      </w:pPr>
      <w:r>
        <w:t xml:space="preserve">Agent 提示词注入：图像中的文字、文件名、EXIF、外部批注、评论、第三方服务描述均作为不可信数据；服务端绝不把它们提升为权限指令。</w:t>
      </w:r>
    </w:p>
    <w:p>
      <w:pPr>
        <w:pStyle w:val="Compact"/>
        <w:numPr>
          <w:ilvl w:val="0"/>
          <w:numId w:val="1015"/>
        </w:numPr>
      </w:pPr>
      <w:r>
        <w:t xml:space="preserve">删除：支持项目/记忆/账户导出与删除；清理对象缓存、向量派生物、缩略图；备份按明确留存周期清理，提供状态与例外说明。</w:t>
      </w:r>
    </w:p>
    <w:p>
      <w:pPr>
        <w:pStyle w:val="Compact"/>
        <w:numPr>
          <w:ilvl w:val="0"/>
          <w:numId w:val="1015"/>
        </w:numPr>
      </w:pPr>
      <w:r>
        <w:t xml:space="preserve">沟通：用户可查看自己的 AI 使用量、授权范围、第三方 Provider 类别、当前上传照片数量；组织客户可配置禁用云视觉或禁用跨项目记忆。</w:t>
      </w:r>
    </w:p>
    <w:p>
      <w:pPr>
        <w:pStyle w:val="Compact"/>
        <w:numPr>
          <w:ilvl w:val="0"/>
          <w:numId w:val="1015"/>
        </w:numPr>
      </w:pPr>
      <w:r>
        <w:t xml:space="preserve">支付/版权/未成年人影像/跨境数据处理由地区法律评估，不以通用策略替代专门法律意见。</w:t>
      </w:r>
    </w:p>
    <w:p>
      <w:r>
        <w:pict>
          <v:rect style="width:0;height:1.5pt" o:hralign="center" o:hrstd="t" o:hr="t"/>
        </w:pict>
      </w:r>
    </w:p>
    <w:bookmarkEnd w:id="81"/>
    <w:bookmarkStart w:id="85" w:name="Xc986beb82a2ebac03548f9d0f8f5a118a97dd55"/>
    <w:p>
      <w:pPr>
        <w:pStyle w:val="Heading1"/>
      </w:pPr>
      <w:r>
        <w:t xml:space="preserve">12. 商业方案与单位经济</w:t>
      </w:r>
    </w:p>
    <w:bookmarkStart w:id="82" w:name="X3bfa4ffd0bb3e8d96d12439eea3ea2640824112"/>
    <w:p>
      <w:pPr>
        <w:pStyle w:val="Heading2"/>
      </w:pPr>
      <w:r>
        <w:t xml:space="preserve">12.1 SKU（拟议，均须实测定价）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Free</w:t>
      </w:r>
      <w:r>
        <w:t xml:space="preserve">：基础 GUI、少量项目/存储、有限 Agent 额度，支持受邀评审。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Creator Pro</w:t>
      </w:r>
      <w:r>
        <w:t xml:space="preserve">：较高 Agent 额度、长期审美记忆、多项目与编辑导出。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Team / Studio</w:t>
      </w:r>
      <w:r>
        <w:t xml:space="preserve">：工作区席位、共享项目、审计与团队配额。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School</w:t>
      </w:r>
      <w:r>
        <w:t xml:space="preserve">：教师/学生角色、作业项目、批量评审；按席位/班级计费验证。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Professional Services</w:t>
      </w:r>
      <w:r>
        <w:t xml:space="preserve">：独立订单与履约服务费；首期不承诺完整公开撮合市场。</w:t>
      </w:r>
    </w:p>
    <w:p>
      <w:pPr>
        <w:pStyle w:val="FirstParagraph"/>
      </w:pPr>
      <w:r>
        <w:t xml:space="preserve">不向用户暴露底层模型名称作为默认购买项；用“标准编辑”与“深度策展”描述能力等级，但设置页可提供技术透明说明。后台按任务记账，不得将平台内部路由成本随机转嫁给用户。</w:t>
      </w:r>
    </w:p>
    <w:bookmarkEnd w:id="82"/>
    <w:bookmarkStart w:id="83" w:name="X9060e93891833caefad8ec046feaf37d9e031fe"/>
    <w:p>
      <w:pPr>
        <w:pStyle w:val="Heading2"/>
      </w:pPr>
      <w:r>
        <w:t xml:space="preserve">12.2 单位经济</w:t>
      </w:r>
    </w:p>
    <w:p>
      <w:pPr>
        <w:pStyle w:val="FirstParagraph"/>
      </w:pPr>
      <w:r>
        <w:rPr>
          <w:rStyle w:val="VerbatimChar"/>
        </w:rPr>
        <w:t xml:space="preserve">AI contribution margin = AI 收入 - 模型推理成本 - 索引/存储 - 平台支付/客服可变成本</w:t>
      </w:r>
      <w:r>
        <w:t xml:space="preserve">。</w:t>
      </w:r>
    </w:p>
    <w:p>
      <w:pPr>
        <w:pStyle w:val="BodyText"/>
      </w:pPr>
      <w:r>
        <w:t xml:space="preserve">每次任务记录：</w:t>
      </w:r>
      <w:r>
        <w:rPr>
          <w:rStyle w:val="VerbatimChar"/>
        </w:rPr>
        <w:t xml:space="preserve">tier, task_type, media_count, input/output tokens, vision calls, retries, provider_cost, task_success, acceptance_rate</w:t>
      </w:r>
      <w:r>
        <w:t xml:space="preserve">。共享存储另计算</w:t>
      </w:r>
      <w:r>
        <w:t xml:space="preserve"> </w:t>
      </w:r>
      <w:r>
        <w:rPr>
          <w:rStyle w:val="VerbatimChar"/>
        </w:rPr>
        <w:t xml:space="preserve">GB-month / 图片带宽 / 预览次数</w:t>
      </w:r>
      <w:r>
        <w:t xml:space="preserve">。订单单独统计交易金额、支付服务费、退款、争议及平台净收入。不能用“活跃用户”推算真实毛利。</w:t>
      </w:r>
    </w:p>
    <w:bookmarkEnd w:id="83"/>
    <w:bookmarkStart w:id="84" w:name="Xc14c2b5f7db96555ce3c9af93cf5c2ed2e08041"/>
    <w:p>
      <w:pPr>
        <w:pStyle w:val="Heading2"/>
      </w:pPr>
      <w:r>
        <w:t xml:space="preserve">12.3 北极星指标与守护指标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SuccessfulProjectCompletionRate</w:t>
      </w:r>
      <w:r>
        <w:t xml:space="preserve">：导入后 30 天内形成并导出至少一个获作者批准序列的项目占比；需区分真实与演示数据。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AgentTaskSuccessRate</w:t>
      </w:r>
      <w:r>
        <w:t xml:space="preserve">：在预算/权限内实际创建可审阅有效结果的任务占比。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AgentProposalAcceptance</w:t>
      </w:r>
      <w:r>
        <w:t xml:space="preserve">：经人审查后的变更采纳比例（作为辅助，不追求越高越好）。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RepeatCollaborationRate</w:t>
      </w:r>
      <w:r>
        <w:t xml:space="preserve">：同一对创作者在独立项目中再次完成实质协作的比例。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CollaborativeProjectConversion</w:t>
      </w:r>
      <w:r>
        <w:t xml:space="preserve">：包含真实评论/提案的项目比例，不能只算邀请链接点击。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PaidReviewerConversion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ServiceFulfillmentRate</w:t>
      </w:r>
      <w:r>
        <w:t xml:space="preserve"> </w:t>
      </w:r>
      <w:r>
        <w:t xml:space="preserve">/ 退款率。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SecurityIncidents=0</w:t>
      </w:r>
      <w:r>
        <w:t xml:space="preserve">、跨项目记忆泄漏 0、越权写入 0；故障恢复 RTO/RPO 按试点成熟度确定。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59660ee4f3075fddf2df1aafc471a17d13edb9f"/>
    <w:p>
      <w:pPr>
        <w:pStyle w:val="Heading1"/>
      </w:pPr>
      <w:r>
        <w:t xml:space="preserve">13. 分阶段研发路线（以验收门槛推进）</w:t>
      </w:r>
    </w:p>
    <w:p>
      <w:pPr>
        <w:pStyle w:val="FirstParagraph"/>
      </w:pPr>
      <w:r>
        <w:t xml:space="preserve">不作不负责任的固定工期承诺。初步规划 8 个里程碑，按目标用户实测结果决定是否进入下一阶段。先把高质量 Agent + GUI 做成，再启动协作，而不是先做空工作区和社区。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规格与基座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ADR、Repo、CI、设计系统、契约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Tauri/Web React 与 Rust/Node 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依赖版本锁定，CI 全绿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专业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本地项目、导入、选片、双图、序列、导出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SQLite、缓存、统一命令、本地撤销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张真实图片无 AI 可完整编辑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Mock→真实工具循环与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Registry、Policy、checkpoint、预算、授权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反事实工具路径、自主调整、越权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高质量摄影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多模态比较、深度策展、个人审美记忆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Provider、Router、Memory/Context/Evals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专家同题测评达到预设基准、创作闭环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云端共享底座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Workspace/Invite/Project promotion/Web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NestJS/Postgres/R2、ACL、链接与迁移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可邀请浏览器评审；权限撤销有效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Figma 式协作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评论锚点、Proposal、版本、实时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WS/Yjs 局部、事务/冲突检测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双人并发改稿不丢数据或覆盖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 团队 / 教育与付费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组织、教育权限、订阅、配额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Billing、Usage、Admin、审计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首批付费团队完成真实工作流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 专业服务闭环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私密付费评片、交付、验收、结算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Engagement、Payment、Delivery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真实合规支付订单完整交付</w:t>
            </w:r>
          </w:p>
        </w:tc>
      </w:tr>
    </w:tbl>
    <w:bookmarkStart w:id="86" w:name="X3738cfcabef46516b58e134950960a9f898c5be"/>
    <w:p>
      <w:pPr>
        <w:pStyle w:val="Heading2"/>
      </w:pPr>
      <w:r>
        <w:t xml:space="preserve">13.1 各阶段拆解与依赖</w:t>
      </w:r>
    </w:p>
    <w:p>
      <w:pPr>
        <w:pStyle w:val="FirstParagraph"/>
      </w:pPr>
      <w:r>
        <w:rPr>
          <w:b/>
          <w:bCs/>
        </w:rPr>
        <w:t xml:space="preserve">M0</w:t>
      </w:r>
      <w:r>
        <w:t xml:space="preserve">：定义</w:t>
      </w:r>
      <w:r>
        <w:t xml:space="preserve"> </w:t>
      </w:r>
      <w:r>
        <w:rPr>
          <w:rStyle w:val="VerbatimChar"/>
        </w:rPr>
        <w:t xml:space="preserve">ProjectMode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MediaPolicy</w:t>
      </w:r>
      <w:r>
        <w:t xml:space="preserve"> </w:t>
      </w:r>
      <w:r>
        <w:t xml:space="preserve">及命名规则；设置 lint/test/build；建立 MockProvider；最小 2 层项目 ACL 测试框架。</w:t>
      </w:r>
    </w:p>
    <w:p>
      <w:pPr>
        <w:pStyle w:val="BodyText"/>
      </w:pPr>
      <w:r>
        <w:rPr>
          <w:b/>
          <w:bCs/>
        </w:rPr>
        <w:t xml:space="preserve">M1</w:t>
      </w:r>
      <w:r>
        <w:t xml:space="preserve">：导入 JPEG/TIFF → 保持原图不变 → 生成 cache → 虚拟 Grid → 筛选/分组/对比 → sequence command + undo/redo → snapshot/export → Demo GUI 对齐；真实用户可在完全断网情况下完成一次项目。</w:t>
      </w:r>
    </w:p>
    <w:p>
      <w:pPr>
        <w:pStyle w:val="BodyText"/>
      </w:pPr>
      <w:r>
        <w:rPr>
          <w:b/>
          <w:bCs/>
        </w:rPr>
        <w:t xml:space="preserve">M2</w:t>
      </w:r>
      <w:r>
        <w:t xml:space="preserve">：搭建单 Agent 受控循环、工具 schema、fake photo fixtures、checkpoint/recover、费用计算、取消；用户选中两图可触发比较 Agent；至少 4 条非固定决策轨迹通过机器验收。</w:t>
      </w:r>
    </w:p>
    <w:p>
      <w:pPr>
        <w:pStyle w:val="BodyText"/>
      </w:pPr>
      <w:r>
        <w:rPr>
          <w:b/>
          <w:bCs/>
        </w:rPr>
        <w:t xml:space="preserve">M3</w:t>
      </w:r>
      <w:r>
        <w:t xml:space="preserve">：图像理解抽样/缓存、低价索引与高能力策展分工、Provider fallback、审美证据和假设检索、质量数据集、摄影专家评审；必须证明 Agent 在真实项目上具有付费价值。</w:t>
      </w:r>
    </w:p>
    <w:p>
      <w:pPr>
        <w:pStyle w:val="BodyText"/>
      </w:pPr>
      <w:r>
        <w:rPr>
          <w:b/>
          <w:bCs/>
        </w:rPr>
        <w:t xml:space="preserve">M4</w:t>
      </w:r>
      <w:r>
        <w:t xml:space="preserve">：新增 Cloud Workspace 权威数据库、身份与邀请、资产预览上传和 project promotion；默认本地作品不上云；设计异步媒体索引、任务通知、权限撤销。</w:t>
      </w:r>
    </w:p>
    <w:p>
      <w:pPr>
        <w:pStyle w:val="BodyText"/>
      </w:pPr>
      <w:r>
        <w:rPr>
          <w:b/>
          <w:bCs/>
        </w:rPr>
        <w:t xml:space="preserve">M5</w:t>
      </w:r>
      <w:r>
        <w:t xml:space="preserve">：浏览器内多人评片、标注、可重放评论、冲突安全的序列提案、审批、Presence；写入审批状态必须事务一致。验证慢网络断连和同位置多人操作。</w:t>
      </w:r>
    </w:p>
    <w:p>
      <w:pPr>
        <w:pStyle w:val="BodyText"/>
      </w:pPr>
      <w:r>
        <w:rPr>
          <w:b/>
          <w:bCs/>
        </w:rPr>
        <w:t xml:space="preserve">M6</w:t>
      </w:r>
      <w:r>
        <w:t xml:space="preserve">：团队与学校空间、座席/角色、用量计量、付费墙、客户支持面板、团队活动审计与组织禁用云视觉策略。</w:t>
      </w:r>
    </w:p>
    <w:p>
      <w:pPr>
        <w:pStyle w:val="BodyText"/>
      </w:pPr>
      <w:r>
        <w:rPr>
          <w:b/>
          <w:bCs/>
        </w:rPr>
        <w:t xml:space="preserve">M7</w:t>
      </w:r>
      <w:r>
        <w:t xml:space="preserve">：手工邀请式服务报价，受控订单项目、支付服务商合法接入、验收与争议处理；只有经真实交易验证后才评估开放专业服务发现页。</w:t>
      </w:r>
    </w:p>
    <w:bookmarkEnd w:id="86"/>
    <w:bookmarkStart w:id="87" w:name="X20c0df438443a7b4be7a7be82c657944b045ad2"/>
    <w:p>
      <w:pPr>
        <w:pStyle w:val="Heading2"/>
      </w:pPr>
      <w:r>
        <w:t xml:space="preserve">13.2 阶段交付通用 Definition of Done</w:t>
      </w:r>
    </w:p>
    <w:p>
      <w:pPr>
        <w:pStyle w:val="FirstParagraph"/>
      </w:pPr>
      <w:r>
        <w:t xml:space="preserve">每个里程碑必须提交：可运行 Demo/安装包或环境地址、架构 ADR、Schema/migration、自动化测试报告、可复现操作录像/截图、性能和预算数据、权限/失败场景测试、尚未解决风险列表。任何“功能 UI 已出现”不算完成；必须真实写入并重新载入正确数据。</w:t>
      </w:r>
    </w:p>
    <w:bookmarkEnd w:id="87"/>
    <w:bookmarkStart w:id="88" w:name="X2eb9ccef0c612058a3a47aedcfabbe1a77623a8"/>
    <w:p>
      <w:pPr>
        <w:pStyle w:val="Heading2"/>
      </w:pPr>
      <w:r>
        <w:t xml:space="preserve">13.3 开发 Agent 工作拆单标准</w:t>
      </w:r>
    </w:p>
    <w:p>
      <w:pPr>
        <w:pStyle w:val="FirstParagraph"/>
      </w:pPr>
      <w:r>
        <w:t xml:space="preserve">每个 PR 只解决一个可验收的垂直切片（如“受邀 Reviewer 为指定版本添加带坐标批注”）；先写数据/工具契约和红色测试，再实现。不得把模拟模型行为包装成生产 Agent，不得自动合并未经人审核的架构重构。每个里程碑先给测试证据再进入下一项。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X8e05a952b51615d36e9827243b41e17fd050555"/>
    <w:p>
      <w:pPr>
        <w:pStyle w:val="Heading1"/>
      </w:pPr>
      <w:r>
        <w:t xml:space="preserve">14. 测试、评测、可靠性与上线门槛</w:t>
      </w:r>
    </w:p>
    <w:bookmarkStart w:id="90" w:name="X22abcb2d4b51f5e5782155a8e4300e9682c8740"/>
    <w:p>
      <w:pPr>
        <w:pStyle w:val="Heading2"/>
      </w:pPr>
      <w:r>
        <w:t xml:space="preserve">14.1 必须通过的 20 类验收场景</w:t>
      </w:r>
    </w:p>
    <w:p>
      <w:pPr>
        <w:pStyle w:val="Compact"/>
        <w:numPr>
          <w:ilvl w:val="0"/>
          <w:numId w:val="1018"/>
        </w:numPr>
      </w:pPr>
      <w:r>
        <w:t xml:space="preserve">不配置 AI 仍可完成 200–500 张项目的全部 GUI 选片与导出。</w:t>
      </w:r>
    </w:p>
    <w:p>
      <w:pPr>
        <w:pStyle w:val="Compact"/>
        <w:numPr>
          <w:ilvl w:val="0"/>
          <w:numId w:val="1018"/>
        </w:numPr>
      </w:pPr>
      <w:r>
        <w:t xml:space="preserve">Agent 在候选不足时追加检索，而不是固定一次性输出。</w:t>
      </w:r>
    </w:p>
    <w:p>
      <w:pPr>
        <w:pStyle w:val="Compact"/>
        <w:numPr>
          <w:ilvl w:val="0"/>
          <w:numId w:val="1018"/>
        </w:numPr>
      </w:pPr>
      <w:r>
        <w:t xml:space="preserve">工具检索结果变化后，Agent 选择不同后续工具路径。</w:t>
      </w:r>
    </w:p>
    <w:p>
      <w:pPr>
        <w:pStyle w:val="Compact"/>
        <w:numPr>
          <w:ilvl w:val="0"/>
          <w:numId w:val="1018"/>
        </w:numPr>
      </w:pPr>
      <w:r>
        <w:t xml:space="preserve">Agent 引用不存在 photo_id 时被拒绝并修正，不产生脏草案。</w:t>
      </w:r>
    </w:p>
    <w:p>
      <w:pPr>
        <w:pStyle w:val="Compact"/>
        <w:numPr>
          <w:ilvl w:val="0"/>
          <w:numId w:val="1018"/>
        </w:numPr>
      </w:pPr>
      <w:r>
        <w:t xml:space="preserve">Agent 运行中用户编辑序列 → 草案保留 base_revision → 合并冲突时明确显示差异。</w:t>
      </w:r>
    </w:p>
    <w:p>
      <w:pPr>
        <w:pStyle w:val="Compact"/>
        <w:numPr>
          <w:ilvl w:val="0"/>
          <w:numId w:val="1018"/>
        </w:numPr>
      </w:pPr>
      <w:r>
        <w:t xml:space="preserve">Agent 无论 Prompt 如何要求，都不能修改正式序列。</w:t>
      </w:r>
    </w:p>
    <w:p>
      <w:pPr>
        <w:pStyle w:val="Compact"/>
        <w:numPr>
          <w:ilvl w:val="0"/>
          <w:numId w:val="1018"/>
        </w:numPr>
      </w:pPr>
      <w:r>
        <w:t xml:space="preserve">任务取消之后不得发生迟到的写入；恢复后不重复副作用。</w:t>
      </w:r>
    </w:p>
    <w:p>
      <w:pPr>
        <w:pStyle w:val="Compact"/>
        <w:numPr>
          <w:ilvl w:val="0"/>
          <w:numId w:val="1018"/>
        </w:numPr>
      </w:pPr>
      <w:r>
        <w:t xml:space="preserve">工具调用重复传输 idempotency 保证只产生一份草案。</w:t>
      </w:r>
    </w:p>
    <w:p>
      <w:pPr>
        <w:pStyle w:val="Compact"/>
        <w:numPr>
          <w:ilvl w:val="0"/>
          <w:numId w:val="1018"/>
        </w:numPr>
      </w:pPr>
      <w:r>
        <w:t xml:space="preserve">未获图片授权，云模型请求不能获得图像字节。</w:t>
      </w:r>
    </w:p>
    <w:p>
      <w:pPr>
        <w:pStyle w:val="Compact"/>
        <w:numPr>
          <w:ilvl w:val="0"/>
          <w:numId w:val="1018"/>
        </w:numPr>
      </w:pPr>
      <w:r>
        <w:t xml:space="preserve">撤回共享权限后，受邀用户无法继续获取新预览签名 URL 或评论数据。</w:t>
      </w:r>
    </w:p>
    <w:p>
      <w:pPr>
        <w:pStyle w:val="Compact"/>
        <w:numPr>
          <w:ilvl w:val="0"/>
          <w:numId w:val="1018"/>
        </w:numPr>
      </w:pPr>
      <w:r>
        <w:t xml:space="preserve">工具/评论携带 Prompt Injection 内容，不改变系统权限。</w:t>
      </w:r>
    </w:p>
    <w:p>
      <w:pPr>
        <w:pStyle w:val="Compact"/>
        <w:numPr>
          <w:ilvl w:val="0"/>
          <w:numId w:val="1018"/>
        </w:numPr>
      </w:pPr>
      <w:r>
        <w:t xml:space="preserve">用户明确纠正审美假设后，后续任务不得错误重复引用。</w:t>
      </w:r>
    </w:p>
    <w:p>
      <w:pPr>
        <w:pStyle w:val="Compact"/>
        <w:numPr>
          <w:ilvl w:val="0"/>
          <w:numId w:val="1018"/>
        </w:numPr>
      </w:pPr>
      <w:r>
        <w:t xml:space="preserve">个人跨项目记忆没有授权时检索不到。</w:t>
      </w:r>
    </w:p>
    <w:p>
      <w:pPr>
        <w:pStyle w:val="Compact"/>
        <w:numPr>
          <w:ilvl w:val="0"/>
          <w:numId w:val="1018"/>
        </w:numPr>
      </w:pPr>
      <w:r>
        <w:t xml:space="preserve">Viewer 无法创建评论或 Proposal，Reviewer 无法批准正式版本。</w:t>
      </w:r>
    </w:p>
    <w:p>
      <w:pPr>
        <w:pStyle w:val="Compact"/>
        <w:numPr>
          <w:ilvl w:val="0"/>
          <w:numId w:val="1018"/>
        </w:numPr>
      </w:pPr>
      <w:r>
        <w:t xml:space="preserve">两名 Editor 基于旧 revision 提交提案，正式合并不丢其他人的修改。</w:t>
      </w:r>
    </w:p>
    <w:p>
      <w:pPr>
        <w:pStyle w:val="Compact"/>
        <w:numPr>
          <w:ilvl w:val="0"/>
          <w:numId w:val="1018"/>
        </w:numPr>
      </w:pPr>
      <w:r>
        <w:t xml:space="preserve">WebSocket 掉线并恢复后，版本与评论收敛至权威状态。</w:t>
      </w:r>
    </w:p>
    <w:p>
      <w:pPr>
        <w:pStyle w:val="Compact"/>
        <w:numPr>
          <w:ilvl w:val="0"/>
          <w:numId w:val="1018"/>
        </w:numPr>
      </w:pPr>
      <w:r>
        <w:t xml:space="preserve">LOCAL 项目升级 SHARED 后，同一 project 不存在两个可写主版本。</w:t>
      </w:r>
    </w:p>
    <w:p>
      <w:pPr>
        <w:pStyle w:val="Compact"/>
        <w:numPr>
          <w:ilvl w:val="0"/>
          <w:numId w:val="1018"/>
        </w:numPr>
      </w:pPr>
      <w:r>
        <w:t xml:space="preserve">教师只能访问课程授权学生项目，无法读取其私人项目。</w:t>
      </w:r>
    </w:p>
    <w:p>
      <w:pPr>
        <w:pStyle w:val="Compact"/>
        <w:numPr>
          <w:ilvl w:val="0"/>
          <w:numId w:val="1018"/>
        </w:numPr>
      </w:pPr>
      <w:r>
        <w:t xml:space="preserve">支付回调重放不能重复结算；客户端伪造 paid 不生效。</w:t>
      </w:r>
    </w:p>
    <w:p>
      <w:pPr>
        <w:pStyle w:val="Compact"/>
        <w:numPr>
          <w:ilvl w:val="0"/>
          <w:numId w:val="1018"/>
        </w:numPr>
      </w:pPr>
      <w:r>
        <w:t xml:space="preserve">图片导出、项目删除、审美记忆清理与审计保留符合产品告知。</w:t>
      </w:r>
    </w:p>
    <w:p>
      <w:pPr>
        <w:pStyle w:val="FirstParagraph"/>
      </w:pPr>
      <w:r>
        <w:t xml:space="preserve">每个测试的输入、预期、负责人、自动化级别写入</w:t>
      </w:r>
      <w:r>
        <w:t xml:space="preserve"> </w:t>
      </w:r>
      <w:r>
        <w:rPr>
          <w:rStyle w:val="VerbatimChar"/>
        </w:rPr>
        <w:t xml:space="preserve">tests/acceptance-matrix.json</w:t>
      </w:r>
      <w:r>
        <w:t xml:space="preserve">。上线 Beta 前增加回归保护：异常照片、超大文件、断网、过期邀请、重复支付事件、供应商模型故障与费用超限。</w:t>
      </w:r>
    </w:p>
    <w:bookmarkEnd w:id="90"/>
    <w:bookmarkStart w:id="91" w:name="X8020a93e435ec107863889bc1c7ed24a9fbe703"/>
    <w:p>
      <w:pPr>
        <w:pStyle w:val="Heading2"/>
      </w:pPr>
      <w:r>
        <w:t xml:space="preserve">14.2 AI 质量评测</w:t>
      </w:r>
    </w:p>
    <w:p>
      <w:pPr>
        <w:pStyle w:val="FirstParagraph"/>
      </w:pPr>
      <w:r>
        <w:t xml:space="preserve">创建不对外泄漏的合法授权测试集：至少 30 个创作任务覆盖纪实、家庭摄影、街头、中画幅胶片、摄影书编排；每个任务有人类专家给出多种可接受答案与定性标准，避免“唯一正确选片”。测量：事实幻觉、工具完整性、用户采纳与用户满意度、专家盲评偏好、完成成本、模型切换回归、审美记忆增益。每次更新模型路由或 Prompt 必须回跑基线。</w:t>
      </w:r>
    </w:p>
    <w:bookmarkEnd w:id="91"/>
    <w:bookmarkStart w:id="92" w:name="X0bf73e9e963137d4fcfa6f9fb0291478e694a34"/>
    <w:p>
      <w:pPr>
        <w:pStyle w:val="Heading2"/>
      </w:pPr>
      <w:r>
        <w:t xml:space="preserve">14.3 性能、安全、可靠性</w:t>
      </w:r>
    </w:p>
    <w:p>
      <w:pPr>
        <w:pStyle w:val="Compact"/>
        <w:numPr>
          <w:ilvl w:val="0"/>
          <w:numId w:val="1019"/>
        </w:numPr>
      </w:pPr>
      <w:r>
        <w:t xml:space="preserve">低端测试机：M1 本地 500 张 JPEG 的网格滚动与操作性能基线；实际测 CPU/GPU/内存/耗时，不伪造达标数据。</w:t>
      </w:r>
    </w:p>
    <w:p>
      <w:pPr>
        <w:pStyle w:val="Compact"/>
        <w:numPr>
          <w:ilvl w:val="0"/>
          <w:numId w:val="1019"/>
        </w:numPr>
      </w:pPr>
      <w:r>
        <w:t xml:space="preserve">Cloud：权限变更、Invitation、ProjectGrant、SignedURL、Agent tool scope 必须做完整穿透测试。</w:t>
      </w:r>
    </w:p>
    <w:p>
      <w:pPr>
        <w:pStyle w:val="Compact"/>
        <w:numPr>
          <w:ilvl w:val="0"/>
          <w:numId w:val="1019"/>
        </w:numPr>
      </w:pPr>
      <w:r>
        <w:t xml:space="preserve">灾备：数据库每日备份、对象版本及审计恢复演练；共享项目的数据一致性优先级高于光标低延迟。</w:t>
      </w:r>
    </w:p>
    <w:p>
      <w:pPr>
        <w:pStyle w:val="Compact"/>
        <w:numPr>
          <w:ilvl w:val="0"/>
          <w:numId w:val="1019"/>
        </w:numPr>
      </w:pPr>
      <w:r>
        <w:t xml:space="preserve">监控：API 延迟分位数、Agent task success/failure/cost、队列积压、图片预览错误、支付 webhook 失败、协作冲突率。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X876b03d7cde0f0b307a277fca543808d31c5acd"/>
    <w:p>
      <w:pPr>
        <w:pStyle w:val="Heading1"/>
      </w:pPr>
      <w:r>
        <w:t xml:space="preserve">15. 研发资源、依赖与商业验证</w:t>
      </w:r>
    </w:p>
    <w:bookmarkStart w:id="94" w:name="Xe6366d9b7bb08c985975aef17dd84c8e0a52943"/>
    <w:p>
      <w:pPr>
        <w:pStyle w:val="Heading2"/>
      </w:pPr>
      <w:r>
        <w:t xml:space="preserve">15.1 最小团队配置建议</w:t>
      </w:r>
    </w:p>
    <w:p>
      <w:pPr>
        <w:pStyle w:val="FirstParagraph"/>
      </w:pPr>
      <w:r>
        <w:t xml:space="preserve">创始人可担任产品/设计/摄影专业评测；另需全栈前端、Rust/桌面工程、云后端/安全、AI 工程与测试能力。独立开发者可由编码 Agent 辅助，但</w:t>
      </w:r>
      <w:r>
        <w:rPr>
          <w:b/>
          <w:bCs/>
        </w:rPr>
        <w:t xml:space="preserve">认证、权限、支付、同步冲突和隐私</w:t>
      </w:r>
      <w:r>
        <w:t xml:space="preserve">应安排人工 code review，不因 AI 生成代码降低上线审查强度。</w:t>
      </w:r>
    </w:p>
    <w:bookmarkEnd w:id="94"/>
    <w:bookmarkStart w:id="95" w:name="Xc6f509e6148c9900fe71a97973d54cc0c77f1f7"/>
    <w:p>
      <w:pPr>
        <w:pStyle w:val="Heading2"/>
      </w:pPr>
      <w:r>
        <w:t xml:space="preserve">15.2 核心风险登记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比竞品不够聪明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真实作品同题盲评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提高视觉证据质量、模型路由、专业 Prompt 与评测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不够专业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摄影师真实任务测时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虚拟网格、对比/快捷键、无 AI 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成本吞噬订阅毛利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每任务 usage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分层索引、候选筛选、上限与降级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共享项目权限/版权事故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ACL、外链、媒体保护测试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默认私密、短期签名链接、审计/撤销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本地-云端双权威冲突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Promote/回滚演练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项目模式单一权威、显式迁移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关系网络没有价值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真实编辑提案、重复协作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不做社区，只优化协作任务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付费服务纠纷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私密订单访谈和人工试点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 SLA、可核验交付、争议流程</w:t>
            </w:r>
          </w:p>
        </w:tc>
      </w:tr>
    </w:tbl>
    <w:bookmarkEnd w:id="95"/>
    <w:bookmarkStart w:id="96" w:name="X2214e7dfc8ebf5e3a2afda08518176b197f3fd4"/>
    <w:p>
      <w:pPr>
        <w:pStyle w:val="Heading2"/>
      </w:pPr>
      <w:r>
        <w:t xml:space="preserve">15.3 阶段商业退出/继续条件</w:t>
      </w:r>
    </w:p>
    <w:p>
      <w:pPr>
        <w:pStyle w:val="Compact"/>
        <w:numPr>
          <w:ilvl w:val="0"/>
          <w:numId w:val="1020"/>
        </w:numPr>
      </w:pPr>
      <w:r>
        <w:t xml:space="preserve">M3 结束前：至少 10 位摄影师在真实项目完成作品，并能明确指出 AI 产生的有效编辑价值；若 Agent 质量不达标，不应先增加社交/支付功能掩盖问题。</w:t>
      </w:r>
    </w:p>
    <w:p>
      <w:pPr>
        <w:pStyle w:val="Compact"/>
        <w:numPr>
          <w:ilvl w:val="0"/>
          <w:numId w:val="1020"/>
        </w:numPr>
      </w:pPr>
      <w:r>
        <w:t xml:space="preserve">M5 结束前：至少 5 个真实双人项目完成一轮提案→反馈→合并闭环，重复邀请/复用意愿可观察。</w:t>
      </w:r>
    </w:p>
    <w:p>
      <w:pPr>
        <w:pStyle w:val="Compact"/>
        <w:numPr>
          <w:ilvl w:val="0"/>
          <w:numId w:val="1020"/>
        </w:numPr>
      </w:pPr>
      <w:r>
        <w:t xml:space="preserve">M6–M7：取得付费团队或真实合法订单，验证单位经济与服务履约；再决定扩大团队。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ccc7e505ddc2b83243c6c0e099f6e46793cac82"/>
    <w:p>
      <w:pPr>
        <w:pStyle w:val="Heading1"/>
      </w:pPr>
      <w:r>
        <w:t xml:space="preserve">16. 交给开发 Agent 的执行约束</w:t>
      </w:r>
    </w:p>
    <w:p>
      <w:pPr>
        <w:pStyle w:val="Compact"/>
        <w:numPr>
          <w:ilvl w:val="0"/>
          <w:numId w:val="1021"/>
        </w:numPr>
      </w:pPr>
      <w:r>
        <w:t xml:space="preserve">阅读本文件及</w:t>
      </w:r>
      <w:r>
        <w:t xml:space="preserve"> </w:t>
      </w:r>
      <w:r>
        <w:rPr>
          <w:rStyle w:val="VerbatimChar"/>
        </w:rPr>
        <w:t xml:space="preserve">docs/EXECUTION-PLAN.md</w:t>
      </w:r>
      <w:r>
        <w:t xml:space="preserve">、</w:t>
      </w:r>
      <w:r>
        <w:rPr>
          <w:rStyle w:val="VerbatimChar"/>
        </w:rPr>
        <w:t xml:space="preserve">contracts/</w:t>
      </w:r>
      <w:r>
        <w:t xml:space="preserve">、</w:t>
      </w:r>
      <w:r>
        <w:rPr>
          <w:rStyle w:val="VerbatimChar"/>
        </w:rPr>
        <w:t xml:space="preserve">db/</w:t>
      </w:r>
      <w:r>
        <w:t xml:space="preserve">、</w:t>
      </w:r>
      <w:r>
        <w:rPr>
          <w:rStyle w:val="VerbatimChar"/>
        </w:rPr>
        <w:t xml:space="preserve">tests/</w:t>
      </w:r>
      <w:r>
        <w:t xml:space="preserve">；先输出当前 Repo 差距分析与 ADR。</w:t>
      </w:r>
    </w:p>
    <w:p>
      <w:pPr>
        <w:pStyle w:val="Compact"/>
        <w:numPr>
          <w:ilvl w:val="0"/>
          <w:numId w:val="1021"/>
        </w:numPr>
      </w:pPr>
      <w:r>
        <w:t xml:space="preserve">严格按</w:t>
      </w:r>
      <w:r>
        <w:t xml:space="preserve"> </w:t>
      </w:r>
      <w:r>
        <w:rPr>
          <w:rStyle w:val="VerbatimChar"/>
        </w:rPr>
        <w:t xml:space="preserve">M0→M1→M2→M3→M4→M5→M6→M7</w:t>
      </w:r>
      <w:r>
        <w:t xml:space="preserve"> </w:t>
      </w:r>
      <w:r>
        <w:t xml:space="preserve">实施，不允许自作主张先开发社区或市场展示页。</w:t>
      </w:r>
    </w:p>
    <w:p>
      <w:pPr>
        <w:pStyle w:val="Compact"/>
        <w:numPr>
          <w:ilvl w:val="0"/>
          <w:numId w:val="1021"/>
        </w:numPr>
      </w:pPr>
      <w:r>
        <w:t xml:space="preserve">V1 GUI 与 Agent 产品质量优先级高于多人功能；但本地表和云端契约从第一天保留多工作区实体概念。</w:t>
      </w:r>
    </w:p>
    <w:p>
      <w:pPr>
        <w:pStyle w:val="Compact"/>
        <w:numPr>
          <w:ilvl w:val="0"/>
          <w:numId w:val="1021"/>
        </w:numPr>
      </w:pPr>
      <w:r>
        <w:t xml:space="preserve">任何要写项目正式状态的操作，必须通过同一命令处理链路；Agent 禁止直接提交正式版本。</w:t>
      </w:r>
    </w:p>
    <w:p>
      <w:pPr>
        <w:pStyle w:val="Compact"/>
        <w:numPr>
          <w:ilvl w:val="0"/>
          <w:numId w:val="1021"/>
        </w:numPr>
      </w:pPr>
      <w:r>
        <w:t xml:space="preserve">每完成垂直切片先跑测试、展示截图/真实操作记录、报告未完成事项；涉及权限/资金的代码必须人工复核。</w:t>
      </w:r>
    </w:p>
    <w:p>
      <w:pPr>
        <w:pStyle w:val="Compact"/>
        <w:numPr>
          <w:ilvl w:val="0"/>
          <w:numId w:val="1021"/>
        </w:numPr>
      </w:pPr>
      <w:r>
        <w:t xml:space="preserve">不得伪造 Agent 调用或生成“模型正在思考”的虚假日志，Mock 模式必须清楚标注。</w:t>
      </w:r>
    </w:p>
    <w:p>
      <w:pPr>
        <w:pStyle w:val="Compact"/>
        <w:numPr>
          <w:ilvl w:val="0"/>
          <w:numId w:val="1021"/>
        </w:numPr>
      </w:pPr>
      <w:r>
        <w:t xml:space="preserve">对与本规范冲突的技术选择，提交</w:t>
      </w:r>
      <w:r>
        <w:t xml:space="preserve"> </w:t>
      </w:r>
      <w:r>
        <w:rPr>
          <w:rStyle w:val="VerbatimChar"/>
        </w:rPr>
        <w:t xml:space="preserve">adr/</w:t>
      </w:r>
      <w:r>
        <w:t xml:space="preserve"> </w:t>
      </w:r>
      <w:r>
        <w:t xml:space="preserve">决策书，说明方案、代价、回滚方案和验收变更，不可静默替换。</w:t>
      </w:r>
    </w:p>
    <w:p>
      <w:r>
        <w:pict>
          <v:rect style="width:0;height:1.5pt" o:hralign="center" o:hrstd="t" o:hr="t"/>
        </w:pict>
      </w:r>
    </w:p>
    <w:bookmarkEnd w:id="98"/>
    <w:bookmarkStart w:id="107" w:name="Xde83f4748c94f7ee9ac158013458bff791ae222"/>
    <w:p>
      <w:pPr>
        <w:pStyle w:val="Heading1"/>
      </w:pPr>
      <w:r>
        <w:t xml:space="preserve">17. 官方资料与边界参考（2026-10-15 核对）</w:t>
      </w:r>
    </w:p>
    <w:p>
      <w:pPr>
        <w:pStyle w:val="Compact"/>
        <w:numPr>
          <w:ilvl w:val="0"/>
          <w:numId w:val="1022"/>
        </w:numPr>
      </w:pPr>
      <w:r>
        <w:t xml:space="preserve">OpenAI Function Calling / Responses：</w:t>
      </w:r>
      <w:hyperlink r:id="rId99">
        <w:r>
          <w:rPr>
            <w:rStyle w:val="Hyperlink"/>
          </w:rPr>
          <w:t xml:space="preserve">https://developers.openai.com/api/docs/guides/function-calling</w:t>
        </w:r>
      </w:hyperlink>
    </w:p>
    <w:p>
      <w:pPr>
        <w:pStyle w:val="Compact"/>
        <w:numPr>
          <w:ilvl w:val="0"/>
          <w:numId w:val="1022"/>
        </w:numPr>
      </w:pPr>
      <w:r>
        <w:t xml:space="preserve">OpenAI Structured Outputs：</w:t>
      </w:r>
      <w:hyperlink r:id="rId100">
        <w:r>
          <w:rPr>
            <w:rStyle w:val="Hyperlink"/>
          </w:rPr>
          <w:t xml:space="preserve">https://developers.openai.com/api/docs/guides/structured-outputs?api-mode=responses</w:t>
        </w:r>
      </w:hyperlink>
    </w:p>
    <w:p>
      <w:pPr>
        <w:pStyle w:val="Compact"/>
        <w:numPr>
          <w:ilvl w:val="0"/>
          <w:numId w:val="1022"/>
        </w:numPr>
      </w:pPr>
      <w:r>
        <w:t xml:space="preserve">Anthropic Tool Use：</w:t>
      </w:r>
      <w:hyperlink r:id="rId101">
        <w:r>
          <w:rPr>
            <w:rStyle w:val="Hyperlink"/>
          </w:rPr>
          <w:t xml:space="preserve">https://platform.claude.com/docs/en/agents-and-tools/tool-use/overview</w:t>
        </w:r>
      </w:hyperlink>
    </w:p>
    <w:p>
      <w:pPr>
        <w:pStyle w:val="Compact"/>
        <w:numPr>
          <w:ilvl w:val="0"/>
          <w:numId w:val="1022"/>
        </w:numPr>
      </w:pPr>
      <w:r>
        <w:t xml:space="preserve">Yjs 协作语义：</w:t>
      </w:r>
      <w:hyperlink r:id="rId102">
        <w:r>
          <w:rPr>
            <w:rStyle w:val="Hyperlink"/>
          </w:rPr>
          <w:t xml:space="preserve">https://docs.yjs.dev/；Awareness：https://docs.yjs.dev/api/about-awareness</w:t>
        </w:r>
      </w:hyperlink>
    </w:p>
    <w:p>
      <w:pPr>
        <w:pStyle w:val="Compact"/>
        <w:numPr>
          <w:ilvl w:val="0"/>
          <w:numId w:val="1022"/>
        </w:numPr>
      </w:pPr>
      <w:r>
        <w:t xml:space="preserve">Tauri 2 权限：</w:t>
      </w:r>
      <w:hyperlink r:id="rId103">
        <w:r>
          <w:rPr>
            <w:rStyle w:val="Hyperlink"/>
          </w:rPr>
          <w:t xml:space="preserve">https://v2.tauri.app/plugin/file-system/；更新签名：https://v2.tauri.app/plugin/updater/</w:t>
        </w:r>
      </w:hyperlink>
    </w:p>
    <w:p>
      <w:pPr>
        <w:pStyle w:val="Compact"/>
        <w:numPr>
          <w:ilvl w:val="0"/>
          <w:numId w:val="1022"/>
        </w:numPr>
      </w:pPr>
      <w:r>
        <w:t xml:space="preserve">PostgreSQL Row Security：</w:t>
      </w:r>
      <w:hyperlink r:id="rId104">
        <w:r>
          <w:rPr>
            <w:rStyle w:val="Hyperlink"/>
          </w:rPr>
          <w:t xml:space="preserve">https://www.postgresql.org/docs/current/ddl-rowsecurity.html</w:t>
        </w:r>
      </w:hyperlink>
    </w:p>
    <w:p>
      <w:pPr>
        <w:pStyle w:val="Compact"/>
        <w:numPr>
          <w:ilvl w:val="0"/>
          <w:numId w:val="1022"/>
        </w:numPr>
      </w:pPr>
      <w:r>
        <w:t xml:space="preserve">Cloudflare R2 Presigned URL：</w:t>
      </w:r>
      <w:hyperlink r:id="rId105">
        <w:r>
          <w:rPr>
            <w:rStyle w:val="Hyperlink"/>
          </w:rPr>
          <w:t xml:space="preserve">https://developers.cloudflare.com/r2/api/s3/presigned-urls/</w:t>
        </w:r>
      </w:hyperlink>
    </w:p>
    <w:p>
      <w:pPr>
        <w:pStyle w:val="Compact"/>
        <w:numPr>
          <w:ilvl w:val="0"/>
          <w:numId w:val="1022"/>
        </w:numPr>
      </w:pPr>
      <w:r>
        <w:t xml:space="preserve">Stripe Connect（需核对业务主体所在地区适用性）：</w:t>
      </w:r>
      <w:hyperlink r:id="rId106">
        <w:r>
          <w:rPr>
            <w:rStyle w:val="Hyperlink"/>
          </w:rPr>
          <w:t xml:space="preserve">https://stripe.com/connect</w:t>
        </w:r>
      </w:hyperlink>
    </w:p>
    <w:p>
      <w:pPr>
        <w:pStyle w:val="BlockText"/>
      </w:pPr>
      <w:r>
        <w:t xml:space="preserve">技术资料只能证明 API/框架存在，</w:t>
      </w:r>
      <w:r>
        <w:rPr>
          <w:b/>
          <w:bCs/>
        </w:rPr>
        <w:t xml:space="preserve">不能证明 Between Frames 已实现或供应商会满足所有商业、合规和性能需求</w:t>
      </w:r>
      <w:r>
        <w:t xml:space="preserve">。模型、框架和价格会变化，正式发布前应重新核对 SDK、数据留存和可用区域。</w:t>
      </w:r>
    </w:p>
    <w:bookmarkEnd w:id="107"/>
    <w:sectPr>
      <w:footerReference r:id="rId9" w:type="default"/>
      <w:headerReference w:type="default" r:id="rId10"/>
      <w:pgMar w:bottom="1037" w:footer="533" w:left="1037" w:right="1037" w:top="11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793"/>
        <w:sz w:val="14"/>
      </w:rPr>
      <w:t>BETWEEN FRAMES · v2.0 PRODUCT &amp; ENGINEERING · 2026.10.15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Noto Sans CJK SC" w:eastAsia="Noto Sans CJK SC" w:hAnsi="Noto Sans CJK SC"/>
      <w:color w:val="222934"/>
      <w:sz w:val="18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Noto Sans CJK SC" w:eastAsia="Noto Sans CJK SC" w:hAnsi="Noto Sans CJK SC"/>
      <w:color w:val="222934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</w:pPr>
    <w:rPr>
      <w:rFonts w:ascii="Noto Sans CJK SC" w:eastAsia="Noto Sans CJK SC" w:hAnsi="Noto Sans CJK SC"/>
      <w:color w:val="222934"/>
      <w:sz w:val="18"/>
    </w:rPr>
  </w:style>
  <w:style w:customStyle="1" w:styleId="Compact" w:type="paragraph">
    <w:name w:val="Compact"/>
    <w:basedOn w:val="BodyText"/>
    <w:qFormat/>
    <w:pPr>
      <w:spacing w:after="100" w:before="36" w:line="276" w:lineRule="auto"/>
    </w:pPr>
    <w:rPr>
      <w:rFonts w:ascii="Noto Sans CJK SC" w:eastAsia="Noto Sans CJK SC" w:hAnsi="Noto Sans CJK SC"/>
      <w:color w:val="222934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10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4203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100"/>
      <w:jc w:val="center"/>
    </w:pPr>
    <w:rPr>
      <w:rFonts w:ascii="Noto Sans CJK SC" w:eastAsia="Noto Sans CJK SC" w:hAnsi="Noto Sans CJK SC"/>
      <w:b w:val="0"/>
      <w:color w:val="5D6E7D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100" w:line="276" w:lineRule="auto"/>
    </w:pPr>
    <w:rPr>
      <w:rFonts w:ascii="Noto Sans CJK SC" w:eastAsia="Noto Sans CJK SC" w:hAnsi="Noto Sans CJK SC"/>
      <w:color w:val="222934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hAnsi="Noto Sans Mono CJK SC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40" w:line="240" w:lineRule="auto"/>
    </w:pPr>
    <w:rPr>
      <w:rFonts w:ascii="Noto Sans Mono CJK SC" w:hAnsi="Noto Sans Mono CJK SC"/>
      <w:sz w:val="14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rFonts w:ascii="Noto Sans Mono CJK SC" w:hAnsi="Noto Sans Mono CJK SC"/>
      <w:color w:val="4070a0"/>
      <w:sz w:val="14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5" Type="http://schemas.openxmlformats.org/officeDocument/2006/relationships/hyperlink" Target="https://developers.cloudflare.com/r2/api/s3/presigned-urls/" TargetMode="External"/><Relationship Id="rId99" Type="http://schemas.openxmlformats.org/officeDocument/2006/relationships/hyperlink" Target="https://developers.openai.com/api/docs/guides/function-calling" TargetMode="External"/><Relationship Id="rId100" Type="http://schemas.openxmlformats.org/officeDocument/2006/relationships/hyperlink" Target="https://developers.openai.com/api/docs/guides/structured-outputs?api-mode=responses" TargetMode="External"/><Relationship Id="rId102" Type="http://schemas.openxmlformats.org/officeDocument/2006/relationships/hyperlink" Target="https://docs.yjs.dev/&#65307;Awareness&#65306;https://docs.yjs.dev/api/about-awareness" TargetMode="External"/><Relationship Id="rId101" Type="http://schemas.openxmlformats.org/officeDocument/2006/relationships/hyperlink" Target="https://platform.claude.com/docs/en/agents-and-tools/tool-use/overview" TargetMode="External"/><Relationship Id="rId106" Type="http://schemas.openxmlformats.org/officeDocument/2006/relationships/hyperlink" Target="https://stripe.com/connect" TargetMode="External"/><Relationship Id="rId103" Type="http://schemas.openxmlformats.org/officeDocument/2006/relationships/hyperlink" Target="https://v2.tauri.app/plugin/file-system/&#65307;&#26356;&#26032;&#31614;&#21517;&#65306;https://v2.tauri.app/plugin/updater/" TargetMode="External"/><Relationship Id="rId104" Type="http://schemas.openxmlformats.org/officeDocument/2006/relationships/hyperlink" Target="https://www.postgresql.org/docs/current/ddl-rowsecurity.html" TargetMode="Externa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https://developers.cloudflare.com/r2/api/s3/presigned-urls/" TargetMode="External"/><Relationship Id="rId99" Type="http://schemas.openxmlformats.org/officeDocument/2006/relationships/hyperlink" Target="https://developers.openai.com/api/docs/guides/function-calling" TargetMode="External"/><Relationship Id="rId100" Type="http://schemas.openxmlformats.org/officeDocument/2006/relationships/hyperlink" Target="https://developers.openai.com/api/docs/guides/structured-outputs?api-mode=responses" TargetMode="External"/><Relationship Id="rId102" Type="http://schemas.openxmlformats.org/officeDocument/2006/relationships/hyperlink" Target="https://docs.yjs.dev/&#65307;Awareness&#65306;https://docs.yjs.dev/api/about-awareness" TargetMode="External"/><Relationship Id="rId101" Type="http://schemas.openxmlformats.org/officeDocument/2006/relationships/hyperlink" Target="https://platform.claude.com/docs/en/agents-and-tools/tool-use/overview" TargetMode="External"/><Relationship Id="rId106" Type="http://schemas.openxmlformats.org/officeDocument/2006/relationships/hyperlink" Target="https://stripe.com/connect" TargetMode="External"/><Relationship Id="rId103" Type="http://schemas.openxmlformats.org/officeDocument/2006/relationships/hyperlink" Target="https://v2.tauri.app/plugin/file-system/&#65307;&#26356;&#26032;&#31614;&#21517;&#65306;https://v2.tauri.app/plugin/updater/" TargetMode="External"/><Relationship Id="rId104" Type="http://schemas.openxmlformats.org/officeDocument/2006/relationships/hyperlink" Target="https://www.postgresql.org/docs/current/ddl-rowsecur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2026-10-15T05:01:31Z</dcterms:created>
  <dcterms:modified xsi:type="dcterms:W3CDTF">2026-10-15T05:01:31Z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