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2020-03-16新媒體文章抓取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標題</w:t>
            </w:r>
          </w:p>
        </w:tc>
        <w:tc>
          <w:tcPr>
            <w:tcW w:type="dxa" w:w="2160"/>
          </w:tcPr>
          <w:p>
            <w:r>
              <w:t>分享數</w:t>
            </w:r>
          </w:p>
        </w:tc>
        <w:tc>
          <w:tcPr>
            <w:tcW w:type="dxa" w:w="2160"/>
          </w:tcPr>
          <w:p>
            <w:r>
              <w:t>Hashtag</w:t>
            </w:r>
          </w:p>
        </w:tc>
        <w:tc>
          <w:tcPr>
            <w:tcW w:type="dxa" w:w="2160"/>
          </w:tcPr>
          <w:p>
            <w:r>
              <w:t>網站</w:t>
            </w:r>
          </w:p>
        </w:tc>
      </w:tr>
      <w:tr>
        <w:tc>
          <w:tcPr>
            <w:tcW w:type="dxa" w:w="2160"/>
          </w:tcPr>
          <w:p>
            <w:r>
              <w:br/>
              <w:t>停課首例出現，蕃茄鐘工作法、筆記 App 提高在家學習效率</w:t>
              <w:br/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Google Play, App Store, 時間管理, 防疫, 自學, 筆記, 蕃茄鐘工作, </w:t>
            </w:r>
          </w:p>
        </w:tc>
        <w:tc>
          <w:tcPr>
            <w:tcW w:type="dxa" w:w="2160"/>
          </w:tcPr>
          <w:p>
            <w:r>
              <w:t>inside</w:t>
            </w:r>
          </w:p>
        </w:tc>
      </w:tr>
      <w:tr>
        <w:tc>
          <w:tcPr>
            <w:tcW w:type="dxa" w:w="2160"/>
          </w:tcPr>
          <w:p>
            <w:r>
              <w:br/>
              <w:t>運動品牌跟進 Nike 與 Under Armour 因疫情關閉全美門市</w:t>
              <w:br/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Nike, Under Armour, 運動品牌, 武漢肺炎, </w:t>
            </w:r>
          </w:p>
        </w:tc>
        <w:tc>
          <w:tcPr>
            <w:tcW w:type="dxa" w:w="2160"/>
          </w:tcPr>
          <w:p>
            <w:r>
              <w:t>inside</w:t>
            </w:r>
          </w:p>
        </w:tc>
      </w:tr>
      <w:tr>
        <w:tc>
          <w:tcPr>
            <w:tcW w:type="dxa" w:w="2160"/>
          </w:tcPr>
          <w:p>
            <w:r>
              <w:br/>
              <w:t>Y Combinator 因應疫情 夏季加速計劃將虛擬化！</w:t>
              <w:br/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矽谷, Y Combinator, 新創, 武漢肺炎, </w:t>
            </w:r>
          </w:p>
        </w:tc>
        <w:tc>
          <w:tcPr>
            <w:tcW w:type="dxa" w:w="2160"/>
          </w:tcPr>
          <w:p>
            <w:r>
              <w:t>inside</w:t>
            </w:r>
          </w:p>
        </w:tc>
      </w:tr>
      <w:tr>
        <w:tc>
          <w:tcPr>
            <w:tcW w:type="dxa" w:w="2160"/>
          </w:tcPr>
          <w:p>
            <w:r>
              <w:t>亞馬遜成立新事業部門，對外授權「無人結帳」的技術解決方案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新冠病毒害慘旅遊業新創，「露營區」意外成為逃疫熱點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維基百科產量最高的作者是機器人，它把「宿霧語」變成維基百科的第二大語言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唐鳳曝口罩實名制 2.0 設計理念：曾考慮一次配銷 50 片，為何最後仍維持 3 片？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將量子運算結合機器學習，Google 開源 TensorFlow Quantum 訓練框架</w:t>
            </w:r>
          </w:p>
        </w:tc>
        <w:tc>
          <w:tcPr>
            <w:tcW w:type="dxa" w:w="2160"/>
          </w:tcPr>
          <w:p>
            <w:r>
              <w:t>185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為什麼蘋果要故意讓舊版 iPhone 降速？其實是為了避免當機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繼微軟、Google 之後，蘋果全球開發者大會也宣布改採線上召開！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  <w:tr>
        <w:tc>
          <w:tcPr>
            <w:tcW w:type="dxa" w:w="2160"/>
          </w:tcPr>
          <w:p>
            <w:r>
              <w:t>一個時代的結束：Windows 推手 — 比爾蓋茲宣布離開微軟董事會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TechOrange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