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GEOFlow × 香港荣旺健康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整合规划方案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AI驱动内容生产 + 跨境健康电商平台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版本: v1.0  |  2026年4月17日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编制: 一辉智能体 v6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执行摘要</w:t>
      </w:r>
    </w:p>
    <w:p>
      <w:pPr>
        <w:spacing w:after="200"/>
      </w:pPr>
      <w:r>
        <w:rPr>
          <w:sz w:val="22"/>
          <w:szCs w:val="22"/>
        </w:rPr>
        <w:t xml:space="preserve">本方案规划将 GEOFlow（开源 AI 内容生产系统）整合到香港荣旺健康电商平台，实现从内容自动生成、审核发布到 SEO 优化的全链路智能化。整合后，荣旺平台将具备：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 自动生产健康科普文章</w:t>
      </w:r>
      <w:r>
        <w:rPr>
          <w:sz w:val="22"/>
          <w:szCs w:val="22"/>
        </w:rPr>
        <w:t xml:space="preserve">：替代现有静态 articles.ts，实现每日自动更新的内容库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专业 SEO/GEO 优化</w:t>
      </w:r>
      <w:r>
        <w:rPr>
          <w:sz w:val="22"/>
          <w:szCs w:val="22"/>
        </w:rPr>
        <w:t xml:space="preserve">：结构化数据、Open Graph、关键词策略，提升搜索引擎可见度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内容运营后台</w:t>
      </w:r>
      <w:r>
        <w:rPr>
          <w:sz w:val="22"/>
          <w:szCs w:val="22"/>
        </w:rPr>
        <w:t xml:space="preserve">：素材库、任务调度、草稿/审核/发布工作流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智能产品描述生成</w:t>
      </w:r>
      <w:r>
        <w:rPr>
          <w:sz w:val="22"/>
          <w:szCs w:val="22"/>
        </w:rPr>
        <w:t xml:space="preserve">：利用 AI 为保健品自动生成专业产品说明和营销文案</w:t>
      </w:r>
    </w:p>
    <w:p>
      <w:pPr>
        <w:pStyle w:val="Heading1"/>
      </w:pPr>
      <w:r>
        <w:t xml:space="preserve">2. 架构概览</w:t>
      </w:r>
    </w:p>
    <w:p>
      <w:pPr>
        <w:pStyle w:val="Heading2"/>
      </w:pPr>
      <w:r>
        <w:t xml:space="preserve">2.1 现有系统对比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荣旺健康 (Next.js)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GEOFlow (PHP)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7.4+ +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 TS 数据文件 (articles.ts)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自动生成 + 审核发布流程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 meta 标签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 SEO 体系: OG/结构化数据/sitemap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能力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问卷 + 健康推荐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多模型内容生成 + 知识库检索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素材管理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标题库/关键词库/图片库/知识库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Node.js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(PHP + PostgreSQL)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整合后架构</w:t>
      </w:r>
    </w:p>
    <w:p>
      <w:pPr>
        <w:spacing w:after="200"/>
      </w:pPr>
      <w:r>
        <w:rPr>
          <w:sz w:val="22"/>
          <w:szCs w:val="22"/>
        </w:rPr>
        <w:t xml:space="preserve">采用 “双引擎 + API 桥接” 架构，两套系统独立部署、通过 REST API 联动：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前台: 荣旺健康 (Next.js)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用户界面 + 电商功能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文章展示页 (SSR/ISR)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AI 健康问卷 + 推荐</w:t>
            </w:r>
          </w:p>
          <w:p>
            <w:r>
              <w:rPr>
                <w:sz w:val="20"/>
                <w:szCs w:val="20"/>
              </w:rPr>
              <w:t xml:space="preserve">• SEO 元数据渲染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后台: GEOFlow (PHP + PG)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AI 内容生成引擎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任务调度 + Worker 执行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素材管理 (标题/关键词/图片)</w:t>
            </w:r>
          </w:p>
          <w:p>
            <w:r>
              <w:rPr>
                <w:sz w:val="20"/>
                <w:szCs w:val="20"/>
              </w:rPr>
              <w:t xml:space="preserve">• 审核发布工作流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⬆ REST API 桥接层 (GEOFlow /api/v1/) ⬆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Next.js API Routes → GEOFlow API  |  Webhook 回调  |  ISR 重验证触发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分阶段实施计划</w:t>
      </w:r>
    </w:p>
    <w:p>
      <w:pPr>
        <w:pStyle w:val="Heading2"/>
      </w:pPr>
      <w:r>
        <w:t xml:space="preserve">Phase 1: GEOFlow 部署 + 健康内容配置（2-3天）</w:t>
      </w:r>
    </w:p>
    <w:p>
      <w:pPr>
        <w:spacing w:after="100"/>
      </w:pPr>
      <w:r>
        <w:rPr>
          <w:sz w:val="22"/>
          <w:szCs w:val="22"/>
        </w:rPr>
        <w:t xml:space="preserve">目标：在服务器上跑通 GEOFlow，配置健康保健品领域的 AI 生成能力。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Docker Compose 部署 GEOFlow</w:t>
      </w:r>
      <w:r>
        <w:rPr>
          <w:sz w:val="22"/>
          <w:szCs w:val="22"/>
        </w:rPr>
        <w:t xml:space="preserve">：配置 PostgreSQL、PHP Worker、调度器，设置域名 admin.rongwang-health.com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配置 AI 模型</w:t>
      </w:r>
      <w:r>
        <w:rPr>
          <w:sz w:val="22"/>
          <w:szCs w:val="22"/>
        </w:rPr>
        <w:t xml:space="preserve">：接入 MiniMax M2.7 或其他 OpenAI 兼容模型，配置健康领域专用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创建素材库</w:t>
      </w:r>
      <w:r>
        <w:rPr>
          <w:sz w:val="22"/>
          <w:szCs w:val="22"/>
        </w:rPr>
        <w:t xml:space="preserve">：建立健康标题库（抵抗力/助眠/抗疲劳等）、关键词库、图片库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创建知识库</w:t>
      </w:r>
      <w:r>
        <w:rPr>
          <w:sz w:val="22"/>
          <w:szCs w:val="22"/>
        </w:rPr>
        <w:t xml:space="preserve">：导入荣旺现有产品数据、成分说明、功效研究作为参考知识库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配置提示词模板</w:t>
      </w:r>
      <w:r>
        <w:rPr>
          <w:sz w:val="22"/>
          <w:szCs w:val="22"/>
        </w:rPr>
        <w:t xml:space="preserve">：针对五大场景（抵抗力/助眠/抗疲劳/压力缓解/营养科普）分别建立专业提示词</w:t>
      </w:r>
    </w:p>
    <w:p>
      <w:pPr>
        <w:pStyle w:val="Heading2"/>
      </w:pPr>
      <w:r>
        <w:t xml:space="preserve">Phase 2: API 桥接层开发（3-5天）</w:t>
      </w:r>
    </w:p>
    <w:p>
      <w:pPr>
        <w:spacing w:after="100"/>
      </w:pPr>
      <w:r>
        <w:rPr>
          <w:sz w:val="22"/>
          <w:szCs w:val="22"/>
        </w:rPr>
        <w:t xml:space="preserve">目标：荣旺 Next.js 前台通过 API 消费 GEOFlow 内容。</w:t>
      </w:r>
    </w:p>
    <w:p>
      <w:pPr>
        <w:pStyle w:val="Heading3"/>
      </w:pPr>
      <w:r>
        <w:t xml:space="preserve">① Next.js 侧新增 API 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 GEOFlow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/api/cms/articles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文章列表 + 搜索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/api/v1/articles?status=published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/api/cms/articles/[slug]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文章详情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/api/v1/articles/{id}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/api/cms/categories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分类列表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/api/v1/catalog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/api/cms/webhook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发布回调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GEOFlow 发布时触发 ISR 重验证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/api/cms/seo/sitemap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站点地图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动态生成 sitemap.xml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② GEOFlow 侧配置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创建 API Token：</w:t>
      </w:r>
      <w:r>
        <w:rPr>
          <w:sz w:val="22"/>
          <w:szCs w:val="22"/>
        </w:rPr>
        <w:t xml:space="preserve">权限范围 articles:read + catalog:read，供 Next.js 服务端调用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Webhook 配置：</w:t>
      </w:r>
      <w:r>
        <w:rPr>
          <w:sz w:val="22"/>
          <w:szCs w:val="22"/>
        </w:rPr>
        <w:t xml:space="preserve">文章发布时自动回调 rongwang-health.com/api/cms/webhook 触发页面再生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2"/>
          <w:szCs w:val="22"/>
        </w:rPr>
        <w:t xml:space="preserve">审核流程：</w:t>
      </w:r>
      <w:r>
        <w:rPr>
          <w:sz w:val="22"/>
          <w:szCs w:val="22"/>
        </w:rPr>
        <w:t xml:space="preserve">开启 need_review，文章必须经过审核才能发布到前台</w:t>
      </w:r>
    </w:p>
    <w:p>
      <w:pPr>
        <w:pStyle w:val="Heading2"/>
      </w:pPr>
      <w:r>
        <w:t xml:space="preserve">Phase 3: 前台页面改造（3-4天）</w:t>
      </w:r>
    </w:p>
    <w:p>
      <w:pPr>
        <w:spacing w:after="100"/>
      </w:pPr>
      <w:r>
        <w:rPr>
          <w:sz w:val="22"/>
          <w:szCs w:val="22"/>
        </w:rPr>
        <w:t xml:space="preserve">目标：文章页面从静态数据切换为动态 CMS 内容，并增强 SEO 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改造 /articles 页面：</w:t>
      </w:r>
      <w:r>
        <w:rPr>
          <w:sz w:val="22"/>
          <w:szCs w:val="22"/>
        </w:rPr>
        <w:t xml:space="preserve">从调用 articles.ts 改为调用 /api/cms/articles，支持分页、分类筛选、全文搜索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改造 /articles/[slug] 页面：</w:t>
      </w:r>
      <w:r>
        <w:rPr>
          <w:sz w:val="22"/>
          <w:szCs w:val="22"/>
        </w:rPr>
        <w:t xml:space="preserve">使用 ISR (Incremental Static Regeneration)，每篇文章静态生成 + 定期重验证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增强 SEO 元数据：</w:t>
      </w:r>
      <w:r>
        <w:rPr>
          <w:sz w:val="22"/>
          <w:szCs w:val="22"/>
        </w:rPr>
        <w:t xml:space="preserve">为每篇文章动态生成 title/description/keywords、Open Graph、JSON-LD 结构化数据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新增全站 sitemap.xml：</w:t>
      </w:r>
      <w:r>
        <w:rPr>
          <w:sz w:val="22"/>
          <w:szCs w:val="22"/>
        </w:rPr>
        <w:t xml:space="preserve">动态包含所有已发布文章、产品页、方案页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sz w:val="22"/>
          <w:szCs w:val="22"/>
        </w:rPr>
        <w:t xml:space="preserve">文章内产品推荐卡片：</w:t>
      </w:r>
      <w:r>
        <w:rPr>
          <w:sz w:val="22"/>
          <w:szCs w:val="22"/>
        </w:rPr>
        <w:t xml:space="preserve">利用 GEOFlow relatedPlan 字段，在文章底部自动插入相关产品组合推荐</w:t>
      </w:r>
    </w:p>
    <w:p>
      <w:pPr>
        <w:pStyle w:val="Heading2"/>
      </w:pPr>
      <w:r>
        <w:t xml:space="preserve">Phase 4: 内容自动化流水线（2-3天）</w:t>
      </w:r>
    </w:p>
    <w:p>
      <w:pPr>
        <w:spacing w:after="100"/>
      </w:pPr>
      <w:r>
        <w:rPr>
          <w:sz w:val="22"/>
          <w:szCs w:val="22"/>
        </w:rPr>
        <w:t xml:space="preserve">目标：实现从“创建任务”到“前台展示”的全自动链路。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定时任务：</w:t>
      </w:r>
      <w:r>
        <w:rPr>
          <w:sz w:val="22"/>
          <w:szCs w:val="22"/>
        </w:rPr>
        <w:t xml:space="preserve">配置 GEOFlow Scheduler，每天自动生成2-3篇健康科普文章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智能分发：</w:t>
      </w:r>
      <w:r>
        <w:rPr>
          <w:sz w:val="22"/>
          <w:szCs w:val="22"/>
        </w:rPr>
        <w:t xml:space="preserve">根据关键词库自动分配文章到抵抗力/助眠/抗疲劳/压力缓解/营养科普五大分类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产品描述生成：</w:t>
      </w:r>
      <w:r>
        <w:rPr>
          <w:sz w:val="22"/>
          <w:szCs w:val="22"/>
        </w:rPr>
        <w:t xml:space="preserve">利用 AI 为 products.ts 中的每款保健品生成专业的详细描述页内容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  <w:sz w:val="22"/>
          <w:szCs w:val="22"/>
        </w:rPr>
        <w:t xml:space="preserve">邮件营销内容：</w:t>
      </w:r>
      <w:r>
        <w:rPr>
          <w:sz w:val="22"/>
          <w:szCs w:val="22"/>
        </w:rPr>
        <w:t xml:space="preserve">利用 GEOFlow 生成周刊邮件内容，对接荣旺现有 /api/marketing/email</w:t>
      </w:r>
    </w:p>
    <w:p>
      <w:pPr>
        <w:pStyle w:val="Heading2"/>
      </w:pPr>
      <w:r>
        <w:t xml:space="preserve">Phase 5: 数据闭环 + 智能优化（2-3天）</w:t>
      </w:r>
    </w:p>
    <w:p>
      <w:pPr>
        <w:spacing w:after="100"/>
      </w:pPr>
      <w:r>
        <w:rPr>
          <w:sz w:val="22"/>
          <w:szCs w:val="22"/>
        </w:rPr>
        <w:t xml:space="preserve">目标：用户行为反馈驱动内容策略优化。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阅读数据回传：</w:t>
      </w:r>
      <w:r>
        <w:rPr>
          <w:sz w:val="22"/>
          <w:szCs w:val="22"/>
        </w:rPr>
        <w:t xml:space="preserve">前台收集文章阅读量、停留时间、转化率，回传至 GEOFlow 知识库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关键词策略优化：</w:t>
      </w:r>
      <w:r>
        <w:rPr>
          <w:sz w:val="22"/>
          <w:szCs w:val="22"/>
        </w:rPr>
        <w:t xml:space="preserve">根据搜索引擎流量数据自动调整关键词库权重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  <w:sz w:val="22"/>
          <w:szCs w:val="22"/>
        </w:rPr>
        <w:t xml:space="preserve">AI 问卷联动：</w:t>
      </w:r>
      <w:r>
        <w:rPr>
          <w:sz w:val="22"/>
          <w:szCs w:val="22"/>
        </w:rPr>
        <w:t xml:space="preserve">用户完成 AI 健康问卷后，自动推送相关主题的 GEOFlow 文章</w:t>
      </w:r>
    </w:p>
    <w:p>
      <w:r>
        <w:br w:type="page"/>
      </w:r>
    </w:p>
    <w:p>
      <w:pPr>
        <w:pStyle w:val="Heading1"/>
      </w:pPr>
      <w:r>
        <w:t xml:space="preserve">4. 技术实现细节</w:t>
      </w:r>
    </w:p>
    <w:p>
      <w:pPr>
        <w:pStyle w:val="Heading2"/>
      </w:pPr>
      <w:r>
        <w:t xml:space="preserve">4.1 GEOFlow 健康领域 Prompt 设计</w:t>
      </w:r>
    </w:p>
    <w:p>
      <w:pPr>
        <w:spacing w:after="200"/>
      </w:pPr>
      <w:r>
        <w:rPr>
          <w:sz w:val="22"/>
          <w:szCs w:val="22"/>
        </w:rPr>
        <w:t xml:space="preserve">为 GEOFlow 配置的健康内容生成提示词需包含以下要素：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要素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角色设定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“你是一位资深营养学专家，擅长将复杂的健康研究转化为浅显易懂的科普内容”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内容规范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引用真实研究、标注营养素含量、避免医疗声明、包含产品推荐嵌入点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指令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 meta description (120-160字)、keywords (5-8个)、Open Graph 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格式要求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标题用 H2/H3 层级、每段不超过3句、包含 highlight 卡片数据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产品嵌入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自然插入荣旺产品链接，关联 relatedPlan 字段实现“内容 → 转化”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ISR 内容同步机制</w:t>
      </w:r>
    </w:p>
    <w:p>
      <w:pPr>
        <w:spacing w:after="200"/>
      </w:pPr>
      <w:r>
        <w:rPr>
          <w:sz w:val="22"/>
          <w:szCs w:val="22"/>
        </w:rPr>
        <w:t xml:space="preserve">Next.js 采用 Incremental Static Regeneration 保证性能和内容新鲜度：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文章页面设置 revalidate: 3600</w:t>
      </w:r>
      <w:r>
        <w:rPr>
          <w:color w:val="64748B"/>
          <w:sz w:val="22"/>
          <w:szCs w:val="22"/>
        </w:rPr>
        <w:t xml:space="preserve">（每小时自动重验证）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GEOFlow 发布文章时触发 Webhook</w:t>
      </w:r>
      <w:r>
        <w:rPr>
          <w:color w:val="64748B"/>
          <w:sz w:val="22"/>
          <w:szCs w:val="22"/>
        </w:rPr>
        <w:t xml:space="preserve">（实时更新）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Webhook 调用 revalidatePath('/articles/[slug]')</w:t>
      </w:r>
      <w:r>
        <w:rPr>
          <w:color w:val="64748B"/>
          <w:sz w:val="22"/>
          <w:szCs w:val="22"/>
        </w:rPr>
        <w:t xml:space="preserve">（精确刷新单页）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sz w:val="22"/>
          <w:szCs w:val="22"/>
        </w:rPr>
        <w:t xml:space="preserve">同时 revalidatePath('/articles') 刷新列表页</w:t>
      </w:r>
      <w:r>
        <w:rPr>
          <w:color w:val="64748B"/>
          <w:sz w:val="22"/>
          <w:szCs w:val="22"/>
        </w:rPr>
        <w:t xml:space="preserve">（保持一致性）</w:t>
      </w:r>
    </w:p>
    <w:p>
      <w:pPr>
        <w:pStyle w:val="Heading2"/>
      </w:pPr>
      <w:r>
        <w:t xml:space="preserve">4.3 部署拓扑</w:t>
      </w:r>
    </w:p>
    <w:p>
      <w:pPr>
        <w:spacing w:after="200"/>
      </w:pPr>
      <w:r>
        <w:rPr>
          <w:sz w:val="22"/>
          <w:szCs w:val="22"/>
        </w:rPr>
        <w:t xml:space="preserve">推荐在同一台服务器上部署，减少网络延迟：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域名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荣旺 Next.js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rongwang-health.com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前台主站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GEOFlow 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admin.rongwang-health.com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内容后台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GEOFlow 数据库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 / 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反向代理 + SSL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内容策略规划</w:t>
      </w:r>
    </w:p>
    <w:p>
      <w:pPr>
        <w:pStyle w:val="Heading2"/>
      </w:pPr>
      <w:r>
        <w:t xml:space="preserve">5.1 五大内容矩阵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14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关键词方向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发布频率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关联产品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抗疲劳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线粒体、CoQ10、B族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科普文章 + 用户案例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 3 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抗疲劳组合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深度睡眠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GABA、褒黑素、睡眠卫生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睡眠指南 + 研究解读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 2 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深度睡眠组合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免疫防护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维C、锌、维D3、接骨木莓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季节性健康提示 + 成分解析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 2 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免疫防护组合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压力缓解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适应原、腕、冥想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心理健康 + 生活方式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 2 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压力缓解组合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营养科普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全健康、购买指南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成分比较 + 选购攻略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 1 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全产品线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SEO 效果预期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每周 10+ 篇优质原创健康内容</w:t>
      </w:r>
      <w:r>
        <w:rPr>
          <w:color w:val="64748B"/>
          <w:sz w:val="22"/>
          <w:szCs w:val="22"/>
        </w:rPr>
        <w:t xml:space="preserve">，全部包含完整 SEO 元数据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预计 3 个月内索引 500+ 页面</w:t>
      </w:r>
      <w:r>
        <w:rPr>
          <w:color w:val="64748B"/>
          <w:sz w:val="22"/>
          <w:szCs w:val="22"/>
        </w:rPr>
        <w:t xml:space="preserve">，覆盖健康保健品长尾关键词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JSON-LD 结构化数据</w:t>
      </w:r>
      <w:r>
        <w:rPr>
          <w:color w:val="64748B"/>
          <w:sz w:val="22"/>
          <w:szCs w:val="22"/>
        </w:rPr>
        <w:t xml:space="preserve">提升搜索结果富媒体展示（星级评分、FAQ 折叠等）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sz w:val="22"/>
          <w:szCs w:val="22"/>
        </w:rPr>
        <w:t xml:space="preserve">内容 → 产品转化链路</w:t>
      </w:r>
      <w:r>
        <w:rPr>
          <w:color w:val="64748B"/>
          <w:sz w:val="22"/>
          <w:szCs w:val="22"/>
        </w:rPr>
        <w:t xml:space="preserve">：每篇文章自然嵌入产品推荐，提升购买转化率</w:t>
      </w:r>
    </w:p>
    <w:p>
      <w:pPr>
        <w:pStyle w:val="Heading1"/>
      </w:pPr>
      <w:r>
        <w:t xml:space="preserve">6. 时间表与资源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GEOFlow 部署 + 健康内容配置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最高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桥接层开发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最高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前台页面改造 + SEO 增强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内容自动化流水线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数据闭环 + 智能优化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9488"/>
                <w:sz w:val="22"/>
                <w:szCs w:val="22"/>
              </w:rPr>
              <w:t xml:space="preserve">合计</w:t>
            </w:r>
          </w:p>
        </w:tc>
        <w:tc>
          <w:tcPr>
            <w:tcW w:type="dxa" w:w="3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9488"/>
                <w:sz w:val="22"/>
                <w:szCs w:val="22"/>
              </w:rPr>
              <w:t xml:space="preserve">全部 5 个阶段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9488"/>
                <w:sz w:val="22"/>
                <w:szCs w:val="22"/>
              </w:rPr>
              <w:t xml:space="preserve">12-18 天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内容质量不稳定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生成的健康文章可能包含不准确信息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开启强制审核流程，配置知识库限制 AI 参考范围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双系统维护成本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Next.js 两套技术栈并行运维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统一管理，考虑远期迁移 GEOFlow 核心逻辑到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健康内容合规风险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保健品宣传受香港/内地法规约束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Prompt 中明确禁止医疗声明，审核环节加入合规检查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延迟与可用性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GEOFlow API 不可用影响前台文章展示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缓存保证前台不依赖实时 API，设置健康检查和回退机制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下一步行动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2"/>
          <w:szCs w:val="22"/>
        </w:rPr>
        <w:t xml:space="preserve">确认服务器环境：</w:t>
      </w:r>
      <w:r>
        <w:rPr>
          <w:sz w:val="22"/>
          <w:szCs w:val="22"/>
        </w:rPr>
        <w:t xml:space="preserve">需要一台 2C4G+ 的服务器，运行 Docker Compose（GEOFlow + PostgreSQL + Next.js）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2"/>
          <w:szCs w:val="22"/>
        </w:rPr>
        <w:t xml:space="preserve">准备 AI 模型 API Key：</w:t>
      </w:r>
      <w:r>
        <w:rPr>
          <w:sz w:val="22"/>
          <w:szCs w:val="22"/>
        </w:rPr>
        <w:t xml:space="preserve">推荐 MiniMax M2.7 或 DeepSeek，用于健康内容生成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2"/>
          <w:szCs w:val="22"/>
        </w:rPr>
        <w:t xml:space="preserve">整理现有产品知识库：</w:t>
      </w:r>
      <w:r>
        <w:rPr>
          <w:sz w:val="22"/>
          <w:szCs w:val="22"/>
        </w:rPr>
        <w:t xml:space="preserve">将荣旺产品的成分说明、功效研究、用户反馈整理成知识库文档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2"/>
          <w:szCs w:val="22"/>
        </w:rPr>
        <w:t xml:space="preserve">启动 Phase 1：</w:t>
      </w:r>
      <w:r>
        <w:rPr>
          <w:sz w:val="22"/>
          <w:szCs w:val="22"/>
        </w:rPr>
        <w:t xml:space="preserve">部署 GEOFlow、配置健康领域 Prompt、试跑第一批文章生成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第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GEOFlow × 荣旺健康 整合规划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2026-04-17T13:27:17.925Z</dcterms:created>
  <dcterms:modified xsi:type="dcterms:W3CDTF">2026-04-17T13:27:17.925Z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