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D9" w:rsidRPr="008456D9" w:rsidRDefault="009C3690" w:rsidP="008456D9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Youki Iimori</w:t>
      </w:r>
    </w:p>
    <w:p w:rsidR="009A71F7" w:rsidRPr="008456D9" w:rsidRDefault="003F1D21" w:rsidP="008456D9">
      <w:pPr>
        <w:pStyle w:val="Heading2"/>
        <w:rPr>
          <w:color w:val="000000" w:themeColor="text1"/>
        </w:rPr>
      </w:pPr>
      <w:r>
        <w:rPr>
          <w:color w:val="000000" w:themeColor="text1"/>
        </w:rPr>
        <w:t>Project 3</w:t>
      </w:r>
      <w:r w:rsidR="008456D9" w:rsidRPr="008456D9">
        <w:rPr>
          <w:color w:val="000000" w:themeColor="text1"/>
        </w:rPr>
        <w:t xml:space="preserve"> Check-off</w:t>
      </w:r>
    </w:p>
    <w:p w:rsidR="008456D9" w:rsidRPr="003600FD" w:rsidRDefault="003600FD" w:rsidP="00140A85">
      <w:pPr>
        <w:pStyle w:val="Heading2"/>
        <w:rPr>
          <w:b/>
          <w:color w:val="000000" w:themeColor="text1"/>
        </w:rPr>
      </w:pPr>
      <w:r w:rsidRPr="003600FD">
        <w:rPr>
          <w:b/>
          <w:color w:val="000000" w:themeColor="text1"/>
        </w:rPr>
        <w:t>Due:  END OF DAY TODAY (</w:t>
      </w:r>
      <w:r w:rsidR="003F1D21">
        <w:rPr>
          <w:b/>
          <w:color w:val="000000" w:themeColor="text1"/>
        </w:rPr>
        <w:t>Tuesday, November 6</w:t>
      </w:r>
      <w:r w:rsidRPr="003600FD">
        <w:rPr>
          <w:b/>
          <w:color w:val="000000" w:themeColor="text1"/>
        </w:rPr>
        <w:t>) at 11:59 pm</w:t>
      </w:r>
    </w:p>
    <w:p w:rsidR="000C1835" w:rsidRDefault="000C1835">
      <w:pPr>
        <w:rPr>
          <w:b/>
        </w:rPr>
      </w:pPr>
    </w:p>
    <w:p w:rsidR="000C1835" w:rsidRPr="00230703" w:rsidRDefault="000C1835" w:rsidP="000C1835">
      <w:pPr>
        <w:rPr>
          <w:b/>
          <w:sz w:val="24"/>
          <w:u w:val="single"/>
        </w:rPr>
      </w:pPr>
      <w:r w:rsidRPr="00230703">
        <w:rPr>
          <w:b/>
          <w:sz w:val="24"/>
          <w:u w:val="single"/>
        </w:rPr>
        <w:t>Place an X in the box that describes your level of progress on each of the following tasks below.</w:t>
      </w: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4225"/>
        <w:gridCol w:w="900"/>
        <w:gridCol w:w="990"/>
        <w:gridCol w:w="1080"/>
        <w:gridCol w:w="990"/>
        <w:gridCol w:w="1080"/>
      </w:tblGrid>
      <w:tr w:rsidR="000C1835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>
            <w:pPr>
              <w:spacing w:before="60" w:after="6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35" w:rsidRDefault="000C1835">
            <w:r>
              <w:t xml:space="preserve">Done!  </w:t>
            </w:r>
            <w:r>
              <w:sym w:font="Wingdings" w:char="F04A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35" w:rsidRDefault="000C1835">
            <w:r>
              <w:t>Almost finished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35" w:rsidRDefault="003540B1" w:rsidP="003540B1">
            <w:r>
              <w:t>Some</w:t>
            </w:r>
            <w:r w:rsidR="000C1835">
              <w:t xml:space="preserve"> progress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35" w:rsidRDefault="000C1835">
            <w:r>
              <w:t>A little progress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35" w:rsidRDefault="000C1835">
            <w:r>
              <w:t>Have not started</w:t>
            </w:r>
          </w:p>
        </w:tc>
      </w:tr>
      <w:tr w:rsidR="000C1835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35" w:rsidRDefault="003F1D21">
            <w:pPr>
              <w:spacing w:before="60" w:after="60"/>
            </w:pPr>
            <w:r>
              <w:t>Humans are instantiated into scene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9C3690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</w:tr>
      <w:tr w:rsidR="000C1835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35" w:rsidRDefault="003F1D21">
            <w:pPr>
              <w:spacing w:before="60" w:after="60"/>
            </w:pPr>
            <w:r>
              <w:t>1 (or more) zombie is instantiated in scene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9C3690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</w:tr>
      <w:tr w:rsidR="000C1835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35" w:rsidRDefault="003F1D21">
            <w:pPr>
              <w:spacing w:before="60" w:after="60"/>
            </w:pPr>
            <w:r>
              <w:t>Zombie finds closest human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9C3690">
            <w: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</w:tr>
      <w:tr w:rsidR="000C1835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35" w:rsidRDefault="003F1D21">
            <w:pPr>
              <w:spacing w:before="60" w:after="60"/>
            </w:pPr>
            <w:r>
              <w:t>Zombie seeks closest human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9C3690">
            <w: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</w:tr>
      <w:tr w:rsidR="003F1D21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21" w:rsidRDefault="003F1D21">
            <w:pPr>
              <w:spacing w:before="60" w:after="60"/>
            </w:pPr>
            <w:r>
              <w:t>Humans are moving somehow (maybe seek a moving target?)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21" w:rsidRDefault="003F1D21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21" w:rsidRDefault="003F1D2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21" w:rsidRDefault="003F1D21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21" w:rsidRDefault="003F1D2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21" w:rsidRDefault="009C3690">
            <w:r>
              <w:t>X</w:t>
            </w:r>
          </w:p>
        </w:tc>
      </w:tr>
      <w:tr w:rsidR="000C1835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35" w:rsidRDefault="003F1D21" w:rsidP="003F1D21">
            <w:pPr>
              <w:spacing w:before="60" w:after="60"/>
            </w:pPr>
            <w:r>
              <w:t>Human determines a zombie is within range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9C3690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</w:tr>
      <w:tr w:rsidR="000C1835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835" w:rsidRDefault="003F1D21">
            <w:pPr>
              <w:spacing w:before="60" w:after="60"/>
            </w:pPr>
            <w:r>
              <w:t>Human flees from the closest zombie (in range)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9C3690">
            <w: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</w:tr>
      <w:tr w:rsidR="000C1835" w:rsidTr="003F1D2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3F1D21">
            <w:pPr>
              <w:spacing w:before="60" w:after="60"/>
            </w:pPr>
            <w:r>
              <w:t>Debug lines are drawn for forward, right vectors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9C3690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</w:tr>
      <w:tr w:rsidR="00C320DC" w:rsidTr="000C183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DC" w:rsidRDefault="003F1D21">
            <w:pPr>
              <w:spacing w:before="60" w:after="60"/>
            </w:pPr>
            <w:r>
              <w:t>Debug line drawn from zombie to closest human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DC" w:rsidRDefault="00C320DC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DC" w:rsidRDefault="00C320DC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DC" w:rsidRDefault="009C3690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DC" w:rsidRDefault="00C320DC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0DC" w:rsidRDefault="00C320DC"/>
        </w:tc>
      </w:tr>
      <w:tr w:rsidR="000C1835" w:rsidTr="003F1D2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3F1D21">
            <w:pPr>
              <w:spacing w:before="60" w:after="60"/>
            </w:pPr>
            <w:r>
              <w:t>Collisions between Human and Zombie detected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9C3690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</w:tr>
      <w:tr w:rsidR="000C1835" w:rsidTr="003F1D2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3F1D21">
            <w:pPr>
              <w:spacing w:before="60" w:after="60"/>
            </w:pPr>
            <w:r>
              <w:t>Human turns into a Zombie when bitten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9C3690">
            <w: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</w:tr>
      <w:tr w:rsidR="000C1835" w:rsidTr="003F1D21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3F1D21">
            <w:pPr>
              <w:spacing w:before="60" w:after="60"/>
            </w:pPr>
            <w:r>
              <w:t>Humans and Zombies stay in the park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0C1835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35" w:rsidRDefault="009C3690">
            <w:r>
              <w:t>X</w:t>
            </w:r>
          </w:p>
        </w:tc>
      </w:tr>
    </w:tbl>
    <w:p w:rsidR="000C1835" w:rsidRDefault="000C1835">
      <w:pPr>
        <w:rPr>
          <w:b/>
          <w:sz w:val="24"/>
          <w:u w:val="single"/>
        </w:rPr>
      </w:pPr>
    </w:p>
    <w:p w:rsidR="00BA200F" w:rsidRDefault="00BA200F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FE390E" w:rsidRDefault="00FE390E" w:rsidP="00FE390E">
      <w:pPr>
        <w:rPr>
          <w:b/>
          <w:sz w:val="24"/>
          <w:u w:val="single"/>
        </w:rPr>
      </w:pPr>
      <w:r w:rsidRPr="00643729">
        <w:rPr>
          <w:b/>
          <w:sz w:val="24"/>
          <w:u w:val="single"/>
        </w:rPr>
        <w:lastRenderedPageBreak/>
        <w:t xml:space="preserve">Add </w:t>
      </w:r>
      <w:r w:rsidR="00466BDF">
        <w:rPr>
          <w:b/>
          <w:sz w:val="24"/>
          <w:u w:val="single"/>
        </w:rPr>
        <w:t xml:space="preserve">code </w:t>
      </w:r>
      <w:r w:rsidRPr="00643729">
        <w:rPr>
          <w:b/>
          <w:sz w:val="24"/>
          <w:u w:val="single"/>
        </w:rPr>
        <w:t xml:space="preserve">snippets </w:t>
      </w:r>
      <w:r w:rsidR="00466BDF">
        <w:rPr>
          <w:b/>
          <w:sz w:val="24"/>
          <w:u w:val="single"/>
        </w:rPr>
        <w:t xml:space="preserve">and screenshots </w:t>
      </w:r>
      <w:r w:rsidRPr="00643729">
        <w:rPr>
          <w:b/>
          <w:sz w:val="24"/>
          <w:u w:val="single"/>
        </w:rPr>
        <w:t>here:</w:t>
      </w:r>
    </w:p>
    <w:p w:rsidR="0023141E" w:rsidRDefault="0023141E" w:rsidP="0023141E">
      <w:pPr>
        <w:rPr>
          <w:b/>
        </w:rPr>
      </w:pPr>
    </w:p>
    <w:p w:rsidR="00FE390E" w:rsidRDefault="00AF70DC" w:rsidP="0023141E">
      <w:pPr>
        <w:rPr>
          <w:b/>
        </w:rPr>
      </w:pPr>
      <w:r>
        <w:rPr>
          <w:b/>
          <w:noProof/>
        </w:rPr>
        <w:drawing>
          <wp:inline distT="0" distB="0" distL="0" distR="0">
            <wp:extent cx="6858000" cy="5103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manCalcSteer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0E" w:rsidRDefault="00FE390E" w:rsidP="0023141E">
      <w:pPr>
        <w:rPr>
          <w:b/>
        </w:rPr>
      </w:pPr>
    </w:p>
    <w:p w:rsidR="00FE390E" w:rsidRDefault="00AF70DC" w:rsidP="0023141E">
      <w:pPr>
        <w:rPr>
          <w:b/>
        </w:rPr>
      </w:pPr>
      <w:r>
        <w:rPr>
          <w:b/>
        </w:rPr>
        <w:t>Code for my humans, specifically calculating the steering forces to get away from whatever the nearest zombie is.</w:t>
      </w:r>
      <w:r w:rsidR="006A16AF">
        <w:rPr>
          <w:b/>
        </w:rPr>
        <w:t xml:space="preserve"> It’s currently not complete, requiring a default value for </w:t>
      </w:r>
      <w:proofErr w:type="spellStart"/>
      <w:r w:rsidR="006A16AF">
        <w:rPr>
          <w:b/>
        </w:rPr>
        <w:t>closestZombie</w:t>
      </w:r>
      <w:proofErr w:type="spellEnd"/>
      <w:r w:rsidR="006A16AF">
        <w:rPr>
          <w:b/>
        </w:rPr>
        <w:t xml:space="preserve"> to work. </w:t>
      </w:r>
    </w:p>
    <w:p w:rsidR="00AF70DC" w:rsidRDefault="00AF70DC" w:rsidP="0023141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858000" cy="2799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RenderforZomb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DC" w:rsidRDefault="00AF70DC" w:rsidP="0023141E">
      <w:pPr>
        <w:rPr>
          <w:b/>
        </w:rPr>
      </w:pPr>
      <w:r>
        <w:rPr>
          <w:b/>
        </w:rPr>
        <w:t>Code for debug lines for the human</w:t>
      </w:r>
      <w:r w:rsidR="006A16AF">
        <w:rPr>
          <w:b/>
        </w:rPr>
        <w:t xml:space="preserve">, this WAS working but I don’t think it is anymore… not after the changes made to accommodate multiple zombies. </w:t>
      </w:r>
    </w:p>
    <w:p w:rsidR="00AF70DC" w:rsidRDefault="00AF70DC" w:rsidP="0023141E">
      <w:pPr>
        <w:rPr>
          <w:b/>
        </w:rPr>
      </w:pPr>
      <w:r>
        <w:rPr>
          <w:b/>
          <w:noProof/>
        </w:rPr>
        <w:drawing>
          <wp:inline distT="0" distB="0" distL="0" distR="0">
            <wp:extent cx="6858000" cy="3230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eneManag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DC" w:rsidRDefault="00AF70DC" w:rsidP="0023141E">
      <w:pPr>
        <w:rPr>
          <w:b/>
        </w:rPr>
      </w:pPr>
      <w:r>
        <w:rPr>
          <w:b/>
        </w:rPr>
        <w:t>Scree</w:t>
      </w:r>
      <w:r w:rsidR="006A16AF">
        <w:rPr>
          <w:b/>
        </w:rPr>
        <w:t xml:space="preserve">nshot of my </w:t>
      </w:r>
      <w:proofErr w:type="spellStart"/>
      <w:r w:rsidR="006A16AF">
        <w:rPr>
          <w:b/>
        </w:rPr>
        <w:t>scenemanager</w:t>
      </w:r>
      <w:proofErr w:type="spellEnd"/>
      <w:r w:rsidR="006A16AF">
        <w:rPr>
          <w:b/>
        </w:rPr>
        <w:t xml:space="preserve"> script, it’s there to spawn in zombies and humans as well as manage collisions/zombie transformations. </w:t>
      </w:r>
    </w:p>
    <w:p w:rsidR="00AF70DC" w:rsidRDefault="00AF70DC" w:rsidP="0023141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858000" cy="2425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ombify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DC" w:rsidRDefault="00AF70DC" w:rsidP="0023141E">
      <w:pPr>
        <w:rPr>
          <w:b/>
        </w:rPr>
      </w:pPr>
      <w:r>
        <w:rPr>
          <w:b/>
        </w:rPr>
        <w:t xml:space="preserve">Also on my </w:t>
      </w:r>
      <w:proofErr w:type="spellStart"/>
      <w:r>
        <w:rPr>
          <w:b/>
        </w:rPr>
        <w:t>sceneManager</w:t>
      </w:r>
      <w:proofErr w:type="spellEnd"/>
      <w:r>
        <w:rPr>
          <w:b/>
        </w:rPr>
        <w:t xml:space="preserve"> script, this is the code I plan on using to </w:t>
      </w:r>
      <w:proofErr w:type="spellStart"/>
      <w:r>
        <w:rPr>
          <w:b/>
        </w:rPr>
        <w:t>zombify</w:t>
      </w:r>
      <w:proofErr w:type="spellEnd"/>
      <w:r>
        <w:rPr>
          <w:b/>
        </w:rPr>
        <w:t xml:space="preserve"> my humans. It’s CURRENTLY working.</w:t>
      </w:r>
      <w:bookmarkStart w:id="0" w:name="_GoBack"/>
      <w:bookmarkEnd w:id="0"/>
    </w:p>
    <w:p w:rsidR="00AF70DC" w:rsidRDefault="00AF70DC" w:rsidP="0023141E">
      <w:pPr>
        <w:rPr>
          <w:b/>
        </w:rPr>
      </w:pPr>
      <w:r>
        <w:rPr>
          <w:b/>
          <w:noProof/>
        </w:rPr>
        <w:drawing>
          <wp:inline distT="0" distB="0" distL="0" distR="0">
            <wp:extent cx="6858000" cy="5173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ombie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DC" w:rsidRDefault="00AF70DC" w:rsidP="0023141E">
      <w:pPr>
        <w:rPr>
          <w:b/>
        </w:rPr>
      </w:pPr>
      <w:r>
        <w:rPr>
          <w:b/>
        </w:rPr>
        <w:t xml:space="preserve">This is the bulk of my zombie script, I’m working on getting it working right now. </w:t>
      </w:r>
      <w:r w:rsidR="006A16AF">
        <w:rPr>
          <w:b/>
        </w:rPr>
        <w:t xml:space="preserve">It compares the zombie’s position each human’s and finds the closest one, then will seek it… Once the code is working. There are a couple of kinks, I think. </w:t>
      </w:r>
    </w:p>
    <w:p w:rsidR="00474D43" w:rsidRPr="0050248E" w:rsidRDefault="00AF70DC">
      <w:pPr>
        <w:rPr>
          <w:b/>
        </w:rPr>
      </w:pPr>
      <w:r>
        <w:rPr>
          <w:b/>
        </w:rPr>
        <w:lastRenderedPageBreak/>
        <w:t xml:space="preserve">I was going to include </w:t>
      </w:r>
      <w:proofErr w:type="spellStart"/>
      <w:r>
        <w:rPr>
          <w:b/>
        </w:rPr>
        <w:t>screencaps</w:t>
      </w:r>
      <w:proofErr w:type="spellEnd"/>
      <w:r>
        <w:rPr>
          <w:b/>
        </w:rPr>
        <w:t xml:space="preserve"> of my game itself, but at the moment Unity freezes when I try to do that, presumably because of some of the unfinished code I have. </w:t>
      </w:r>
      <w:r w:rsidR="0050248E">
        <w:rPr>
          <w:b/>
        </w:rPr>
        <w:t xml:space="preserve">It’s probably checking for stuff like the nearest human, which doesn’t have a default value yet, and freezing. If this </w:t>
      </w:r>
      <w:r w:rsidR="0050248E">
        <w:rPr>
          <w:b/>
          <w:i/>
        </w:rPr>
        <w:t xml:space="preserve">isn’t </w:t>
      </w:r>
      <w:r w:rsidR="0050248E">
        <w:rPr>
          <w:b/>
        </w:rPr>
        <w:t xml:space="preserve">the case, then I have some serious debugging to do. </w:t>
      </w:r>
    </w:p>
    <w:sectPr w:rsidR="00474D43" w:rsidRPr="0050248E" w:rsidSect="00BA2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F4"/>
    <w:rsid w:val="000441C2"/>
    <w:rsid w:val="000C1835"/>
    <w:rsid w:val="000D440B"/>
    <w:rsid w:val="00140A85"/>
    <w:rsid w:val="001B7CAA"/>
    <w:rsid w:val="00230703"/>
    <w:rsid w:val="0023141E"/>
    <w:rsid w:val="002B14F4"/>
    <w:rsid w:val="002C5219"/>
    <w:rsid w:val="003540B1"/>
    <w:rsid w:val="003600FD"/>
    <w:rsid w:val="003F1D21"/>
    <w:rsid w:val="00466BDF"/>
    <w:rsid w:val="00474D43"/>
    <w:rsid w:val="0050248E"/>
    <w:rsid w:val="00617008"/>
    <w:rsid w:val="00623733"/>
    <w:rsid w:val="00643729"/>
    <w:rsid w:val="006A16AF"/>
    <w:rsid w:val="007318E2"/>
    <w:rsid w:val="007F19D4"/>
    <w:rsid w:val="008456D9"/>
    <w:rsid w:val="009A1A65"/>
    <w:rsid w:val="009A71F7"/>
    <w:rsid w:val="009C3690"/>
    <w:rsid w:val="00AC2B23"/>
    <w:rsid w:val="00AF70DC"/>
    <w:rsid w:val="00BA200F"/>
    <w:rsid w:val="00BF133C"/>
    <w:rsid w:val="00C320DC"/>
    <w:rsid w:val="00DA15B8"/>
    <w:rsid w:val="00DC35E1"/>
    <w:rsid w:val="00F72271"/>
    <w:rsid w:val="00F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6628"/>
  <w15:chartTrackingRefBased/>
  <w15:docId w15:val="{56D2BE21-9046-4217-8F1A-3D9BBADD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6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C18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730F9AD7</Template>
  <TotalTime>4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Cascioli</dc:creator>
  <cp:keywords/>
  <dc:description/>
  <cp:lastModifiedBy>Youki Iimori (RIT Student)</cp:lastModifiedBy>
  <cp:revision>3</cp:revision>
  <dcterms:created xsi:type="dcterms:W3CDTF">2018-11-07T02:22:00Z</dcterms:created>
  <dcterms:modified xsi:type="dcterms:W3CDTF">2018-11-07T02:26:00Z</dcterms:modified>
</cp:coreProperties>
</file>