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rPr>
          <w:color w:val="3B82F6"/>
          <w:sz w:val="56"/>
        </w:rPr>
        <w:t>시나리오 3</w:t>
        <w:br/>
        <w:t>교차 프로젝트 분석</w:t>
        <w:br/>
        <w:t>종합 보고서</w:t>
      </w:r>
    </w:p>
    <w:p/>
    <w:p>
      <w:pPr>
        <w:jc w:val="center"/>
      </w:pPr>
      <w:r>
        <w:rPr>
          <w:b/>
          <w:color w:val="64748B"/>
        </w:rPr>
        <w:t xml:space="preserve">대상: </w:t>
      </w:r>
      <w:r>
        <w:rPr>
          <w:color w:val="0C111B"/>
        </w:rPr>
        <w:t>Office-Monitor (사무실 영상 모니터링) × EnvironmentScan (환경 스캔 대시보드)</w:t>
      </w:r>
    </w:p>
    <w:p>
      <w:pPr>
        <w:jc w:val="center"/>
      </w:pPr>
      <w:r>
        <w:rPr>
          <w:b/>
          <w:color w:val="64748B"/>
        </w:rPr>
        <w:t xml:space="preserve">분석일: </w:t>
      </w:r>
      <w:r>
        <w:rPr>
          <w:color w:val="0C111B"/>
        </w:rPr>
        <w:t>2026-06-17</w:t>
      </w:r>
    </w:p>
    <w:p>
      <w:pPr>
        <w:jc w:val="center"/>
      </w:pPr>
      <w:r>
        <w:rPr>
          <w:b/>
          <w:color w:val="64748B"/>
        </w:rPr>
        <w:t xml:space="preserve">참여: </w:t>
      </w:r>
      <w:r>
        <w:rPr>
          <w:color w:val="0C111B"/>
        </w:rPr>
        <w:t>Worker1(Claude), Worker2(AGY), Worker3(Sub-agent), Worker4(Sub-agent), Worker5(AGY)</w:t>
      </w:r>
    </w:p>
    <w:p>
      <w:pPr>
        <w:jc w:val="center"/>
      </w:pPr>
      <w:r>
        <w:rPr>
          <w:b/>
          <w:color w:val="64748B"/>
        </w:rPr>
        <w:t xml:space="preserve">생성: </w:t>
      </w:r>
      <w:r>
        <w:rPr>
          <w:color w:val="0C111B"/>
        </w:rPr>
        <w:t>Javis Fleet Master</w:t>
      </w:r>
    </w:p>
    <w:p>
      <w:r>
        <w:br w:type="page"/>
      </w:r>
    </w:p>
    <w:p>
      <w:pPr>
        <w:pStyle w:val="Heading1"/>
      </w:pPr>
      <w:r>
        <w:rPr>
          <w:color w:val="3B82F6"/>
        </w:rPr>
        <w:t>Executive Summary</w:t>
      </w:r>
    </w:p>
    <w:p>
      <w:r>
        <w:rPr>
          <w:b w:val="0"/>
        </w:rPr>
        <w:t>두 프로젝트는 "모니터링"이라는 공통 도메인을 공유하지만, 근본적으로 다른 패러다임을 채택한다. Office-Monitor는 능동형 에지 디바이스 모니터링(YOLO+InsightFace+ByteTrack+OpenCV), EnvironmentScan은 수동형 파일 기반 대시보드(Streamlit+JSON 파싱)로 설계되었다.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구분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Office-Monitor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EnvironmentScan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유형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능동형 에지 디바이스 모니터링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수동형 파일 기반 대시보드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핵심 기술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YOLO + InsightFace + ByteTrack + OpenCV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Streamlit + JSON 파싱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데이터 흐름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Push/Streaming (카메라 실시간)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Pull/Polling (파일 주기적 읽기)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PyQt6 네이티브 GUI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Streamlit 웹 대시보드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복잡도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높음 (983줄 God Class, 멀티스레드+프로세스)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중간 (746줄 단일 파일, 단일 스레드)</w:t>
            </w:r>
          </w:p>
        </w:tc>
      </w:tr>
    </w:tbl>
    <w:p>
      <w:pPr>
        <w:pStyle w:val="Heading1"/>
      </w:pPr>
      <w:r>
        <w:rPr>
          <w:color w:val="3B82F6"/>
        </w:rPr>
        <w:t>1. 프로젝트별 종합 점수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평가 항목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Office-Monitor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EnvironmentScan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아키텍처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7/10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6.5/10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보안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5/10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7/10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성능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6.5/10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8/10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에러 처리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6/10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5.5/10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종합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6.1/10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6.8/10</w:t>
            </w:r>
          </w:p>
        </w:tc>
      </w:tr>
    </w:tbl>
    <w:p>
      <w:pPr>
        <w:pStyle w:val="Heading1"/>
      </w:pPr>
      <w:r>
        <w:rPr>
          <w:color w:val="3B82F6"/>
        </w:rPr>
        <w:t>2. 교차 분석: 공통 발견사항</w:t>
      </w:r>
    </w:p>
    <w:p>
      <w:pPr>
        <w:pStyle w:val="Heading2"/>
      </w:pPr>
      <w:r>
        <w:rPr>
          <w:color w:val="0C111B"/>
        </w:rPr>
        <w:t>2.1 공통 강점</w:t>
      </w:r>
    </w:p>
    <w:p>
      <w:pPr>
        <w:pStyle w:val="ListBullet"/>
        <w:ind w:left="850"/>
      </w:pPr>
      <w:r>
        <w:t>관심사 분리 의지: 두 프로젝트 모두 데이터 수집과 렌더링을 분리하려는 설계 의도가 명확</w:t>
      </w:r>
    </w:p>
    <w:p>
      <w:pPr>
        <w:pStyle w:val="ListBullet"/>
        <w:ind w:left="850"/>
      </w:pPr>
      <w:r>
        <w:t>상태 모델 존재: Office-Monitor는 track_id 기반 상태 추적, EnvironmentScan은 State dataclass로 3상태 모델 구현</w:t>
      </w:r>
    </w:p>
    <w:p>
      <w:pPr>
        <w:pStyle w:val="ListBullet"/>
        <w:ind w:left="850"/>
      </w:pPr>
      <w:r>
        <w:t>자동 복구 메커니즘: Office-Monitor의 카메라 재연결 지수 백오프, EnvironmentScan의 모드별 자동 갱신</w:t>
      </w:r>
    </w:p>
    <w:p>
      <w:pPr>
        <w:pStyle w:val="Heading2"/>
      </w:pPr>
      <w:r>
        <w:rPr>
          <w:color w:val="0C111B"/>
        </w:rPr>
        <w:t>2.2 공통 약점</w:t>
      </w:r>
    </w:p>
    <w:p>
      <w:pPr>
        <w:pStyle w:val="ListBullet"/>
        <w:ind w:left="850"/>
      </w:pPr>
      <w:r>
        <w:t>God Class 경향: DetectionThread 983줄, monitor.py 746줄 — 두 프로젝트 모두 단일 거대 모듈</w:t>
      </w:r>
    </w:p>
    <w:p>
      <w:pPr>
        <w:pStyle w:val="ListBullet"/>
        <w:ind w:left="850"/>
      </w:pPr>
      <w:r>
        <w:t>에러 삼킴 패턴: except Exception: pass 또는 except: pass 양쪽 모두 존재</w:t>
      </w:r>
    </w:p>
    <w:p>
      <w:pPr>
        <w:pStyle w:val="ListBullet"/>
        <w:ind w:left="850"/>
      </w:pPr>
      <w:r>
        <w:t>테스트 부재: 두 프로젝트 모두 단위 테스트 파일 없음</w:t>
      </w:r>
    </w:p>
    <w:p>
      <w:pPr>
        <w:pStyle w:val="ListBullet"/>
        <w:ind w:left="850"/>
      </w:pPr>
      <w:r>
        <w:t>설정 관리 미흡: 임계값, 경로 등이 하드코딩 또는 분산</w:t>
      </w:r>
    </w:p>
    <w:p>
      <w:pPr>
        <w:pStyle w:val="Heading1"/>
      </w:pPr>
      <w:r>
        <w:rPr>
          <w:color w:val="3B82F6"/>
        </w:rPr>
        <w:t>3. 보안 비교 (기술 검증 결과)</w:t>
      </w:r>
    </w:p>
    <w:p>
      <w:pPr>
        <w:pStyle w:val="Heading2"/>
      </w:pPr>
      <w:r>
        <w:rPr>
          <w:color w:val="0C111B"/>
        </w:rPr>
        <w:t>Office-Monitor — 중대 보안 이슈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심각도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항목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높음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생체 정보 평문 저장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얼굴 이미지 + 임베딩이 암호화 없이 저장. GDPR/개인정보보호법 위반 가능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높음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Queue 미정리 리소스 누수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multiprocessing.Queue close()/join_thread() 미호출 → Windows 좀비 스레드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중간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모델 파일 무결성 미검증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YOLO .pt 파일 pickle 역직렬화 공격 벡터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중간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유사도 임계값 0.4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오인식(False Positive) 위험 — 보안 목적이면 0.5+ 권장</w:t>
            </w:r>
          </w:p>
        </w:tc>
      </w:tr>
    </w:tbl>
    <w:p>
      <w:pPr>
        <w:pStyle w:val="Heading2"/>
      </w:pPr>
      <w:r>
        <w:rPr>
          <w:color w:val="0C111B"/>
        </w:rPr>
        <w:t>EnvironmentScan — 경미한 보안 이슈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심각도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항목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중간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CSS unsafe_allow_html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XSS 벡터 가능성 (Streamlit 이미 격리하지만 원칙적 위험)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낮음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파일 경로 하드코딩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설정 파일에서 읽지 않고 코드 내 직접 지정</w:t>
            </w:r>
          </w:p>
        </w:tc>
      </w:tr>
    </w:tbl>
    <w:p>
      <w:pPr>
        <w:pStyle w:val="Heading1"/>
      </w:pPr>
      <w:r>
        <w:rPr>
          <w:color w:val="3B82F6"/>
        </w:rPr>
        <w:t>4. 성능 비교</w:t>
      </w:r>
    </w:p>
    <w:p>
      <w:pPr>
        <w:pStyle w:val="Heading2"/>
      </w:pPr>
      <w:r>
        <w:rPr>
          <w:color w:val="0C111B"/>
        </w:rPr>
        <w:t>Office-Monitor 성능 병목</w:t>
      </w:r>
    </w:p>
    <w:p>
      <w:pPr>
        <w:pStyle w:val="ListBullet"/>
        <w:ind w:left="850"/>
      </w:pPr>
      <w:r>
        <w:t>_rebuild_matrix() — 임베딩 1개 변경 시 전체 행렬 재구성 (O(N))</w:t>
      </w:r>
    </w:p>
    <w:p>
      <w:pPr>
        <w:pStyle w:val="ListBullet"/>
        <w:ind w:left="850"/>
      </w:pPr>
      <w:r>
        <w:t>_is_duplicate_face() — O(N) 선형 탐색 매 프레임</w:t>
      </w:r>
    </w:p>
    <w:p>
      <w:pPr>
        <w:pStyle w:val="ListBullet"/>
        <w:ind w:left="850"/>
      </w:pPr>
      <w:r>
        <w:t>frame.copy() 과다 — 1080p 프레임 6MB x 다수 복사</w:t>
      </w:r>
    </w:p>
    <w:p>
      <w:pPr>
        <w:pStyle w:val="ListBullet"/>
        <w:ind w:left="850"/>
      </w:pPr>
      <w:r>
        <w:t>time.sleep() 기반 녹화 타이밍 — Windows 15ms 정밀도 한계</w:t>
      </w:r>
    </w:p>
    <w:p>
      <w:pPr>
        <w:pStyle w:val="Heading2"/>
      </w:pPr>
      <w:r>
        <w:rPr>
          <w:color w:val="0C111B"/>
        </w:rPr>
        <w:t>EnvironmentScan 성능 특성</w:t>
      </w:r>
    </w:p>
    <w:p>
      <w:pPr>
        <w:pStyle w:val="ListBullet"/>
        <w:ind w:left="850"/>
      </w:pPr>
      <w:r>
        <w:t>읽기 전용이므로 성능 병목 미미</w:t>
      </w:r>
    </w:p>
    <w:p>
      <w:pPr>
        <w:pStyle w:val="ListBullet"/>
        <w:ind w:left="850"/>
      </w:pPr>
      <w:r>
        <w:t>JSON 파싱이 주요 연산 — 현재 규모에서 문제 없음</w:t>
      </w:r>
    </w:p>
    <w:p>
      <w:pPr>
        <w:pStyle w:val="ListBullet"/>
        <w:ind w:left="850"/>
      </w:pPr>
      <w:r>
        <w:t>5초/30초 폴링 주기가 적절</w:t>
      </w:r>
    </w:p>
    <w:p>
      <w:pPr>
        <w:pStyle w:val="Heading1"/>
      </w:pPr>
      <w:r>
        <w:rPr>
          <w:color w:val="3B82F6"/>
        </w:rPr>
        <w:t>5. 모니터링 모범 패턴 (교차 추출)</w:t>
      </w:r>
    </w:p>
    <w:p>
      <w:pPr>
        <w:pStyle w:val="Heading2"/>
      </w:pPr>
      <w:r>
        <w:rPr>
          <w:color w:val="0C111B"/>
        </w:rPr>
        <w:t>5.1 Office-Monitor에서 추출한 우수 사례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패턴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설명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적용 범위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GIL 우회 프로세스 분리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CPU 바운드 추론을 multiprocessing.Process로 격리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AI/ML 모니터링 전반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최고 프레임 선별 (Best Frame)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3초 버퍼 → 품질 점수 최고 1장만 저장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영상/이미지 기반 감지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카메라 지수 백오프 재연결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1→2→4→8→16→30초 점진적 재시도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하드웨어 연동 모니터링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Poison Pill 종료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None → join(5) → terminate() 3단계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멀티프로세스 시스템</w:t>
            </w:r>
          </w:p>
        </w:tc>
      </w:tr>
    </w:tbl>
    <w:p>
      <w:pPr>
        <w:pStyle w:val="Heading2"/>
      </w:pPr>
      <w:r>
        <w:rPr>
          <w:color w:val="0C111B"/>
        </w:rPr>
        <w:t>5.2 EnvironmentScan에서 추출한 우수 사례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패턴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설명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적용 범위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State Dataclass 중심 데이터 흐름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로딩 → State 객체 → 렌더링 단방향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대시보드/관측 시스템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모드별 갱신 주기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live=5초, completed=30초, idle=갱신없음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리소스 효율적 폴링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WF_ORDER 중앙 관리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워크플로우 순서/라벨을 상수로 관리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다단계 파이프라인 시각화</w:t>
            </w:r>
          </w:p>
        </w:tc>
      </w:tr>
    </w:tbl>
    <w:p>
      <w:pPr>
        <w:pStyle w:val="Heading2"/>
      </w:pPr>
      <w:r>
        <w:rPr>
          <w:color w:val="0C111B"/>
        </w:rPr>
        <w:t>5.3 교차 적용 제안</w:t>
      </w:r>
    </w:p>
    <w:p>
      <w:pPr>
        <w:pStyle w:val="ListBullet"/>
        <w:ind w:left="850"/>
      </w:pPr>
      <w:r>
        <w:t>Office-Monitor → EnvironmentScan 패턴 적용: State dataclass 도입으로 DetectionThread 상태 관리 개선</w:t>
      </w:r>
    </w:p>
    <w:p>
      <w:pPr>
        <w:pStyle w:val="ListBullet"/>
        <w:ind w:left="850"/>
      </w:pPr>
      <w:r>
        <w:t>EnvironmentScan → Office-Monitor 패턴 적용: 모드별 폴링 주기 개념을 카메라 프레임 레이트에 적용 (야간=저FPS, 감지 시=고FPS)</w:t>
      </w:r>
    </w:p>
    <w:p>
      <w:pPr>
        <w:pStyle w:val="ListBullet"/>
        <w:ind w:left="850"/>
      </w:pPr>
      <w:r>
        <w:t>공통 추출 가능 모듈: 로깅 설정, 에러 핸들러, 설정 로더</w:t>
      </w:r>
    </w:p>
    <w:p>
      <w:pPr>
        <w:pStyle w:val="Heading1"/>
      </w:pPr>
      <w:r>
        <w:rPr>
          <w:color w:val="3B82F6"/>
        </w:rPr>
        <w:t>6. 개선 우선순위 (종합)</w:t>
      </w:r>
    </w:p>
    <w:p>
      <w:pPr>
        <w:pStyle w:val="Heading2"/>
      </w:pPr>
      <w:r>
        <w:rPr>
          <w:color w:val="0C111B"/>
        </w:rPr>
        <w:t>Phase 1 — 즉시 (보안/안정성)</w:t>
      </w:r>
    </w:p>
    <w:p>
      <w:pPr>
        <w:pStyle w:val="ListBullet"/>
        <w:ind w:left="850"/>
      </w:pPr>
      <w:r>
        <w:t>1. Office-Monitor: 생체 정보 암호화 (AES + 접근 제어)</w:t>
      </w:r>
    </w:p>
    <w:p>
      <w:pPr>
        <w:pStyle w:val="ListBullet"/>
        <w:ind w:left="850"/>
      </w:pPr>
      <w:r>
        <w:t>2. Office-Monitor: mp.Queue.close() + join_thread() 추가</w:t>
      </w:r>
    </w:p>
    <w:p>
      <w:pPr>
        <w:pStyle w:val="ListBullet"/>
        <w:ind w:left="850"/>
      </w:pPr>
      <w:r>
        <w:t>3. Office-Monitor: 모델 파일 체크섬 검증</w:t>
      </w:r>
    </w:p>
    <w:p>
      <w:pPr>
        <w:pStyle w:val="ListBullet"/>
        <w:ind w:left="850"/>
      </w:pPr>
      <w:r>
        <w:t>4. 양쪽: except Exception: pass → logger.warning() 전환</w:t>
      </w:r>
    </w:p>
    <w:p>
      <w:pPr>
        <w:pStyle w:val="Heading2"/>
      </w:pPr>
      <w:r>
        <w:rPr>
          <w:color w:val="0C111B"/>
        </w:rPr>
        <w:t>Phase 2 — 단기 (성능)</w:t>
      </w:r>
    </w:p>
    <w:p>
      <w:pPr>
        <w:pStyle w:val="ListBullet"/>
        <w:ind w:left="850"/>
      </w:pPr>
      <w:r>
        <w:t>5. Office-Monitor: _rebuild_matrix() 증분 업데이트</w:t>
      </w:r>
    </w:p>
    <w:p>
      <w:pPr>
        <w:pStyle w:val="ListBullet"/>
        <w:ind w:left="850"/>
      </w:pPr>
      <w:r>
        <w:t>6. Office-Monitor: time.monotonic() 기반 녹화 타이밍</w:t>
      </w:r>
    </w:p>
    <w:p>
      <w:pPr>
        <w:pStyle w:val="ListBullet"/>
        <w:ind w:left="850"/>
      </w:pPr>
      <w:r>
        <w:t>7. Office-Monitor: 프레임 복사 최소화 (공유 메모리 고려)</w:t>
      </w:r>
    </w:p>
    <w:p>
      <w:pPr>
        <w:pStyle w:val="Heading2"/>
      </w:pPr>
      <w:r>
        <w:rPr>
          <w:color w:val="0C111B"/>
        </w:rPr>
        <w:t>Phase 3 — 중기 (아키텍처)</w:t>
      </w:r>
    </w:p>
    <w:p>
      <w:pPr>
        <w:pStyle w:val="ListBullet"/>
        <w:ind w:left="850"/>
      </w:pPr>
      <w:r>
        <w:t>8. Office-Monitor: DetectionThread God Class 분리 (FaceMatcher, CaptureManager, VisitLogger)</w:t>
      </w:r>
    </w:p>
    <w:p>
      <w:pPr>
        <w:pStyle w:val="ListBullet"/>
        <w:ind w:left="850"/>
      </w:pPr>
      <w:r>
        <w:t>9. EnvironmentScan: monitor.py 3분할 (state/render/app)</w:t>
      </w:r>
    </w:p>
    <w:p>
      <w:pPr>
        <w:pStyle w:val="ListBullet"/>
        <w:ind w:left="850"/>
      </w:pPr>
      <w:r>
        <w:t>10. 양쪽: 단위 테스트 도입</w:t>
      </w:r>
    </w:p>
    <w:p>
      <w:pPr>
        <w:pStyle w:val="Heading1"/>
      </w:pPr>
      <w:r>
        <w:rPr>
          <w:color w:val="3B82F6"/>
        </w:rPr>
        <w:t>7. 시나리오 3 테스트 검증 결과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검증 항목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결과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8번째 패널(Worker5) 동적 생성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성공 — %8 pane 생성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8-pane 균등분할 적용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성공 — workspace.set_layout API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Worker5 라벨 'Worker5(AGY)'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성공 — surface.rename API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대시보드에 8개 에이전트 표시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성공 — 7터미널 + 1대시보드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5워커 동시 작업 수행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부분 성공 — W1/W2/W5 정상, W4 지연, Codex 입력 실패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교차 프로젝트 분석 결과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성공 — 5개 산출물 생성 (sub-agent 2개 대체)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RSI 산출물 생성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성공 — 교차 프로젝트 보고서 + 모범 패턴 문서</w:t>
            </w:r>
          </w:p>
        </w:tc>
      </w:tr>
    </w:tbl>
    <w:p>
      <w:pPr>
        <w:pStyle w:val="Heading2"/>
      </w:pPr>
      <w:r>
        <w:rPr>
          <w:color w:val="0C111B"/>
        </w:rPr>
        <w:t>발견된 cmux-win 이슈</w:t>
      </w:r>
    </w:p>
    <w:p>
      <w:pPr>
        <w:pStyle w:val="ListBullet"/>
        <w:ind w:left="850"/>
      </w:pPr>
      <w:r>
        <w:t>Codex 프롬프트 입력 실패: tmux send-keys로 전송한 한국어 장문 프롬프트가 Codex CLI에서 처리 안 됨</w:t>
      </w:r>
    </w:p>
    <w:p>
      <w:pPr>
        <w:pStyle w:val="ListBullet"/>
        <w:ind w:left="850"/>
      </w:pPr>
      <w:r>
        <w:t>Worker4 장시간 지연: Claude 워커의 파일 권한 프롬프트 처리 지연 (--dangerously-skip-permissions 미적용)</w:t>
      </w:r>
    </w:p>
    <w:p>
      <w:pPr>
        <w:pStyle w:val="ListBullet"/>
        <w:ind w:left="850"/>
      </w:pPr>
      <w:r>
        <w:t>AGY 자동 시작 실패: tmux split-window -h "agy" 실행 시 셸만 열리고 AGY 미시작 → 수동 agy 명령 필요</w:t>
      </w:r>
    </w:p>
    <w:p>
      <w:pPr>
        <w:pStyle w:val="Heading1"/>
      </w:pPr>
      <w:r>
        <w:rPr>
          <w:color w:val="3B82F6"/>
        </w:rPr>
        <w:t>8. 워커별 원본 보고서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워커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파일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크기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담당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Worker1(Claude)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office_monitor_review.md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15,316 bytes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Office-Monitor 코드 리뷰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Worker2(AGY)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monitoring_patterns.md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6,675 bytes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모니터링 패턴 비교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Sub-agent (Codex 대체)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technical_verification.md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19,619 bytes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보안/성능 기술 검증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Sub-agent (W4 대체)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env_scan_review.md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10,432 bytes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EnvironmentScan 코드 리뷰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Worker5(AGY)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architecture_comparison.md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11,262 bytes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아키텍처 비교</w:t>
            </w:r>
          </w:p>
        </w:tc>
      </w:tr>
    </w:tbl>
    <w:p/>
    <w:p>
      <w:pPr>
        <w:jc w:val="center"/>
      </w:pPr>
      <w:r>
        <w:rPr>
          <w:i/>
          <w:color w:val="64748B"/>
          <w:sz w:val="18"/>
        </w:rPr>
        <w:t>Javis Fleet 시나리오 3 교차 프로젝트 분석 — 마스터 종합 보고서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